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D790" w14:textId="61BB71F5" w:rsidR="005A2909" w:rsidRPr="005A2909" w:rsidRDefault="005A2909" w:rsidP="005A2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pl-PL" w:eastAsia="pl-PL"/>
          <w14:ligatures w14:val="none"/>
        </w:rPr>
        <w:t xml:space="preserve">OGŁOSZENIE </w:t>
      </w:r>
    </w:p>
    <w:p w14:paraId="5974370B" w14:textId="77777777" w:rsidR="005A2909" w:rsidRPr="005A2909" w:rsidRDefault="005A2909" w:rsidP="005A2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val="pl-PL" w:eastAsia="pl-PL"/>
          <w14:ligatures w14:val="none"/>
        </w:rPr>
      </w:pPr>
    </w:p>
    <w:p w14:paraId="3BEB4427" w14:textId="40F981C1" w:rsidR="005A2909" w:rsidRPr="005A2909" w:rsidRDefault="005A2909" w:rsidP="005A2909">
      <w:pPr>
        <w:pStyle w:val="NormalnyWeb"/>
        <w:spacing w:after="240"/>
        <w:rPr>
          <w:rFonts w:eastAsia="Times New Roman"/>
          <w:color w:val="000000" w:themeColor="text1"/>
          <w:kern w:val="0"/>
          <w:sz w:val="22"/>
          <w:szCs w:val="22"/>
          <w:lang w:val="pl-PL" w:eastAsia="pl-PL"/>
          <w14:ligatures w14:val="none"/>
        </w:rPr>
      </w:pPr>
      <w:r w:rsidRPr="005A2909">
        <w:rPr>
          <w:rFonts w:eastAsia="Times New Roman"/>
          <w:color w:val="000000" w:themeColor="text1"/>
          <w:kern w:val="0"/>
          <w:sz w:val="22"/>
          <w:szCs w:val="22"/>
          <w:lang w:val="pl-PL" w:eastAsia="pl-PL"/>
          <w14:ligatures w14:val="none"/>
        </w:rPr>
        <w:t>W dniu </w:t>
      </w:r>
      <w:r w:rsidRPr="005A2909">
        <w:rPr>
          <w:rFonts w:eastAsia="Times New Roman"/>
          <w:b/>
          <w:bCs/>
          <w:color w:val="000000" w:themeColor="text1"/>
          <w:kern w:val="0"/>
          <w:sz w:val="22"/>
          <w:szCs w:val="22"/>
          <w:bdr w:val="none" w:sz="0" w:space="0" w:color="auto" w:frame="1"/>
          <w:lang w:val="pl-PL" w:eastAsia="pl-PL"/>
          <w14:ligatures w14:val="none"/>
        </w:rPr>
        <w:t>27 września 2023 r., o godz. 13.00 odbędzie się LVII sesja Rady Miejskiej w Lidzbarku w sali Urzędu Miasta i Gminy w Lidzbarku, ul. Sądowa 21, sala posiedzeń nr 10.</w:t>
      </w:r>
    </w:p>
    <w:p w14:paraId="4BA267F4" w14:textId="77777777" w:rsidR="005A2909" w:rsidRPr="005A2909" w:rsidRDefault="005A2909" w:rsidP="005A290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</w:p>
    <w:p w14:paraId="307AE90A" w14:textId="77777777" w:rsidR="005A2909" w:rsidRPr="005A2909" w:rsidRDefault="005A2909" w:rsidP="005A2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val="pl-PL" w:eastAsia="pl-PL"/>
          <w14:ligatures w14:val="none"/>
        </w:rPr>
        <w:t>Porządek obrad:</w:t>
      </w:r>
    </w:p>
    <w:p w14:paraId="5D0CB3C5" w14:textId="55A1A896" w:rsidR="005A2909" w:rsidRPr="005A2909" w:rsidRDefault="005A2909" w:rsidP="005A2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1.   Otwarcie.</w:t>
      </w: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br/>
        <w:t>2.   Stwierdzenie prawomocności obrad.</w:t>
      </w:r>
    </w:p>
    <w:p w14:paraId="2F8FA96D" w14:textId="35CD55CE" w:rsidR="005A2909" w:rsidRPr="005A2909" w:rsidRDefault="005A2909" w:rsidP="005A2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3.   Przyjęcie porządku obrad.</w:t>
      </w:r>
    </w:p>
    <w:p w14:paraId="15837E8D" w14:textId="216189CB" w:rsidR="005A2909" w:rsidRPr="005A2909" w:rsidRDefault="005A2909" w:rsidP="005A2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4.   Przyjęcie protokołu z poprzedniej sesji Rady Miejskiej w Lidzbarku.</w:t>
      </w:r>
    </w:p>
    <w:p w14:paraId="0308CFA4" w14:textId="35EFEEF0" w:rsidR="005A2909" w:rsidRPr="005A2909" w:rsidRDefault="005A2909" w:rsidP="005A2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5.   Podjęcie uchwał w sprawach:</w:t>
      </w:r>
    </w:p>
    <w:p w14:paraId="6CC505B5" w14:textId="2403313D" w:rsidR="005A2909" w:rsidRPr="005A2909" w:rsidRDefault="005A2909" w:rsidP="005A2909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a)  zmiany Wieloletniej Prognozy Finansowej Gminy Lidzbark na lata 2023-2036,</w:t>
      </w:r>
    </w:p>
    <w:p w14:paraId="17E8B7A5" w14:textId="61D7C56F" w:rsidR="005A2909" w:rsidRPr="005A2909" w:rsidRDefault="005A2909" w:rsidP="005A2909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b)  dokonania zmian w budżecie Gminy Lidzbark na 2023 r.,</w:t>
      </w:r>
    </w:p>
    <w:p w14:paraId="34B7BF57" w14:textId="73BD5FDE" w:rsidR="005A2909" w:rsidRPr="005A2909" w:rsidRDefault="005A2909" w:rsidP="005A2909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c)  przystąpienia Gminy Lidzbark do utworzenia Klastra Energii pn. Działdowski Klaster Energii,</w:t>
      </w:r>
    </w:p>
    <w:p w14:paraId="6CB1408A" w14:textId="69654240" w:rsidR="005A2909" w:rsidRPr="005A2909" w:rsidRDefault="005A2909" w:rsidP="005A2909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 xml:space="preserve">d)  udzielenia Dyrektorowi Centrum Usług Wspólnych w Lidzbarku upoważnienia do wydawania decyzji w sprawach dofinansowania pracodawcom kosztów kształcenia młodocianych pracowników oraz wydawania zaświadczeń o udzieleniu pomocy de </w:t>
      </w:r>
      <w:proofErr w:type="spellStart"/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minimis</w:t>
      </w:r>
      <w:proofErr w:type="spellEnd"/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 xml:space="preserve"> i pomocy de </w:t>
      </w:r>
      <w:proofErr w:type="spellStart"/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minimis</w:t>
      </w:r>
      <w:proofErr w:type="spellEnd"/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 xml:space="preserve"> w rolnictwie lub rybołówstwie,</w:t>
      </w:r>
    </w:p>
    <w:p w14:paraId="20F229DE" w14:textId="09C4A5AD" w:rsidR="005A2909" w:rsidRPr="005A2909" w:rsidRDefault="005A2909" w:rsidP="005A2909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e)  ustanowienia pomnika przyrody,</w:t>
      </w:r>
    </w:p>
    <w:p w14:paraId="1BE7BAAA" w14:textId="17B5111D" w:rsidR="005A2909" w:rsidRPr="005A2909" w:rsidRDefault="005A2909" w:rsidP="005A2909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f)  zmiany Uchwały Nr LV/469/23 Rady Miejskiej w Lidzbarku z dnia 20 czerwca 2023 r. w sprawie nadania na</w:t>
      </w:r>
      <w:r w:rsidR="00753D0B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z</w:t>
      </w: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w ulic w miejscowości Jamielnik,</w:t>
      </w:r>
    </w:p>
    <w:p w14:paraId="6F24C83A" w14:textId="308D67EC" w:rsidR="005A2909" w:rsidRPr="005A2909" w:rsidRDefault="005A2909" w:rsidP="005A2909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g) wyrażenia zgody na sprzedaż nieruchomości gruntowej niezabudowanej, położonej przy ulicy Młyńskiej w Lidzbarku,</w:t>
      </w:r>
    </w:p>
    <w:p w14:paraId="0786ABE5" w14:textId="269A43C0" w:rsidR="005A2909" w:rsidRPr="005A2909" w:rsidRDefault="005A2909" w:rsidP="005A2909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h) wyrażenia zgody na sprzedaż nieruchomości gruntowych niezabudowanych, położonych przy ulicy Jaworowej  w Lidzbarku,</w:t>
      </w:r>
    </w:p>
    <w:p w14:paraId="55A09E1B" w14:textId="52D445AC" w:rsidR="005A2909" w:rsidRDefault="005A2909" w:rsidP="005A2909">
      <w:p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i)  wyrażenia zgody na sprzedaż nieruchomości gruntowej, położonej przy ulicy Kościuszki w Lidzbarku.</w:t>
      </w:r>
    </w:p>
    <w:p w14:paraId="6060C232" w14:textId="5E253CF6" w:rsidR="005A2909" w:rsidRPr="005A2909" w:rsidRDefault="005A2909" w:rsidP="005A2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  <w:t>6.    Zakończenie obrad.</w:t>
      </w:r>
    </w:p>
    <w:p w14:paraId="52A18048" w14:textId="77777777" w:rsidR="005A2909" w:rsidRPr="005A2909" w:rsidRDefault="005A2909" w:rsidP="005A2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</w:p>
    <w:p w14:paraId="1103C26A" w14:textId="77777777" w:rsidR="005A2909" w:rsidRPr="005A2909" w:rsidRDefault="005A2909" w:rsidP="005A2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</w:p>
    <w:p w14:paraId="1621A2B8" w14:textId="77777777" w:rsidR="005A2909" w:rsidRPr="005A2909" w:rsidRDefault="005A2909" w:rsidP="005A29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pl-PL" w:eastAsia="pl-PL"/>
          <w14:ligatures w14:val="none"/>
        </w:rPr>
      </w:pPr>
    </w:p>
    <w:p w14:paraId="5639D70A" w14:textId="77777777" w:rsidR="005A2909" w:rsidRPr="005A2909" w:rsidRDefault="005A2909" w:rsidP="005A2909">
      <w:pPr>
        <w:shd w:val="clear" w:color="auto" w:fill="FFFFFF"/>
        <w:spacing w:after="0" w:line="240" w:lineRule="auto"/>
        <w:ind w:left="4248" w:firstLine="708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val="pl-PL" w:eastAsia="pl-PL"/>
          <w14:ligatures w14:val="none"/>
        </w:rPr>
      </w:pPr>
      <w:r w:rsidRPr="005A29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Przewodniczący Rady Miejskiej </w:t>
      </w:r>
      <w:r w:rsidRPr="005A2909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val="pl-PL" w:eastAsia="pl-PL"/>
          <w14:ligatures w14:val="none"/>
        </w:rPr>
        <w:br/>
      </w:r>
      <w:r w:rsidRPr="005A29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w Lidzbarku </w:t>
      </w:r>
      <w:r w:rsidRPr="005A2909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val="pl-PL" w:eastAsia="pl-PL"/>
          <w14:ligatures w14:val="none"/>
        </w:rPr>
        <w:br/>
      </w:r>
      <w:r w:rsidRPr="005A29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 xml:space="preserve">(-) Michał </w:t>
      </w:r>
      <w:proofErr w:type="spellStart"/>
      <w:r w:rsidRPr="005A29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18"/>
          <w:szCs w:val="18"/>
          <w:bdr w:val="none" w:sz="0" w:space="0" w:color="auto" w:frame="1"/>
          <w:lang w:val="pl-PL" w:eastAsia="pl-PL"/>
          <w14:ligatures w14:val="none"/>
        </w:rPr>
        <w:t>Dzimira</w:t>
      </w:r>
      <w:proofErr w:type="spellEnd"/>
    </w:p>
    <w:p w14:paraId="3C7D91F7" w14:textId="77777777" w:rsidR="00C35ADC" w:rsidRPr="005A2909" w:rsidRDefault="00C35ADC">
      <w:pPr>
        <w:rPr>
          <w:rFonts w:ascii="Times New Roman" w:hAnsi="Times New Roman" w:cs="Times New Roman"/>
          <w:lang w:val="pl-PL"/>
        </w:rPr>
      </w:pPr>
    </w:p>
    <w:sectPr w:rsidR="00C35ADC" w:rsidRPr="005A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0F3"/>
    <w:multiLevelType w:val="multilevel"/>
    <w:tmpl w:val="F7EA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0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09"/>
    <w:rsid w:val="0033753A"/>
    <w:rsid w:val="005A2909"/>
    <w:rsid w:val="00753D0B"/>
    <w:rsid w:val="008A77F5"/>
    <w:rsid w:val="00BB0D3C"/>
    <w:rsid w:val="00C35ADC"/>
    <w:rsid w:val="00C91C54"/>
    <w:rsid w:val="00E74E67"/>
    <w:rsid w:val="00F0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62BC"/>
  <w15:chartTrackingRefBased/>
  <w15:docId w15:val="{997E88BC-5510-4612-A748-79A8E8D8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A29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Karolina Nasiłowska</cp:lastModifiedBy>
  <cp:revision>2</cp:revision>
  <dcterms:created xsi:type="dcterms:W3CDTF">2023-09-25T05:41:00Z</dcterms:created>
  <dcterms:modified xsi:type="dcterms:W3CDTF">2023-09-25T05:41:00Z</dcterms:modified>
</cp:coreProperties>
</file>