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1C" w:rsidRDefault="00E76F1C" w:rsidP="002A77B6">
      <w:bookmarkStart w:id="0" w:name="_GoBack"/>
      <w:bookmarkEnd w:id="0"/>
    </w:p>
    <w:p w:rsidR="00E76F1C" w:rsidRDefault="00E76F1C" w:rsidP="004529A2"/>
    <w:p w:rsidR="00E76F1C" w:rsidRDefault="00E76F1C" w:rsidP="00E76F1C">
      <w:pPr>
        <w:jc w:val="center"/>
      </w:pPr>
      <w:r w:rsidRPr="00177516">
        <w:rPr>
          <w:b/>
        </w:rPr>
        <w:t xml:space="preserve">OGŁOSZENIE O </w:t>
      </w:r>
      <w:r w:rsidR="00D81728">
        <w:rPr>
          <w:b/>
        </w:rPr>
        <w:t>PODSTAWOWEJ KWOCIE DOTACJI W 2020</w:t>
      </w:r>
      <w:r w:rsidRPr="00177516">
        <w:rPr>
          <w:b/>
        </w:rPr>
        <w:t xml:space="preserve"> ROKU, STATYSTYCZNEJ LICZBIE UCZNIÓW</w:t>
      </w:r>
      <w:r>
        <w:rPr>
          <w:b/>
        </w:rPr>
        <w:t xml:space="preserve"> </w:t>
      </w:r>
      <w:r w:rsidRPr="00177516">
        <w:rPr>
          <w:b/>
        </w:rPr>
        <w:t>ORAZ WSKAŹNIKU ZWIĘKSZAJĄCYM</w:t>
      </w:r>
      <w:r>
        <w:rPr>
          <w:b/>
        </w:rPr>
        <w:t xml:space="preserve"> </w:t>
      </w:r>
    </w:p>
    <w:p w:rsidR="00E76F1C" w:rsidRDefault="00E76F1C" w:rsidP="00E76F1C"/>
    <w:p w:rsidR="00E76F1C" w:rsidRDefault="00E76F1C" w:rsidP="00E76F1C"/>
    <w:p w:rsidR="00E76F1C" w:rsidRDefault="00E76F1C" w:rsidP="00E76F1C">
      <w:r>
        <w:t>Na podstawie art. 46 ust. 2 pkt 1 ustawy o finansowaniu zadań oświatowych z 27 października 2017r.</w:t>
      </w:r>
    </w:p>
    <w:p w:rsidR="00E76F1C" w:rsidRDefault="00E76F1C" w:rsidP="00E76F1C">
      <w:r>
        <w:t>(Dz. U. z 2017 r. poz. 2203) Gmina Lidzbark ogłasza:</w:t>
      </w:r>
    </w:p>
    <w:p w:rsidR="00E76F1C" w:rsidRDefault="00E76F1C" w:rsidP="00991D76">
      <w:pPr>
        <w:pStyle w:val="Akapitzlist"/>
        <w:numPr>
          <w:ilvl w:val="0"/>
          <w:numId w:val="5"/>
        </w:numPr>
        <w:jc w:val="both"/>
      </w:pPr>
      <w:r>
        <w:t xml:space="preserve">Podstawowa kwota dotacji oraz statystyczną liczbę dzieci objętych wczesnym wspomaganiem rozwoju, uczniów, wychowanków lub uczestników zajęć            rewalidacyjno-wychowawczych obowiązującą od 1 </w:t>
      </w:r>
      <w:r w:rsidR="00D81728">
        <w:t>stycznia 2020</w:t>
      </w:r>
      <w:r>
        <w:t>r.</w:t>
      </w:r>
    </w:p>
    <w:p w:rsidR="00E76F1C" w:rsidRDefault="00E76F1C" w:rsidP="00E76F1C">
      <w:pPr>
        <w:pStyle w:val="Akapitzlist"/>
        <w:jc w:val="both"/>
      </w:pPr>
    </w:p>
    <w:p w:rsidR="00E76F1C" w:rsidRDefault="00E76F1C" w:rsidP="00E76F1C">
      <w:pPr>
        <w:pStyle w:val="Akapitzlist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3242"/>
        <w:gridCol w:w="3384"/>
        <w:gridCol w:w="1397"/>
      </w:tblGrid>
      <w:tr w:rsidR="00E76F1C" w:rsidTr="00D81728">
        <w:tc>
          <w:tcPr>
            <w:tcW w:w="545" w:type="dxa"/>
          </w:tcPr>
          <w:p w:rsidR="00E76F1C" w:rsidRPr="00F869E9" w:rsidRDefault="00E76F1C" w:rsidP="000C45CB">
            <w:pPr>
              <w:pStyle w:val="Akapitzlist"/>
              <w:ind w:left="0"/>
              <w:rPr>
                <w:b/>
              </w:rPr>
            </w:pPr>
            <w:r w:rsidRPr="00F869E9">
              <w:rPr>
                <w:b/>
              </w:rPr>
              <w:t>L.p.</w:t>
            </w:r>
          </w:p>
        </w:tc>
        <w:tc>
          <w:tcPr>
            <w:tcW w:w="3242" w:type="dxa"/>
          </w:tcPr>
          <w:p w:rsidR="00E76F1C" w:rsidRPr="00F869E9" w:rsidRDefault="00E76F1C" w:rsidP="000C45CB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Wyszczególnienie</w:t>
            </w:r>
          </w:p>
        </w:tc>
        <w:tc>
          <w:tcPr>
            <w:tcW w:w="3384" w:type="dxa"/>
          </w:tcPr>
          <w:p w:rsidR="00E76F1C" w:rsidRPr="00F869E9" w:rsidRDefault="00E76F1C" w:rsidP="00D81728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Statystyczna liczba uczniów ustalonych na podstawie danych z SIO</w:t>
            </w:r>
            <w:r>
              <w:rPr>
                <w:b/>
              </w:rPr>
              <w:t xml:space="preserve"> </w:t>
            </w:r>
            <w:r w:rsidR="00D81728">
              <w:rPr>
                <w:b/>
              </w:rPr>
              <w:t xml:space="preserve">wg </w:t>
            </w:r>
            <w:r w:rsidR="00260ECE">
              <w:rPr>
                <w:b/>
              </w:rPr>
              <w:t>stanu na dzień 30.09.2019</w:t>
            </w:r>
            <w:r>
              <w:rPr>
                <w:b/>
              </w:rPr>
              <w:t>r.</w:t>
            </w:r>
          </w:p>
        </w:tc>
        <w:tc>
          <w:tcPr>
            <w:tcW w:w="1397" w:type="dxa"/>
          </w:tcPr>
          <w:p w:rsidR="00E76F1C" w:rsidRPr="00F869E9" w:rsidRDefault="00E76F1C" w:rsidP="000C45CB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Podstawowa kwota dotacji</w:t>
            </w:r>
          </w:p>
        </w:tc>
      </w:tr>
      <w:tr w:rsidR="00E76F1C" w:rsidTr="00D81728">
        <w:tc>
          <w:tcPr>
            <w:tcW w:w="545" w:type="dxa"/>
          </w:tcPr>
          <w:p w:rsidR="00E76F1C" w:rsidRDefault="00E76F1C" w:rsidP="000C45CB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242" w:type="dxa"/>
          </w:tcPr>
          <w:p w:rsidR="00E76F1C" w:rsidRDefault="00E76F1C" w:rsidP="000C45CB">
            <w:pPr>
              <w:pStyle w:val="Akapitzlist"/>
              <w:ind w:left="0"/>
            </w:pPr>
            <w:r>
              <w:t>Przedszkola</w:t>
            </w:r>
          </w:p>
        </w:tc>
        <w:tc>
          <w:tcPr>
            <w:tcW w:w="3384" w:type="dxa"/>
          </w:tcPr>
          <w:p w:rsidR="00E76F1C" w:rsidRDefault="00D81728" w:rsidP="00D81728">
            <w:pPr>
              <w:pStyle w:val="Akapitzlist"/>
              <w:ind w:left="0"/>
            </w:pPr>
            <w:r>
              <w:t xml:space="preserve">199 </w:t>
            </w:r>
            <w:r w:rsidR="00C14E93">
              <w:t xml:space="preserve"> (w tym </w:t>
            </w:r>
            <w:r>
              <w:t xml:space="preserve">3 </w:t>
            </w:r>
            <w:r w:rsidR="00E76F1C">
              <w:t>niepełnosprawnych)</w:t>
            </w:r>
          </w:p>
        </w:tc>
        <w:tc>
          <w:tcPr>
            <w:tcW w:w="1397" w:type="dxa"/>
          </w:tcPr>
          <w:p w:rsidR="00E76F1C" w:rsidRDefault="00D81728" w:rsidP="000C45CB">
            <w:pPr>
              <w:pStyle w:val="Akapitzlist"/>
              <w:ind w:left="0"/>
            </w:pPr>
            <w:r>
              <w:t>8 337,94</w:t>
            </w:r>
          </w:p>
        </w:tc>
      </w:tr>
      <w:tr w:rsidR="00E76F1C" w:rsidTr="00D81728">
        <w:tc>
          <w:tcPr>
            <w:tcW w:w="545" w:type="dxa"/>
          </w:tcPr>
          <w:p w:rsidR="00E76F1C" w:rsidRDefault="00E76F1C" w:rsidP="000C45CB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242" w:type="dxa"/>
          </w:tcPr>
          <w:p w:rsidR="00E76F1C" w:rsidRDefault="00E76F1C" w:rsidP="000C45CB">
            <w:pPr>
              <w:pStyle w:val="Akapitzlist"/>
              <w:ind w:left="0"/>
            </w:pPr>
            <w:r>
              <w:t>Oddziały przedszkolne w Szkołach Podstawowych</w:t>
            </w:r>
          </w:p>
        </w:tc>
        <w:tc>
          <w:tcPr>
            <w:tcW w:w="3384" w:type="dxa"/>
          </w:tcPr>
          <w:p w:rsidR="00E76F1C" w:rsidRDefault="00D81728" w:rsidP="00AD7F6F">
            <w:pPr>
              <w:pStyle w:val="Akapitzlist"/>
              <w:ind w:left="0"/>
            </w:pPr>
            <w:r>
              <w:t>63</w:t>
            </w:r>
            <w:r w:rsidR="00C14E93">
              <w:t xml:space="preserve"> (w tym </w:t>
            </w:r>
            <w:r w:rsidR="00AD7F6F">
              <w:t>4</w:t>
            </w:r>
            <w:r w:rsidR="00E76F1C">
              <w:t xml:space="preserve"> niepełnosprawny)</w:t>
            </w:r>
          </w:p>
        </w:tc>
        <w:tc>
          <w:tcPr>
            <w:tcW w:w="1397" w:type="dxa"/>
          </w:tcPr>
          <w:p w:rsidR="00E76F1C" w:rsidRDefault="00D81728" w:rsidP="00E93AA9">
            <w:r>
              <w:t>5 662,00</w:t>
            </w:r>
          </w:p>
        </w:tc>
      </w:tr>
    </w:tbl>
    <w:p w:rsidR="00E76F1C" w:rsidRDefault="00E76F1C" w:rsidP="00E76F1C"/>
    <w:p w:rsidR="00E76F1C" w:rsidRDefault="00E76F1C" w:rsidP="00991D76">
      <w:pPr>
        <w:pStyle w:val="Akapitzlist"/>
        <w:numPr>
          <w:ilvl w:val="0"/>
          <w:numId w:val="5"/>
        </w:numPr>
      </w:pPr>
      <w:r>
        <w:t>Wskaźnik zwiększający dla szkół danego typu nie będących szkołami specjalnymi.</w:t>
      </w:r>
    </w:p>
    <w:p w:rsidR="00E76F1C" w:rsidRDefault="00E76F1C" w:rsidP="00E76F1C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5"/>
        <w:gridCol w:w="5174"/>
        <w:gridCol w:w="2849"/>
      </w:tblGrid>
      <w:tr w:rsidR="00E76F1C" w:rsidTr="000C45CB">
        <w:tc>
          <w:tcPr>
            <w:tcW w:w="522" w:type="dxa"/>
          </w:tcPr>
          <w:p w:rsidR="00E76F1C" w:rsidRPr="00F869E9" w:rsidRDefault="00E76F1C" w:rsidP="000C45CB">
            <w:pPr>
              <w:pStyle w:val="Akapitzlist"/>
              <w:ind w:left="0"/>
              <w:rPr>
                <w:b/>
              </w:rPr>
            </w:pPr>
            <w:r w:rsidRPr="00F869E9">
              <w:rPr>
                <w:b/>
              </w:rPr>
              <w:t>L.p.</w:t>
            </w:r>
          </w:p>
        </w:tc>
        <w:tc>
          <w:tcPr>
            <w:tcW w:w="5190" w:type="dxa"/>
          </w:tcPr>
          <w:p w:rsidR="00E76F1C" w:rsidRPr="00F869E9" w:rsidRDefault="00E76F1C" w:rsidP="000C45CB">
            <w:pPr>
              <w:pStyle w:val="Akapitzlist"/>
              <w:ind w:left="0"/>
              <w:jc w:val="center"/>
              <w:rPr>
                <w:b/>
              </w:rPr>
            </w:pPr>
            <w:r w:rsidRPr="00F869E9">
              <w:rPr>
                <w:b/>
              </w:rPr>
              <w:t>Wyszczególnienie</w:t>
            </w:r>
          </w:p>
        </w:tc>
        <w:tc>
          <w:tcPr>
            <w:tcW w:w="2856" w:type="dxa"/>
          </w:tcPr>
          <w:p w:rsidR="00E76F1C" w:rsidRPr="00F869E9" w:rsidRDefault="00E76F1C" w:rsidP="000C45C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Wskaźnik zwiększający</w:t>
            </w:r>
          </w:p>
        </w:tc>
      </w:tr>
      <w:tr w:rsidR="00E76F1C" w:rsidTr="000C45CB">
        <w:tc>
          <w:tcPr>
            <w:tcW w:w="522" w:type="dxa"/>
          </w:tcPr>
          <w:p w:rsidR="00E76F1C" w:rsidRDefault="00E76F1C" w:rsidP="000C45CB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5190" w:type="dxa"/>
          </w:tcPr>
          <w:p w:rsidR="00E76F1C" w:rsidRDefault="00E76F1C" w:rsidP="000C45CB">
            <w:pPr>
              <w:pStyle w:val="Akapitzlist"/>
              <w:ind w:left="0"/>
            </w:pPr>
            <w:r>
              <w:t>Szkoły podstawowe</w:t>
            </w:r>
          </w:p>
        </w:tc>
        <w:tc>
          <w:tcPr>
            <w:tcW w:w="2856" w:type="dxa"/>
          </w:tcPr>
          <w:p w:rsidR="00E76F1C" w:rsidRDefault="00E76F1C" w:rsidP="00260ECE">
            <w:pPr>
              <w:pStyle w:val="Akapitzlist"/>
              <w:ind w:left="0"/>
              <w:jc w:val="center"/>
            </w:pPr>
            <w:r>
              <w:t>1,</w:t>
            </w:r>
            <w:r w:rsidR="0093003B">
              <w:t>177</w:t>
            </w:r>
          </w:p>
        </w:tc>
      </w:tr>
    </w:tbl>
    <w:p w:rsidR="00E76F1C" w:rsidRDefault="00E76F1C" w:rsidP="00E76F1C">
      <w:pPr>
        <w:pStyle w:val="Akapitzlist"/>
      </w:pPr>
    </w:p>
    <w:p w:rsidR="00E76F1C" w:rsidRDefault="00E76F1C" w:rsidP="00F869E9">
      <w:pPr>
        <w:pStyle w:val="Akapitzlist"/>
      </w:pPr>
    </w:p>
    <w:p w:rsidR="00260ECE" w:rsidRDefault="00260ECE" w:rsidP="00F869E9">
      <w:pPr>
        <w:pStyle w:val="Akapitzlist"/>
      </w:pPr>
    </w:p>
    <w:p w:rsidR="00260ECE" w:rsidRDefault="00260ECE" w:rsidP="00F869E9">
      <w:pPr>
        <w:pStyle w:val="Akapitzlist"/>
      </w:pPr>
    </w:p>
    <w:p w:rsidR="00260ECE" w:rsidRDefault="00260ECE" w:rsidP="00260ECE">
      <w:pPr>
        <w:pStyle w:val="Akapitzlist"/>
      </w:pPr>
      <w:r>
        <w:t>Lidzbark, dnia 3</w:t>
      </w:r>
      <w:r w:rsidR="00E32F85">
        <w:t>0.04</w:t>
      </w:r>
      <w:r>
        <w:t>.20</w:t>
      </w:r>
      <w:r w:rsidR="00E32F85">
        <w:t>20</w:t>
      </w:r>
    </w:p>
    <w:p w:rsidR="00260ECE" w:rsidRDefault="00260ECE" w:rsidP="00F869E9">
      <w:pPr>
        <w:pStyle w:val="Akapitzlist"/>
      </w:pPr>
    </w:p>
    <w:sectPr w:rsidR="0026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EA5"/>
    <w:multiLevelType w:val="hybridMultilevel"/>
    <w:tmpl w:val="62943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53C3"/>
    <w:multiLevelType w:val="hybridMultilevel"/>
    <w:tmpl w:val="8830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7CC7"/>
    <w:multiLevelType w:val="hybridMultilevel"/>
    <w:tmpl w:val="91E0B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3883"/>
    <w:multiLevelType w:val="hybridMultilevel"/>
    <w:tmpl w:val="6D78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461F"/>
    <w:multiLevelType w:val="hybridMultilevel"/>
    <w:tmpl w:val="3626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CFB"/>
    <w:multiLevelType w:val="hybridMultilevel"/>
    <w:tmpl w:val="76FE8784"/>
    <w:lvl w:ilvl="0" w:tplc="DB0CD4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6"/>
    <w:rsid w:val="000137BE"/>
    <w:rsid w:val="000B3E36"/>
    <w:rsid w:val="00126EAD"/>
    <w:rsid w:val="00177516"/>
    <w:rsid w:val="00206444"/>
    <w:rsid w:val="00260ECE"/>
    <w:rsid w:val="002A77B6"/>
    <w:rsid w:val="002E5396"/>
    <w:rsid w:val="00371909"/>
    <w:rsid w:val="004529A2"/>
    <w:rsid w:val="006168AC"/>
    <w:rsid w:val="007449BF"/>
    <w:rsid w:val="007540EB"/>
    <w:rsid w:val="007B2C17"/>
    <w:rsid w:val="0093003B"/>
    <w:rsid w:val="00991D76"/>
    <w:rsid w:val="009C0433"/>
    <w:rsid w:val="00AD7F6F"/>
    <w:rsid w:val="00AE3203"/>
    <w:rsid w:val="00B21AD7"/>
    <w:rsid w:val="00C14E93"/>
    <w:rsid w:val="00C73DF3"/>
    <w:rsid w:val="00C833CC"/>
    <w:rsid w:val="00CB0C95"/>
    <w:rsid w:val="00D81728"/>
    <w:rsid w:val="00E32F85"/>
    <w:rsid w:val="00E76F1C"/>
    <w:rsid w:val="00E93AA9"/>
    <w:rsid w:val="00F869E9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16"/>
    <w:pPr>
      <w:ind w:left="720"/>
      <w:contextualSpacing/>
    </w:pPr>
  </w:style>
  <w:style w:type="table" w:styleId="Tabela-Siatka">
    <w:name w:val="Table Grid"/>
    <w:basedOn w:val="Standardowy"/>
    <w:uiPriority w:val="59"/>
    <w:rsid w:val="00C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516"/>
    <w:pPr>
      <w:ind w:left="720"/>
      <w:contextualSpacing/>
    </w:pPr>
  </w:style>
  <w:style w:type="table" w:styleId="Tabela-Siatka">
    <w:name w:val="Table Grid"/>
    <w:basedOn w:val="Standardowy"/>
    <w:uiPriority w:val="59"/>
    <w:rsid w:val="00C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Ptaszyńska</cp:lastModifiedBy>
  <cp:revision>2</cp:revision>
  <cp:lastPrinted>2019-10-28T13:24:00Z</cp:lastPrinted>
  <dcterms:created xsi:type="dcterms:W3CDTF">2020-04-30T10:38:00Z</dcterms:created>
  <dcterms:modified xsi:type="dcterms:W3CDTF">2020-04-30T10:38:00Z</dcterms:modified>
</cp:coreProperties>
</file>