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59D" w:rsidRPr="006A184D" w:rsidRDefault="001B759D" w:rsidP="00817A50">
      <w:pPr>
        <w:pStyle w:val="Normalny1"/>
        <w:pageBreakBefore/>
        <w:spacing w:before="34" w:after="0" w:line="100" w:lineRule="atLeast"/>
        <w:ind w:left="6372" w:right="-20"/>
        <w:jc w:val="right"/>
        <w:rPr>
          <w:b/>
          <w:sz w:val="20"/>
          <w:szCs w:val="20"/>
          <w:lang w:val="pl-PL"/>
        </w:rPr>
      </w:pPr>
      <w:r w:rsidRPr="006A184D">
        <w:rPr>
          <w:rStyle w:val="Domylnaczcionkaakapitu1"/>
          <w:rFonts w:cs="Arial"/>
          <w:b/>
          <w:sz w:val="20"/>
          <w:szCs w:val="20"/>
          <w:lang w:val="pl-PL"/>
        </w:rPr>
        <w:t>Zał</w:t>
      </w:r>
      <w:r w:rsidRPr="006A184D">
        <w:rPr>
          <w:rStyle w:val="Domylnaczcionkaakapitu1"/>
          <w:rFonts w:cs="Arial"/>
          <w:b/>
          <w:spacing w:val="-1"/>
          <w:sz w:val="20"/>
          <w:szCs w:val="20"/>
          <w:lang w:val="pl-PL"/>
        </w:rPr>
        <w:t>ą</w:t>
      </w:r>
      <w:r w:rsidRPr="006A184D">
        <w:rPr>
          <w:rStyle w:val="Domylnaczcionkaakapitu1"/>
          <w:rFonts w:cs="Arial"/>
          <w:b/>
          <w:sz w:val="20"/>
          <w:szCs w:val="20"/>
          <w:lang w:val="pl-PL"/>
        </w:rPr>
        <w:t>c</w:t>
      </w:r>
      <w:r w:rsidRPr="006A184D">
        <w:rPr>
          <w:rStyle w:val="Domylnaczcionkaakapitu1"/>
          <w:rFonts w:cs="Arial"/>
          <w:b/>
          <w:spacing w:val="1"/>
          <w:sz w:val="20"/>
          <w:szCs w:val="20"/>
          <w:lang w:val="pl-PL"/>
        </w:rPr>
        <w:t>z</w:t>
      </w:r>
      <w:r w:rsidRPr="006A184D">
        <w:rPr>
          <w:rStyle w:val="Domylnaczcionkaakapitu1"/>
          <w:rFonts w:cs="Arial"/>
          <w:b/>
          <w:sz w:val="20"/>
          <w:szCs w:val="20"/>
          <w:lang w:val="pl-PL"/>
        </w:rPr>
        <w:t>nik</w:t>
      </w:r>
      <w:r w:rsidRPr="006A184D">
        <w:rPr>
          <w:rStyle w:val="Domylnaczcionkaakapitu1"/>
          <w:rFonts w:cs="Arial"/>
          <w:b/>
          <w:spacing w:val="47"/>
          <w:sz w:val="20"/>
          <w:szCs w:val="20"/>
          <w:lang w:val="pl-PL"/>
        </w:rPr>
        <w:t xml:space="preserve"> </w:t>
      </w:r>
      <w:r w:rsidRPr="006A184D">
        <w:rPr>
          <w:rStyle w:val="Domylnaczcionkaakapitu1"/>
          <w:rFonts w:cs="Arial"/>
          <w:b/>
          <w:spacing w:val="3"/>
          <w:sz w:val="20"/>
          <w:szCs w:val="20"/>
          <w:lang w:val="pl-PL"/>
        </w:rPr>
        <w:t>N</w:t>
      </w:r>
      <w:r w:rsidRPr="006A184D">
        <w:rPr>
          <w:rStyle w:val="Domylnaczcionkaakapitu1"/>
          <w:rFonts w:cs="Arial"/>
          <w:b/>
          <w:sz w:val="20"/>
          <w:szCs w:val="20"/>
          <w:lang w:val="pl-PL"/>
        </w:rPr>
        <w:t>r</w:t>
      </w:r>
      <w:r w:rsidRPr="006A184D">
        <w:rPr>
          <w:rStyle w:val="Domylnaczcionkaakapitu1"/>
          <w:rFonts w:cs="Arial"/>
          <w:b/>
          <w:spacing w:val="20"/>
          <w:sz w:val="20"/>
          <w:szCs w:val="20"/>
          <w:lang w:val="pl-PL"/>
        </w:rPr>
        <w:t xml:space="preserve"> </w:t>
      </w:r>
      <w:r w:rsidR="001A1677">
        <w:rPr>
          <w:rStyle w:val="Domylnaczcionkaakapitu1"/>
          <w:rFonts w:cs="Arial"/>
          <w:b/>
          <w:sz w:val="20"/>
          <w:szCs w:val="20"/>
          <w:lang w:val="pl-PL"/>
        </w:rPr>
        <w:t>5</w:t>
      </w:r>
      <w:r w:rsidRPr="006A184D">
        <w:rPr>
          <w:rStyle w:val="Domylnaczcionkaakapitu1"/>
          <w:rFonts w:cs="Arial"/>
          <w:b/>
          <w:sz w:val="20"/>
          <w:szCs w:val="20"/>
          <w:lang w:val="pl-PL"/>
        </w:rPr>
        <w:t xml:space="preserve"> do</w:t>
      </w:r>
      <w:r w:rsidRPr="006A184D">
        <w:rPr>
          <w:rStyle w:val="Domylnaczcionkaakapitu1"/>
          <w:rFonts w:cs="Arial"/>
          <w:b/>
          <w:spacing w:val="22"/>
          <w:sz w:val="20"/>
          <w:szCs w:val="20"/>
          <w:lang w:val="pl-PL"/>
        </w:rPr>
        <w:t xml:space="preserve"> </w:t>
      </w:r>
      <w:r w:rsidRPr="006A184D">
        <w:rPr>
          <w:rStyle w:val="Domylnaczcionkaakapitu1"/>
          <w:rFonts w:cs="Arial"/>
          <w:b/>
          <w:spacing w:val="-1"/>
          <w:sz w:val="20"/>
          <w:szCs w:val="20"/>
          <w:lang w:val="pl-PL"/>
        </w:rPr>
        <w:t>S</w:t>
      </w:r>
      <w:r w:rsidRPr="006A184D">
        <w:rPr>
          <w:rStyle w:val="Domylnaczcionkaakapitu1"/>
          <w:rFonts w:cs="Arial"/>
          <w:b/>
          <w:sz w:val="20"/>
          <w:szCs w:val="20"/>
          <w:lang w:val="pl-PL"/>
        </w:rPr>
        <w:t>I</w:t>
      </w:r>
      <w:r w:rsidRPr="006A184D">
        <w:rPr>
          <w:rStyle w:val="Domylnaczcionkaakapitu1"/>
          <w:rFonts w:cs="Arial"/>
          <w:b/>
          <w:spacing w:val="1"/>
          <w:sz w:val="20"/>
          <w:szCs w:val="20"/>
          <w:lang w:val="pl-PL"/>
        </w:rPr>
        <w:t>W</w:t>
      </w:r>
      <w:r w:rsidRPr="006A184D">
        <w:rPr>
          <w:rStyle w:val="Domylnaczcionkaakapitu1"/>
          <w:rFonts w:cs="Arial"/>
          <w:b/>
          <w:sz w:val="20"/>
          <w:szCs w:val="20"/>
          <w:lang w:val="pl-PL"/>
        </w:rPr>
        <w:t>Z</w:t>
      </w:r>
    </w:p>
    <w:p w:rsidR="00817A50" w:rsidRPr="006A184D" w:rsidRDefault="001C60BF" w:rsidP="00DE6AB1">
      <w:pPr>
        <w:pStyle w:val="Normalny1"/>
        <w:tabs>
          <w:tab w:val="left" w:pos="0"/>
        </w:tabs>
        <w:spacing w:after="0"/>
        <w:jc w:val="both"/>
        <w:rPr>
          <w:sz w:val="20"/>
          <w:szCs w:val="20"/>
          <w:lang w:val="pl-PL"/>
        </w:rPr>
      </w:pPr>
      <w:r w:rsidRPr="006A184D">
        <w:rPr>
          <w:b/>
          <w:sz w:val="20"/>
          <w:szCs w:val="20"/>
          <w:lang w:val="pl-PL"/>
        </w:rPr>
        <w:t>BiGK.271.1.</w:t>
      </w:r>
      <w:r w:rsidR="001F54BB">
        <w:rPr>
          <w:b/>
          <w:sz w:val="20"/>
          <w:szCs w:val="20"/>
          <w:lang w:val="pl-PL"/>
        </w:rPr>
        <w:t>1</w:t>
      </w:r>
      <w:bookmarkStart w:id="0" w:name="_GoBack"/>
      <w:bookmarkEnd w:id="0"/>
      <w:r w:rsidR="00EB6B36" w:rsidRPr="006A184D">
        <w:rPr>
          <w:b/>
          <w:sz w:val="20"/>
          <w:szCs w:val="20"/>
          <w:lang w:val="pl-PL"/>
        </w:rPr>
        <w:t>4</w:t>
      </w:r>
      <w:r w:rsidR="0038087F" w:rsidRPr="006A184D">
        <w:rPr>
          <w:b/>
          <w:sz w:val="20"/>
          <w:szCs w:val="20"/>
          <w:lang w:val="pl-PL"/>
        </w:rPr>
        <w:t>.2018</w:t>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D514FE" w:rsidRPr="006A184D">
        <w:rPr>
          <w:sz w:val="20"/>
          <w:szCs w:val="20"/>
          <w:lang w:val="pl-PL"/>
        </w:rPr>
        <w:tab/>
      </w:r>
    </w:p>
    <w:p w:rsidR="001B759D" w:rsidRPr="006A184D" w:rsidRDefault="00D514FE" w:rsidP="00817A50">
      <w:pPr>
        <w:pStyle w:val="Normalny1"/>
        <w:tabs>
          <w:tab w:val="left" w:pos="0"/>
        </w:tabs>
        <w:ind w:left="6804"/>
        <w:rPr>
          <w:sz w:val="20"/>
          <w:szCs w:val="20"/>
          <w:u w:val="single"/>
          <w:lang w:val="pl-PL"/>
        </w:rPr>
      </w:pPr>
      <w:r w:rsidRPr="006A184D">
        <w:rPr>
          <w:sz w:val="20"/>
          <w:szCs w:val="20"/>
          <w:lang w:val="pl-PL"/>
        </w:rPr>
        <w:tab/>
      </w:r>
      <w:r w:rsidRPr="006A184D">
        <w:rPr>
          <w:sz w:val="20"/>
          <w:szCs w:val="20"/>
          <w:lang w:val="pl-PL"/>
        </w:rPr>
        <w:tab/>
      </w:r>
      <w:r w:rsidRPr="006A184D">
        <w:rPr>
          <w:sz w:val="20"/>
          <w:szCs w:val="20"/>
          <w:lang w:val="pl-PL"/>
        </w:rPr>
        <w:tab/>
      </w:r>
      <w:r w:rsidR="001B759D" w:rsidRPr="006A184D">
        <w:rPr>
          <w:sz w:val="20"/>
          <w:szCs w:val="20"/>
          <w:lang w:val="pl-PL"/>
        </w:rPr>
        <w:t xml:space="preserve"> </w:t>
      </w:r>
      <w:r w:rsidR="001B759D" w:rsidRPr="006A184D">
        <w:rPr>
          <w:sz w:val="20"/>
          <w:szCs w:val="20"/>
          <w:u w:val="single"/>
          <w:lang w:val="pl-PL"/>
        </w:rPr>
        <w:t>Zamawiający:</w:t>
      </w:r>
    </w:p>
    <w:p w:rsidR="00817A50" w:rsidRPr="006A184D" w:rsidRDefault="001B759D" w:rsidP="00817A50">
      <w:pPr>
        <w:spacing w:after="0" w:line="240" w:lineRule="auto"/>
        <w:ind w:left="6804" w:right="-20"/>
        <w:rPr>
          <w:b/>
          <w:sz w:val="20"/>
          <w:szCs w:val="20"/>
        </w:rPr>
      </w:pPr>
      <w:r w:rsidRPr="006A184D">
        <w:rPr>
          <w:b/>
          <w:sz w:val="20"/>
          <w:szCs w:val="20"/>
        </w:rPr>
        <w:t>Gmina Lidzba</w:t>
      </w:r>
      <w:r w:rsidR="00817A50" w:rsidRPr="006A184D">
        <w:rPr>
          <w:b/>
          <w:sz w:val="20"/>
          <w:szCs w:val="20"/>
        </w:rPr>
        <w:t>rk</w:t>
      </w:r>
    </w:p>
    <w:p w:rsidR="00817A50" w:rsidRPr="006A184D" w:rsidRDefault="001B759D" w:rsidP="00817A50">
      <w:pPr>
        <w:spacing w:after="0" w:line="240" w:lineRule="auto"/>
        <w:ind w:left="6804" w:right="-20"/>
        <w:rPr>
          <w:b/>
          <w:sz w:val="20"/>
          <w:szCs w:val="20"/>
        </w:rPr>
      </w:pPr>
      <w:r w:rsidRPr="006A184D">
        <w:rPr>
          <w:b/>
          <w:sz w:val="20"/>
          <w:szCs w:val="20"/>
        </w:rPr>
        <w:t xml:space="preserve"> ul. Sądowa 21</w:t>
      </w:r>
    </w:p>
    <w:p w:rsidR="001B759D" w:rsidRPr="006A184D" w:rsidRDefault="001B759D" w:rsidP="00817A50">
      <w:pPr>
        <w:spacing w:after="0" w:line="240" w:lineRule="auto"/>
        <w:ind w:left="6804" w:right="-20"/>
        <w:rPr>
          <w:b/>
          <w:sz w:val="20"/>
          <w:szCs w:val="20"/>
        </w:rPr>
      </w:pPr>
      <w:r w:rsidRPr="006A184D">
        <w:rPr>
          <w:b/>
          <w:sz w:val="20"/>
          <w:szCs w:val="20"/>
        </w:rPr>
        <w:t xml:space="preserve"> 13-230 Lidzbark</w:t>
      </w:r>
    </w:p>
    <w:p w:rsidR="001B759D" w:rsidRPr="006A184D" w:rsidRDefault="001B759D" w:rsidP="00EA3B83">
      <w:pPr>
        <w:pStyle w:val="Normalny1"/>
        <w:spacing w:after="0"/>
        <w:rPr>
          <w:rFonts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6A184D">
        <w:rPr>
          <w:rFonts w:cs="Arial"/>
          <w:b/>
          <w:sz w:val="20"/>
          <w:szCs w:val="20"/>
        </w:rPr>
        <w:t>Wykonawca</w:t>
      </w:r>
      <w:r w:rsidR="00244D99" w:rsidRPr="006A184D">
        <w:rPr>
          <w:rFonts w:cs="Arial"/>
          <w:b/>
          <w:sz w:val="20"/>
          <w:szCs w:val="20"/>
        </w:rPr>
        <w:t>/</w:t>
      </w:r>
      <w:r w:rsidR="00244D99" w:rsidRPr="006A184D">
        <w:rPr>
          <w:rFonts w:eastAsia="Times New Roman" w:cs="Arial"/>
          <w:b/>
          <w:sz w:val="16"/>
          <w:szCs w:val="16"/>
          <w:lang w:eastAsia="pl-PL"/>
        </w:rPr>
        <w:t>Podmiot na zasoby którego powołuje się wykonawca</w:t>
      </w:r>
    </w:p>
    <w:p w:rsidR="001B759D" w:rsidRPr="006A184D" w:rsidRDefault="001B759D" w:rsidP="00EA3B83">
      <w:pPr>
        <w:pStyle w:val="Normalny1"/>
        <w:spacing w:after="0"/>
        <w:rPr>
          <w:rFonts w:cs="Arial"/>
          <w:sz w:val="20"/>
          <w:szCs w:val="20"/>
          <w:lang w:val="pl-PL"/>
        </w:rPr>
      </w:pPr>
    </w:p>
    <w:p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rsidR="001B759D" w:rsidRPr="006A184D" w:rsidRDefault="001B759D" w:rsidP="00EA3B83">
      <w:pPr>
        <w:pStyle w:val="Normalny1"/>
        <w:spacing w:after="0" w:line="240" w:lineRule="auto"/>
        <w:ind w:right="5953"/>
        <w:rPr>
          <w:rFonts w:cs="Arial"/>
          <w:sz w:val="20"/>
          <w:szCs w:val="20"/>
          <w:u w:val="single"/>
          <w:lang w:val="pl-PL"/>
        </w:rPr>
      </w:pPr>
      <w:r w:rsidRPr="006A184D">
        <w:rPr>
          <w:rFonts w:cs="Arial"/>
          <w:i/>
          <w:sz w:val="20"/>
          <w:szCs w:val="20"/>
          <w:lang w:val="pl-PL"/>
        </w:rPr>
        <w:t>(pełna nazwa/firma, adres, w zależności od podmiotu: NIP/PESEL, KRS/</w:t>
      </w:r>
      <w:proofErr w:type="spellStart"/>
      <w:r w:rsidRPr="006A184D">
        <w:rPr>
          <w:rFonts w:cs="Arial"/>
          <w:i/>
          <w:sz w:val="20"/>
          <w:szCs w:val="20"/>
          <w:lang w:val="pl-PL"/>
        </w:rPr>
        <w:t>CEiDG</w:t>
      </w:r>
      <w:proofErr w:type="spellEnd"/>
      <w:r w:rsidRPr="006A184D">
        <w:rPr>
          <w:rFonts w:cs="Arial"/>
          <w:i/>
          <w:sz w:val="20"/>
          <w:szCs w:val="20"/>
          <w:lang w:val="pl-PL"/>
        </w:rPr>
        <w:t>)</w:t>
      </w:r>
    </w:p>
    <w:p w:rsidR="001B759D" w:rsidRPr="006A184D" w:rsidRDefault="001B759D" w:rsidP="00EA3B83">
      <w:pPr>
        <w:pStyle w:val="Normalny1"/>
        <w:spacing w:after="0"/>
        <w:rPr>
          <w:rFonts w:cs="Arial"/>
          <w:sz w:val="20"/>
          <w:szCs w:val="20"/>
          <w:u w:val="single"/>
          <w:lang w:val="pl-PL"/>
        </w:rPr>
      </w:pPr>
    </w:p>
    <w:p w:rsidR="001B759D" w:rsidRPr="006A184D" w:rsidRDefault="001B759D" w:rsidP="00EA3B83">
      <w:pPr>
        <w:pStyle w:val="Normalny1"/>
        <w:spacing w:after="0"/>
        <w:rPr>
          <w:rFonts w:cs="Arial"/>
          <w:sz w:val="20"/>
          <w:szCs w:val="20"/>
          <w:u w:val="single"/>
          <w:lang w:val="pl-PL"/>
        </w:rPr>
      </w:pPr>
      <w:r w:rsidRPr="006A184D">
        <w:rPr>
          <w:rFonts w:cs="Arial"/>
          <w:sz w:val="20"/>
          <w:szCs w:val="20"/>
          <w:u w:val="single"/>
          <w:lang w:val="pl-PL"/>
        </w:rPr>
        <w:t>reprezentowany przez:</w:t>
      </w:r>
    </w:p>
    <w:p w:rsidR="001B759D" w:rsidRPr="006A184D" w:rsidRDefault="001B759D" w:rsidP="00EA3B83">
      <w:pPr>
        <w:pStyle w:val="Normalny1"/>
        <w:spacing w:after="0"/>
        <w:rPr>
          <w:rFonts w:cs="Arial"/>
          <w:sz w:val="20"/>
          <w:szCs w:val="20"/>
          <w:lang w:val="pl-PL"/>
        </w:rPr>
      </w:pPr>
    </w:p>
    <w:p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rsidR="001B759D" w:rsidRPr="006A184D" w:rsidRDefault="001B759D" w:rsidP="00EA3B83">
      <w:pPr>
        <w:pStyle w:val="Normalny1"/>
        <w:spacing w:after="0" w:line="240" w:lineRule="auto"/>
        <w:ind w:right="5953"/>
        <w:rPr>
          <w:rFonts w:cs="Arial"/>
          <w:b/>
          <w:w w:val="99"/>
          <w:sz w:val="20"/>
          <w:szCs w:val="20"/>
          <w:lang w:val="pl-PL"/>
        </w:rPr>
      </w:pPr>
      <w:r w:rsidRPr="006A184D">
        <w:rPr>
          <w:rFonts w:cs="Arial"/>
          <w:i/>
          <w:sz w:val="20"/>
          <w:szCs w:val="20"/>
          <w:lang w:val="pl-PL"/>
        </w:rPr>
        <w:t>(imię, nazwisko, stanowisko/podstawa do reprezentacji)</w:t>
      </w:r>
    </w:p>
    <w:p w:rsidR="001B759D" w:rsidRPr="006A184D" w:rsidRDefault="001B759D" w:rsidP="007D1288">
      <w:pPr>
        <w:rPr>
          <w:rFonts w:cs="Arial"/>
          <w:sz w:val="20"/>
          <w:szCs w:val="20"/>
        </w:rPr>
      </w:pPr>
    </w:p>
    <w:p w:rsidR="001B759D" w:rsidRPr="006A184D" w:rsidRDefault="001B759D" w:rsidP="0089078F">
      <w:pPr>
        <w:spacing w:after="0" w:line="276" w:lineRule="auto"/>
        <w:jc w:val="center"/>
        <w:rPr>
          <w:rFonts w:cs="Arial"/>
          <w:b/>
          <w:sz w:val="20"/>
          <w:szCs w:val="20"/>
        </w:rPr>
      </w:pPr>
      <w:r w:rsidRPr="006A184D">
        <w:rPr>
          <w:rFonts w:cs="Arial"/>
          <w:b/>
          <w:sz w:val="20"/>
          <w:szCs w:val="20"/>
        </w:rPr>
        <w:t xml:space="preserve">Oświadczenie </w:t>
      </w:r>
      <w:r w:rsidR="000B6E90" w:rsidRPr="006A184D">
        <w:rPr>
          <w:rFonts w:cs="Arial"/>
          <w:b/>
          <w:sz w:val="20"/>
          <w:szCs w:val="20"/>
        </w:rPr>
        <w:t xml:space="preserve">własne  </w:t>
      </w:r>
      <w:r w:rsidRPr="006A184D">
        <w:rPr>
          <w:rFonts w:cs="Arial"/>
          <w:sz w:val="20"/>
          <w:szCs w:val="20"/>
        </w:rPr>
        <w:t xml:space="preserve">składane na podstawie art. 25a ust. 1 ustawy z dnia 29 stycznia 2004 r. </w:t>
      </w:r>
      <w:r w:rsidR="00E60D24" w:rsidRPr="006A184D">
        <w:rPr>
          <w:rFonts w:cs="Arial"/>
          <w:sz w:val="20"/>
          <w:szCs w:val="20"/>
        </w:rPr>
        <w:br/>
      </w:r>
      <w:r w:rsidRPr="006A184D">
        <w:rPr>
          <w:rFonts w:cs="Arial"/>
          <w:sz w:val="20"/>
          <w:szCs w:val="20"/>
        </w:rPr>
        <w:t>Prawo zamówień pub</w:t>
      </w:r>
      <w:r w:rsidR="00942984" w:rsidRPr="006A184D">
        <w:rPr>
          <w:rFonts w:cs="Arial"/>
          <w:sz w:val="20"/>
          <w:szCs w:val="20"/>
        </w:rPr>
        <w:t>licznych</w:t>
      </w:r>
      <w:r w:rsidRPr="006A184D">
        <w:rPr>
          <w:rFonts w:cs="Arial"/>
          <w:b/>
          <w:sz w:val="20"/>
          <w:szCs w:val="20"/>
        </w:rPr>
        <w:t>,</w:t>
      </w:r>
    </w:p>
    <w:p w:rsidR="00EB6B36" w:rsidRPr="006A184D" w:rsidRDefault="001B759D" w:rsidP="00EB6B36">
      <w:pPr>
        <w:jc w:val="center"/>
        <w:rPr>
          <w:rFonts w:cs="Calibri"/>
          <w:b/>
          <w:bCs/>
          <w:sz w:val="20"/>
          <w:szCs w:val="20"/>
        </w:rPr>
      </w:pPr>
      <w:r w:rsidRPr="006A184D">
        <w:rPr>
          <w:rFonts w:cs="Arial"/>
          <w:sz w:val="20"/>
          <w:szCs w:val="20"/>
          <w:u w:val="single"/>
        </w:rPr>
        <w:t>DOTYCZĄCE PRZESŁANEK WYKLUCZENIA Z POSTĘPOWANIA</w:t>
      </w:r>
      <w:r w:rsidR="0089078F">
        <w:rPr>
          <w:lang w:val="en-US"/>
        </w:rPr>
        <w:t xml:space="preserve"> </w:t>
      </w:r>
      <w:r w:rsidRPr="006A184D">
        <w:rPr>
          <w:rFonts w:cs="Arial"/>
          <w:sz w:val="20"/>
          <w:szCs w:val="20"/>
        </w:rPr>
        <w:t>o udz</w:t>
      </w:r>
      <w:r w:rsidR="000B6E90" w:rsidRPr="006A184D">
        <w:rPr>
          <w:rFonts w:cs="Arial"/>
          <w:sz w:val="20"/>
          <w:szCs w:val="20"/>
        </w:rPr>
        <w:t>ielenie zamówienia publicznego</w:t>
      </w:r>
      <w:r w:rsidR="00770893" w:rsidRPr="006A184D">
        <w:rPr>
          <w:rFonts w:cs="Arial"/>
          <w:sz w:val="20"/>
          <w:szCs w:val="20"/>
        </w:rPr>
        <w:t xml:space="preserve"> </w:t>
      </w:r>
      <w:proofErr w:type="spellStart"/>
      <w:r w:rsidR="00B54F98" w:rsidRPr="006A184D">
        <w:rPr>
          <w:rFonts w:cs="Arial"/>
          <w:sz w:val="20"/>
          <w:szCs w:val="20"/>
        </w:rPr>
        <w:t>pn</w:t>
      </w:r>
      <w:proofErr w:type="spellEnd"/>
      <w:r w:rsidR="00206983" w:rsidRPr="006A184D">
        <w:rPr>
          <w:rFonts w:cs="Arial"/>
          <w:sz w:val="20"/>
          <w:szCs w:val="20"/>
        </w:rPr>
        <w:t>:</w:t>
      </w:r>
      <w:r w:rsidR="00B54F98" w:rsidRPr="00B54F98">
        <w:rPr>
          <w:b/>
          <w:bCs/>
          <w:color w:val="000000"/>
        </w:rPr>
        <w:t xml:space="preserve"> </w:t>
      </w:r>
      <w:r w:rsidR="00B54F98">
        <w:rPr>
          <w:b/>
          <w:bCs/>
          <w:color w:val="000000"/>
        </w:rPr>
        <w:br/>
      </w:r>
      <w:r w:rsidR="00EB6B36" w:rsidRPr="006A184D">
        <w:rPr>
          <w:rFonts w:cs="Calibri"/>
          <w:b/>
          <w:bCs/>
          <w:color w:val="000000"/>
          <w:sz w:val="20"/>
          <w:szCs w:val="20"/>
        </w:rPr>
        <w:t>„</w:t>
      </w:r>
      <w:bookmarkStart w:id="1" w:name="_Hlk516824261"/>
      <w:r w:rsidR="00EB6B36" w:rsidRPr="006A184D">
        <w:rPr>
          <w:rFonts w:cs="Calibri"/>
          <w:b/>
          <w:bCs/>
          <w:color w:val="000000"/>
          <w:sz w:val="20"/>
          <w:szCs w:val="20"/>
        </w:rPr>
        <w:t>Urządzenie parku rekreacyjnego – turystycznego przy ul. Myśliwskiej w Lidzbarku</w:t>
      </w:r>
      <w:bookmarkEnd w:id="1"/>
      <w:r w:rsidR="00EB6B36" w:rsidRPr="006A184D">
        <w:rPr>
          <w:rFonts w:cs="Calibri"/>
          <w:b/>
          <w:bCs/>
          <w:color w:val="000000"/>
          <w:sz w:val="20"/>
          <w:szCs w:val="20"/>
        </w:rPr>
        <w:t>”</w:t>
      </w:r>
    </w:p>
    <w:p w:rsidR="00206983" w:rsidRPr="0038087F" w:rsidRDefault="00206983" w:rsidP="00EB6B36">
      <w:pPr>
        <w:spacing w:line="276" w:lineRule="auto"/>
        <w:rPr>
          <w:rFonts w:ascii="Arial" w:hAnsi="Arial" w:cs="Arial"/>
          <w:b/>
          <w:bCs/>
          <w:sz w:val="18"/>
          <w:szCs w:val="18"/>
        </w:rPr>
      </w:pPr>
    </w:p>
    <w:p w:rsidR="000B6E90" w:rsidRPr="006A184D" w:rsidRDefault="00D75EAD" w:rsidP="00B54F98">
      <w:pPr>
        <w:numPr>
          <w:ilvl w:val="0"/>
          <w:numId w:val="7"/>
        </w:numPr>
        <w:spacing w:after="0" w:line="240" w:lineRule="auto"/>
        <w:ind w:left="142" w:right="-143" w:hanging="284"/>
        <w:jc w:val="center"/>
        <w:rPr>
          <w:rFonts w:cs="Arial"/>
          <w:sz w:val="20"/>
          <w:szCs w:val="20"/>
        </w:rPr>
      </w:pPr>
      <w:r w:rsidRPr="006A184D">
        <w:rPr>
          <w:rFonts w:cs="Arial"/>
          <w:sz w:val="20"/>
          <w:szCs w:val="20"/>
        </w:rPr>
        <w:br/>
      </w:r>
      <w:r w:rsidR="00D514FE" w:rsidRPr="006A184D">
        <w:rPr>
          <w:rFonts w:cs="Arial"/>
          <w:sz w:val="20"/>
          <w:szCs w:val="20"/>
        </w:rPr>
        <w:t>Część I</w:t>
      </w:r>
      <w:r w:rsidR="000B6E90" w:rsidRPr="006A184D">
        <w:rPr>
          <w:rFonts w:cs="Arial"/>
          <w:sz w:val="20"/>
          <w:szCs w:val="20"/>
        </w:rPr>
        <w:t>: Obligatoryjne podstawy wykluczenia</w:t>
      </w:r>
    </w:p>
    <w:p w:rsidR="000B6E90" w:rsidRPr="006A184D" w:rsidRDefault="000B6E90" w:rsidP="00304863">
      <w:pPr>
        <w:pStyle w:val="SectionTitle"/>
        <w:spacing w:before="0" w:after="0"/>
        <w:rPr>
          <w:rFonts w:ascii="Calibri" w:hAnsi="Calibri" w:cs="Arial"/>
          <w:sz w:val="20"/>
          <w:szCs w:val="20"/>
        </w:rPr>
      </w:pPr>
      <w:r w:rsidRPr="006A184D">
        <w:rPr>
          <w:rFonts w:ascii="Calibri" w:hAnsi="Calibr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5275"/>
        <w:gridCol w:w="4512"/>
      </w:tblGrid>
      <w:tr w:rsidR="000B6E90" w:rsidRPr="005F6DFC" w:rsidTr="006A184D">
        <w:tc>
          <w:tcPr>
            <w:tcW w:w="5908" w:type="dxa"/>
            <w:gridSpan w:val="2"/>
            <w:shd w:val="clear" w:color="auto" w:fill="DBE5F1"/>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w art. 24 ust. 1 pkt 13, 14, 21</w:t>
            </w:r>
          </w:p>
        </w:tc>
        <w:tc>
          <w:tcPr>
            <w:tcW w:w="4265" w:type="dxa"/>
            <w:shd w:val="clear" w:color="auto" w:fill="DBE5F1"/>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a</w:t>
            </w:r>
            <w:r w:rsidRPr="00770D02">
              <w:rPr>
                <w:rFonts w:cs="Arial"/>
                <w:sz w:val="16"/>
                <w:szCs w:val="16"/>
              </w:rPr>
              <w:t>) o którym mowa w¬ art. 165a, art. 181–188, art. 189a, art. 218–221, art. 228–230a, art. 250a, art. 258 lub art. 270–309 ustawy z dnia 6 cz</w:t>
            </w:r>
            <w:r w:rsidR="00770D02" w:rsidRPr="00770D02">
              <w:rPr>
                <w:rFonts w:cs="Arial"/>
                <w:sz w:val="16"/>
                <w:szCs w:val="16"/>
              </w:rPr>
              <w:t>erwca 1997 r. – Kodeks karny (</w:t>
            </w:r>
            <w:r w:rsidR="00770D02" w:rsidRPr="00770D02">
              <w:rPr>
                <w:sz w:val="16"/>
                <w:szCs w:val="16"/>
              </w:rPr>
              <w:t xml:space="preserve">Dz. U. z 2016 r. poz. 1137, z </w:t>
            </w:r>
            <w:proofErr w:type="spellStart"/>
            <w:r w:rsidR="00770D02" w:rsidRPr="00770D02">
              <w:rPr>
                <w:sz w:val="16"/>
                <w:szCs w:val="16"/>
              </w:rPr>
              <w:t>późn</w:t>
            </w:r>
            <w:proofErr w:type="spellEnd"/>
            <w:r w:rsidR="00770D02" w:rsidRPr="00770D02">
              <w:rPr>
                <w:sz w:val="16"/>
                <w:szCs w:val="16"/>
              </w:rPr>
              <w:t>. zm.) l</w:t>
            </w:r>
            <w:r w:rsidRPr="00770D02">
              <w:rPr>
                <w:rFonts w:cs="Arial"/>
                <w:sz w:val="16"/>
                <w:szCs w:val="16"/>
              </w:rPr>
              <w:t>ub¬ art. 46 lub art. 48 ustawy z dnia 25 czerwca 2010 r. o sporcie (</w:t>
            </w:r>
            <w:r w:rsidR="00770D02" w:rsidRPr="00770D02">
              <w:rPr>
                <w:sz w:val="16"/>
                <w:szCs w:val="16"/>
              </w:rPr>
              <w:t>(Dz. U. z 2016 r. poz. 176, 1170 i 1171 oraz z 2017 r. poz. 60 i 1051</w:t>
            </w:r>
            <w:r w:rsidRPr="00770D02">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B6E90" w:rsidRPr="005F6DFC" w:rsidRDefault="000B6E90" w:rsidP="00770D02">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rFonts w:cs="Arial"/>
                <w:sz w:val="16"/>
                <w:szCs w:val="16"/>
              </w:rPr>
              <w:t>(</w:t>
            </w:r>
            <w:r w:rsidR="00770D02" w:rsidRPr="00770D02">
              <w:rPr>
                <w:sz w:val="16"/>
                <w:szCs w:val="16"/>
              </w:rPr>
              <w:t xml:space="preserve">Dz. U. z 2016 r. poz. 1541 oraz z 2017 r. poz. 724 </w:t>
            </w:r>
            <w:r w:rsidR="00770D02" w:rsidRPr="00770D02">
              <w:rPr>
                <w:sz w:val="16"/>
                <w:szCs w:val="16"/>
              </w:rPr>
              <w:lastRenderedPageBreak/>
              <w:t>i 933</w:t>
            </w:r>
            <w:r w:rsidRPr="00770D02">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lastRenderedPageBreak/>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336"/>
        <w:gridCol w:w="2035"/>
        <w:gridCol w:w="2381"/>
      </w:tblGrid>
      <w:tr w:rsidR="000B6E90" w:rsidRPr="005F6DFC" w:rsidTr="006A184D">
        <w:tc>
          <w:tcPr>
            <w:tcW w:w="392" w:type="dxa"/>
            <w:shd w:val="clear" w:color="auto" w:fill="DBE5F1"/>
          </w:tcPr>
          <w:p w:rsidR="000B6E90" w:rsidRPr="005F6DFC" w:rsidRDefault="000B6E90" w:rsidP="00943ED5">
            <w:pPr>
              <w:jc w:val="center"/>
              <w:rPr>
                <w:rFonts w:cs="Arial"/>
                <w:b/>
                <w:sz w:val="16"/>
                <w:szCs w:val="16"/>
              </w:rPr>
            </w:pPr>
          </w:p>
        </w:tc>
        <w:tc>
          <w:tcPr>
            <w:tcW w:w="5336" w:type="dxa"/>
            <w:shd w:val="clear" w:color="auto" w:fill="DBE5F1"/>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206983">
        <w:trPr>
          <w:trHeight w:val="503"/>
        </w:trPr>
        <w:tc>
          <w:tcPr>
            <w:tcW w:w="10144" w:type="dxa"/>
            <w:gridSpan w:val="4"/>
          </w:tcPr>
          <w:p w:rsidR="00206983" w:rsidRDefault="00206983" w:rsidP="00206983">
            <w:pPr>
              <w:spacing w:after="0" w:line="240" w:lineRule="auto"/>
              <w:rPr>
                <w:rFonts w:cs="Arial"/>
                <w:b/>
                <w:sz w:val="20"/>
                <w:szCs w:val="20"/>
              </w:rPr>
            </w:pPr>
          </w:p>
          <w:p w:rsidR="000B6E90" w:rsidRPr="005F6DFC" w:rsidRDefault="000B6E90" w:rsidP="00206983">
            <w:pPr>
              <w:spacing w:after="0" w:line="240" w:lineRule="auto"/>
              <w:jc w:val="center"/>
              <w:rPr>
                <w:rFonts w:cs="Arial"/>
                <w:b/>
                <w:sz w:val="16"/>
                <w:szCs w:val="16"/>
              </w:rPr>
            </w:pPr>
            <w:r w:rsidRPr="000E0B49">
              <w:rPr>
                <w:rFonts w:cs="Arial"/>
                <w:b/>
                <w:sz w:val="20"/>
                <w:szCs w:val="20"/>
              </w:rPr>
              <w:t>C: INNE OBLIGATORYJNE PODSTAWY WYKLUCZENIA WYKONAWCY</w:t>
            </w:r>
          </w:p>
        </w:tc>
      </w:tr>
      <w:tr w:rsidR="000B6E90" w:rsidRPr="00087CC2" w:rsidTr="006A184D">
        <w:tc>
          <w:tcPr>
            <w:tcW w:w="392" w:type="dxa"/>
            <w:shd w:val="clear" w:color="auto" w:fill="DBE5F1"/>
          </w:tcPr>
          <w:p w:rsidR="000B6E90" w:rsidRPr="00087CC2" w:rsidRDefault="000B6E90" w:rsidP="00943ED5">
            <w:pPr>
              <w:jc w:val="center"/>
              <w:rPr>
                <w:rFonts w:cs="Arial"/>
                <w:b/>
                <w:sz w:val="16"/>
                <w:szCs w:val="16"/>
              </w:rPr>
            </w:pPr>
          </w:p>
        </w:tc>
        <w:tc>
          <w:tcPr>
            <w:tcW w:w="5336" w:type="dxa"/>
            <w:shd w:val="clear" w:color="auto" w:fill="DBE5F1"/>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pkt </w:t>
            </w:r>
            <w:r>
              <w:rPr>
                <w:rFonts w:cs="Arial"/>
                <w:b/>
                <w:sz w:val="16"/>
                <w:szCs w:val="16"/>
              </w:rPr>
              <w:t xml:space="preserve">16-20 oraz pkt 22 i 23 ustawy </w:t>
            </w:r>
            <w:proofErr w:type="spellStart"/>
            <w:r>
              <w:rPr>
                <w:rFonts w:cs="Arial"/>
                <w:b/>
                <w:sz w:val="16"/>
                <w:szCs w:val="16"/>
              </w:rPr>
              <w:t>Pzp</w:t>
            </w:r>
            <w:proofErr w:type="spellEnd"/>
          </w:p>
        </w:tc>
        <w:tc>
          <w:tcPr>
            <w:tcW w:w="4416" w:type="dxa"/>
            <w:gridSpan w:val="2"/>
            <w:shd w:val="clear" w:color="auto" w:fill="DBE5F1"/>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Default="000B6E90" w:rsidP="003D65C4">
            <w:pPr>
              <w:spacing w:after="0"/>
              <w:rPr>
                <w:rFonts w:cs="Arial"/>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pkt </w:t>
            </w:r>
            <w:r w:rsidR="00681CE2">
              <w:rPr>
                <w:rFonts w:cs="Arial"/>
                <w:sz w:val="16"/>
                <w:szCs w:val="16"/>
              </w:rPr>
              <w:t>10</w:t>
            </w:r>
          </w:p>
          <w:p w:rsidR="0038087F" w:rsidRPr="008E670A" w:rsidRDefault="0038087F" w:rsidP="003D65C4">
            <w:pPr>
              <w:spacing w:after="0"/>
              <w:rPr>
                <w:rFonts w:cs="Arial"/>
                <w:color w:val="FF0000"/>
                <w:sz w:val="16"/>
                <w:szCs w:val="16"/>
              </w:rPr>
            </w:pP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0B6E90" w:rsidRPr="005F6DFC" w:rsidTr="006A184D">
        <w:tc>
          <w:tcPr>
            <w:tcW w:w="5778" w:type="dxa"/>
            <w:shd w:val="clear" w:color="auto" w:fill="DBE5F1"/>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6A184D">
              <w:rPr>
                <w:rFonts w:ascii="Calibri" w:hAnsi="Calibri" w:cs="Arial"/>
                <w:sz w:val="16"/>
                <w:szCs w:val="16"/>
              </w:rPr>
              <w:t>(</w:t>
            </w:r>
            <w:r w:rsidR="00DE57A5" w:rsidRPr="006A184D">
              <w:rPr>
                <w:rFonts w:ascii="Calibri" w:hAnsi="Calibri"/>
                <w:sz w:val="16"/>
                <w:szCs w:val="16"/>
              </w:rPr>
              <w:t>Dz. U. z 2016 r. poz. 1574, 1579, 1948 i 2260</w:t>
            </w:r>
            <w:r w:rsidRPr="006A184D">
              <w:rPr>
                <w:rFonts w:ascii="Calibri" w:hAnsi="Calibri" w:cs="Arial"/>
                <w:sz w:val="16"/>
                <w:szCs w:val="16"/>
              </w:rPr>
              <w:t>) l</w:t>
            </w:r>
            <w:r w:rsidRPr="009A64D3">
              <w:rPr>
                <w:rFonts w:ascii="Calibri" w:hAnsi="Calibri" w:cs="Arial"/>
                <w:sz w:val="18"/>
                <w:szCs w:val="16"/>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E57A5" w:rsidRPr="006A184D">
              <w:rPr>
                <w:rFonts w:ascii="Calibri" w:hAnsi="Calibri"/>
                <w:sz w:val="16"/>
                <w:szCs w:val="16"/>
              </w:rPr>
              <w:t>Dz. U. z 2016 r. poz. 2171, 2260 i 2261 oraz z 2017 r. poz. 791</w:t>
            </w:r>
            <w:r w:rsidRPr="006A184D">
              <w:rPr>
                <w:rFonts w:ascii="Calibri" w:hAnsi="Calibr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lastRenderedPageBreak/>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6A184D" w:rsidRDefault="001B759D" w:rsidP="006A184D">
      <w:pPr>
        <w:shd w:val="clear" w:color="auto" w:fill="FFFFFF"/>
        <w:spacing w:after="0" w:line="360" w:lineRule="auto"/>
        <w:jc w:val="both"/>
        <w:rPr>
          <w:rFonts w:cs="Arial"/>
          <w:b/>
          <w:sz w:val="20"/>
          <w:szCs w:val="20"/>
        </w:rPr>
      </w:pPr>
      <w:r w:rsidRPr="006A184D">
        <w:rPr>
          <w:rFonts w:cs="Arial"/>
          <w:b/>
          <w:sz w:val="20"/>
          <w:szCs w:val="20"/>
        </w:rPr>
        <w:t>OŚWIADCZENIE DOTYCZĄCE PODANYCH INFORMACJI:</w:t>
      </w:r>
    </w:p>
    <w:p w:rsidR="001B759D" w:rsidRPr="006A184D" w:rsidRDefault="001B759D" w:rsidP="007D1288">
      <w:pPr>
        <w:spacing w:after="0" w:line="360" w:lineRule="auto"/>
        <w:jc w:val="both"/>
        <w:rPr>
          <w:rFonts w:cs="Arial"/>
          <w:sz w:val="20"/>
          <w:szCs w:val="20"/>
        </w:rPr>
      </w:pPr>
      <w:r w:rsidRPr="006A184D">
        <w:rPr>
          <w:rFonts w:cs="Arial"/>
          <w:sz w:val="20"/>
          <w:szCs w:val="20"/>
        </w:rPr>
        <w:t>Oświadczam, że wszystkie informacje podane w powyższ</w:t>
      </w:r>
      <w:r w:rsidR="00304863" w:rsidRPr="006A184D">
        <w:rPr>
          <w:rFonts w:cs="Arial"/>
          <w:sz w:val="20"/>
          <w:szCs w:val="20"/>
        </w:rPr>
        <w:t xml:space="preserve">ych oświadczeniach są aktualne </w:t>
      </w:r>
      <w:r w:rsidRPr="006A184D">
        <w:rPr>
          <w:rFonts w:cs="Arial"/>
          <w:sz w:val="20"/>
          <w:szCs w:val="20"/>
        </w:rPr>
        <w:t xml:space="preserve">i zgodne z prawdą </w:t>
      </w:r>
      <w:r w:rsidR="003D65C4" w:rsidRPr="006A184D">
        <w:rPr>
          <w:rFonts w:cs="Arial"/>
          <w:sz w:val="20"/>
          <w:szCs w:val="20"/>
        </w:rPr>
        <w:br/>
      </w:r>
      <w:r w:rsidRPr="006A184D">
        <w:rPr>
          <w:rFonts w:cs="Arial"/>
          <w:sz w:val="20"/>
          <w:szCs w:val="20"/>
        </w:rPr>
        <w:t>oraz zostały przedstawione z pełną świadomością konsekwencji wprowadzenia zamawiającego w błąd przy przedstawianiu informacji.</w:t>
      </w:r>
    </w:p>
    <w:p w:rsidR="00942984" w:rsidRPr="006A184D" w:rsidRDefault="00942984" w:rsidP="007D1288">
      <w:pPr>
        <w:spacing w:after="0" w:line="360" w:lineRule="auto"/>
        <w:jc w:val="both"/>
        <w:rPr>
          <w:rFonts w:cs="Arial"/>
          <w:sz w:val="20"/>
          <w:szCs w:val="20"/>
        </w:rPr>
      </w:pPr>
    </w:p>
    <w:p w:rsidR="00942984" w:rsidRPr="006A184D" w:rsidRDefault="00942984" w:rsidP="007D1288">
      <w:pPr>
        <w:spacing w:after="0" w:line="360" w:lineRule="auto"/>
        <w:jc w:val="both"/>
        <w:rPr>
          <w:rFonts w:cs="Arial"/>
          <w:sz w:val="20"/>
          <w:szCs w:val="20"/>
        </w:rPr>
      </w:pPr>
    </w:p>
    <w:p w:rsidR="001B759D" w:rsidRPr="006A184D" w:rsidRDefault="001B759D" w:rsidP="007D1288">
      <w:pPr>
        <w:spacing w:after="0" w:line="360" w:lineRule="auto"/>
        <w:jc w:val="both"/>
        <w:rPr>
          <w:rFonts w:cs="Arial"/>
          <w:sz w:val="20"/>
          <w:szCs w:val="20"/>
        </w:rPr>
      </w:pPr>
      <w:r w:rsidRPr="006A184D">
        <w:rPr>
          <w:rFonts w:cs="Arial"/>
          <w:sz w:val="20"/>
          <w:szCs w:val="20"/>
        </w:rPr>
        <w:t xml:space="preserve">…………….……. </w:t>
      </w:r>
      <w:r w:rsidRPr="006A184D">
        <w:rPr>
          <w:rFonts w:cs="Arial"/>
          <w:i/>
          <w:sz w:val="20"/>
          <w:szCs w:val="20"/>
        </w:rPr>
        <w:t xml:space="preserve">(miejscowość), </w:t>
      </w:r>
      <w:r w:rsidRPr="006A184D">
        <w:rPr>
          <w:rFonts w:cs="Arial"/>
          <w:sz w:val="20"/>
          <w:szCs w:val="20"/>
        </w:rPr>
        <w:t xml:space="preserve">dnia …………………. r. </w:t>
      </w:r>
    </w:p>
    <w:p w:rsidR="001B759D" w:rsidRPr="006A184D" w:rsidRDefault="001B759D" w:rsidP="003D65C4">
      <w:pPr>
        <w:spacing w:after="0" w:line="360" w:lineRule="auto"/>
        <w:jc w:val="right"/>
        <w:rPr>
          <w:rFonts w:cs="Arial"/>
          <w:sz w:val="20"/>
          <w:szCs w:val="20"/>
        </w:rPr>
      </w:pPr>
      <w:r w:rsidRPr="006A184D">
        <w:rPr>
          <w:rFonts w:cs="Arial"/>
          <w:sz w:val="20"/>
          <w:szCs w:val="20"/>
        </w:rPr>
        <w:t>…………………………………………</w:t>
      </w:r>
    </w:p>
    <w:p w:rsidR="001B759D" w:rsidRPr="006A184D" w:rsidRDefault="001B759D" w:rsidP="003D65C4">
      <w:pPr>
        <w:spacing w:after="0" w:line="360" w:lineRule="auto"/>
        <w:ind w:left="5664" w:firstLine="708"/>
        <w:jc w:val="right"/>
        <w:rPr>
          <w:rFonts w:cs="Arial"/>
          <w:i/>
          <w:sz w:val="16"/>
          <w:szCs w:val="16"/>
        </w:rPr>
      </w:pPr>
      <w:r w:rsidRPr="006A184D">
        <w:rPr>
          <w:rFonts w:cs="Arial"/>
          <w:i/>
          <w:sz w:val="16"/>
          <w:szCs w:val="16"/>
        </w:rPr>
        <w:t>(podpis)</w:t>
      </w:r>
    </w:p>
    <w:sectPr w:rsidR="001B759D" w:rsidRPr="006A184D"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93" w:rsidRDefault="00B37593" w:rsidP="00A07048">
      <w:pPr>
        <w:spacing w:after="0" w:line="240" w:lineRule="auto"/>
      </w:pPr>
      <w:r>
        <w:separator/>
      </w:r>
    </w:p>
  </w:endnote>
  <w:endnote w:type="continuationSeparator" w:id="0">
    <w:p w:rsidR="00B37593" w:rsidRDefault="00B37593"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9D" w:rsidRPr="0027560C" w:rsidRDefault="0053010C">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3902BA">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93" w:rsidRDefault="00B37593" w:rsidP="00A07048">
      <w:pPr>
        <w:spacing w:after="0" w:line="240" w:lineRule="auto"/>
      </w:pPr>
      <w:r>
        <w:separator/>
      </w:r>
    </w:p>
  </w:footnote>
  <w:footnote w:type="continuationSeparator" w:id="0">
    <w:p w:rsidR="00B37593" w:rsidRDefault="00B37593"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613EB"/>
    <w:rsid w:val="0006713D"/>
    <w:rsid w:val="0007779E"/>
    <w:rsid w:val="000817F4"/>
    <w:rsid w:val="000911BE"/>
    <w:rsid w:val="000A0F8E"/>
    <w:rsid w:val="000B0081"/>
    <w:rsid w:val="000B6E90"/>
    <w:rsid w:val="000B7C07"/>
    <w:rsid w:val="000D0966"/>
    <w:rsid w:val="000E0B49"/>
    <w:rsid w:val="000E2F70"/>
    <w:rsid w:val="000E5BEF"/>
    <w:rsid w:val="000F1229"/>
    <w:rsid w:val="000F2452"/>
    <w:rsid w:val="00107F47"/>
    <w:rsid w:val="00116DAB"/>
    <w:rsid w:val="00124C1D"/>
    <w:rsid w:val="001448FB"/>
    <w:rsid w:val="00172358"/>
    <w:rsid w:val="00176371"/>
    <w:rsid w:val="00190D6E"/>
    <w:rsid w:val="00192A21"/>
    <w:rsid w:val="00193E01"/>
    <w:rsid w:val="001A1677"/>
    <w:rsid w:val="001A1EEA"/>
    <w:rsid w:val="001A7038"/>
    <w:rsid w:val="001B3EA2"/>
    <w:rsid w:val="001B759D"/>
    <w:rsid w:val="001C60BF"/>
    <w:rsid w:val="001C6945"/>
    <w:rsid w:val="001C7EC8"/>
    <w:rsid w:val="001D3A19"/>
    <w:rsid w:val="001E3732"/>
    <w:rsid w:val="001F4C82"/>
    <w:rsid w:val="001F54BB"/>
    <w:rsid w:val="001F7A5B"/>
    <w:rsid w:val="00206983"/>
    <w:rsid w:val="00242087"/>
    <w:rsid w:val="00244D99"/>
    <w:rsid w:val="0027560C"/>
    <w:rsid w:val="002959AB"/>
    <w:rsid w:val="002C42F8"/>
    <w:rsid w:val="00304863"/>
    <w:rsid w:val="003070BF"/>
    <w:rsid w:val="00307A36"/>
    <w:rsid w:val="00313BD7"/>
    <w:rsid w:val="003415BF"/>
    <w:rsid w:val="00374E90"/>
    <w:rsid w:val="0038087F"/>
    <w:rsid w:val="0038295C"/>
    <w:rsid w:val="003902BA"/>
    <w:rsid w:val="00392EC7"/>
    <w:rsid w:val="003C4B20"/>
    <w:rsid w:val="003C4F18"/>
    <w:rsid w:val="003C58F8"/>
    <w:rsid w:val="003D0E49"/>
    <w:rsid w:val="003D65C4"/>
    <w:rsid w:val="003E1710"/>
    <w:rsid w:val="00405988"/>
    <w:rsid w:val="004274ED"/>
    <w:rsid w:val="00473CE7"/>
    <w:rsid w:val="004B00A9"/>
    <w:rsid w:val="004B4296"/>
    <w:rsid w:val="004B66CE"/>
    <w:rsid w:val="004E285E"/>
    <w:rsid w:val="00522A1F"/>
    <w:rsid w:val="0053010C"/>
    <w:rsid w:val="005319CA"/>
    <w:rsid w:val="00545E3A"/>
    <w:rsid w:val="0058687F"/>
    <w:rsid w:val="005A73FB"/>
    <w:rsid w:val="005E07D9"/>
    <w:rsid w:val="006230FA"/>
    <w:rsid w:val="006525FF"/>
    <w:rsid w:val="006672ED"/>
    <w:rsid w:val="006733D6"/>
    <w:rsid w:val="006768D9"/>
    <w:rsid w:val="00681CE2"/>
    <w:rsid w:val="006A184D"/>
    <w:rsid w:val="006A63E3"/>
    <w:rsid w:val="006A7CF0"/>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95371"/>
    <w:rsid w:val="007A0D60"/>
    <w:rsid w:val="007A34BF"/>
    <w:rsid w:val="007B1577"/>
    <w:rsid w:val="007C42F1"/>
    <w:rsid w:val="007D1288"/>
    <w:rsid w:val="007E0803"/>
    <w:rsid w:val="00817A50"/>
    <w:rsid w:val="00824666"/>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651A3"/>
    <w:rsid w:val="009664D3"/>
    <w:rsid w:val="00975615"/>
    <w:rsid w:val="009773CF"/>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37593"/>
    <w:rsid w:val="00B40697"/>
    <w:rsid w:val="00B43262"/>
    <w:rsid w:val="00B54F98"/>
    <w:rsid w:val="00B80D0E"/>
    <w:rsid w:val="00BD631C"/>
    <w:rsid w:val="00BF1F3F"/>
    <w:rsid w:val="00BF35C0"/>
    <w:rsid w:val="00C00C2E"/>
    <w:rsid w:val="00C15664"/>
    <w:rsid w:val="00C46D00"/>
    <w:rsid w:val="00C5022D"/>
    <w:rsid w:val="00C61D8B"/>
    <w:rsid w:val="00CC5F27"/>
    <w:rsid w:val="00CC67C9"/>
    <w:rsid w:val="00CC6896"/>
    <w:rsid w:val="00CE6400"/>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52AD5"/>
    <w:rsid w:val="00E60D24"/>
    <w:rsid w:val="00E64955"/>
    <w:rsid w:val="00E73FC0"/>
    <w:rsid w:val="00E93241"/>
    <w:rsid w:val="00E935FF"/>
    <w:rsid w:val="00EA3B83"/>
    <w:rsid w:val="00EA455A"/>
    <w:rsid w:val="00EA74CD"/>
    <w:rsid w:val="00EB0948"/>
    <w:rsid w:val="00EB6B36"/>
    <w:rsid w:val="00EE561D"/>
    <w:rsid w:val="00EE7725"/>
    <w:rsid w:val="00EF1507"/>
    <w:rsid w:val="00F212F0"/>
    <w:rsid w:val="00F236D5"/>
    <w:rsid w:val="00F33AC3"/>
    <w:rsid w:val="00F43792"/>
    <w:rsid w:val="00F45E91"/>
    <w:rsid w:val="00F54680"/>
    <w:rsid w:val="00F61C40"/>
    <w:rsid w:val="00F731BA"/>
    <w:rsid w:val="00F77C60"/>
    <w:rsid w:val="00FA5587"/>
    <w:rsid w:val="00FC4CE1"/>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639CF"/>
  <w15:docId w15:val="{44894892-EEE4-483F-8EC4-2933D454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068922577">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 w:id="2132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56C4F-9C96-49B6-B21C-A147BAC3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1964</Words>
  <Characters>11785</Characters>
  <Application>Microsoft Office Word</Application>
  <DocSecurity>0</DocSecurity>
  <Lines>98</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74</cp:revision>
  <cp:lastPrinted>2018-01-15T14:41:00Z</cp:lastPrinted>
  <dcterms:created xsi:type="dcterms:W3CDTF">2016-11-04T19:28:00Z</dcterms:created>
  <dcterms:modified xsi:type="dcterms:W3CDTF">2018-08-30T06:59:00Z</dcterms:modified>
</cp:coreProperties>
</file>