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80CB2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6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741D7A">
        <w:rPr>
          <w:rFonts w:asciiTheme="minorHAnsi" w:hAnsiTheme="minorHAnsi" w:cs="Arial"/>
          <w:b/>
          <w:sz w:val="20"/>
          <w:szCs w:val="20"/>
          <w:lang w:val="pl-PL"/>
        </w:rPr>
        <w:t>2.2018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817D6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pacing w:val="1"/>
          <w:w w:val="108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nfo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mac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j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a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3"/>
          <w:w w:val="107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rz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07"/>
          <w:lang w:val="pl-PL"/>
        </w:rPr>
        <w:t>l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eż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ci</w:t>
      </w:r>
      <w:r w:rsidRPr="00817D63">
        <w:rPr>
          <w:rStyle w:val="Domylnaczcionkaakapitu1"/>
          <w:rFonts w:asciiTheme="minorHAnsi" w:hAnsiTheme="minorHAnsi" w:cs="Arial"/>
          <w:b/>
          <w:spacing w:val="12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6"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cy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do</w:t>
      </w:r>
      <w:r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 </w:t>
      </w:r>
      <w:r w:rsidR="00161DD0"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tej samej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gru</w:t>
      </w:r>
      <w:r w:rsidRPr="00817D63">
        <w:rPr>
          <w:rStyle w:val="Domylnaczcionkaakapitu1"/>
          <w:rFonts w:asciiTheme="minorHAnsi" w:hAnsiTheme="minorHAnsi" w:cs="Arial"/>
          <w:b/>
          <w:spacing w:val="1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spacing w:val="5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5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5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w w:val="116"/>
          <w:lang w:val="pl-PL"/>
        </w:rPr>
        <w:t>pi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16"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ał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8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3"/>
          <w:w w:val="108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513994" w:rsidRPr="00817D6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</w:p>
    <w:p w:rsidR="007E7CB8" w:rsidRPr="007E7CB8" w:rsidRDefault="002C5757" w:rsidP="007E7CB8">
      <w:pPr>
        <w:numPr>
          <w:ilvl w:val="0"/>
          <w:numId w:val="1"/>
        </w:numPr>
        <w:spacing w:after="0"/>
        <w:ind w:left="0" w:right="-143" w:firstLine="0"/>
        <w:jc w:val="both"/>
        <w:rPr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 w:cs="Arial"/>
          <w:sz w:val="22"/>
        </w:rPr>
        <w:t xml:space="preserve">Na potrzeby postępowania o udzielenie zamówienia publicznego </w:t>
      </w:r>
      <w:r w:rsidR="00F164B6">
        <w:rPr>
          <w:rFonts w:asciiTheme="minorHAnsi" w:hAnsiTheme="minorHAnsi" w:cs="Arial"/>
          <w:sz w:val="22"/>
        </w:rPr>
        <w:t xml:space="preserve">pn. </w:t>
      </w:r>
      <w:r w:rsidR="00F164B6" w:rsidRPr="00A5690B">
        <w:rPr>
          <w:bCs/>
          <w:szCs w:val="24"/>
        </w:rPr>
        <w:t>„</w:t>
      </w:r>
      <w:r w:rsidR="00F164B6" w:rsidRPr="00A5690B">
        <w:rPr>
          <w:b/>
          <w:w w:val="110"/>
          <w:szCs w:val="24"/>
          <w:shd w:val="clear" w:color="auto" w:fill="FEFFFF"/>
          <w:lang w:bidi="he-IL"/>
        </w:rPr>
        <w:t>Poprawa efe</w:t>
      </w:r>
      <w:r w:rsidR="00BB117C">
        <w:rPr>
          <w:b/>
          <w:w w:val="110"/>
          <w:szCs w:val="24"/>
          <w:shd w:val="clear" w:color="auto" w:fill="FEFFFF"/>
          <w:lang w:bidi="he-IL"/>
        </w:rPr>
        <w:t>ktywności energetycznej budynku</w:t>
      </w:r>
      <w:r w:rsidR="00F164B6" w:rsidRPr="00A5690B">
        <w:rPr>
          <w:b/>
          <w:w w:val="110"/>
          <w:szCs w:val="24"/>
          <w:shd w:val="clear" w:color="auto" w:fill="FEFFFF"/>
          <w:lang w:bidi="he-IL"/>
        </w:rPr>
        <w:t xml:space="preserve"> SP Kiełpiny oraz SP Słup”</w:t>
      </w:r>
      <w:r w:rsidR="00F164B6">
        <w:rPr>
          <w:b/>
          <w:w w:val="110"/>
          <w:szCs w:val="24"/>
          <w:shd w:val="clear" w:color="auto" w:fill="FEFFFF"/>
          <w:lang w:bidi="he-IL"/>
        </w:rPr>
        <w:t xml:space="preserve"> </w:t>
      </w:r>
      <w:r w:rsidR="00830B58" w:rsidRPr="007E7CB8">
        <w:rPr>
          <w:rFonts w:asciiTheme="minorHAnsi" w:hAnsiTheme="minorHAnsi" w:cs="Arial"/>
          <w:b/>
          <w:sz w:val="22"/>
        </w:rPr>
        <w:t>n</w:t>
      </w:r>
      <w:r w:rsidR="007E7CB8" w:rsidRPr="007E7CB8">
        <w:rPr>
          <w:rFonts w:asciiTheme="minorHAnsi" w:hAnsiTheme="minorHAnsi" w:cs="Arial"/>
          <w:b/>
          <w:sz w:val="22"/>
        </w:rPr>
        <w:t>a</w:t>
      </w:r>
      <w:r w:rsidR="00F164B6">
        <w:rPr>
          <w:rFonts w:asciiTheme="minorHAnsi" w:hAnsiTheme="minorHAnsi" w:cs="Arial"/>
          <w:b/>
          <w:sz w:val="22"/>
        </w:rPr>
        <w:t>:</w:t>
      </w:r>
    </w:p>
    <w:p w:rsidR="007E7CB8" w:rsidRPr="007E7CB8" w:rsidRDefault="007E7CB8" w:rsidP="007E7CB8">
      <w:pPr>
        <w:numPr>
          <w:ilvl w:val="0"/>
          <w:numId w:val="2"/>
        </w:numPr>
        <w:spacing w:after="0"/>
        <w:ind w:left="426" w:right="-143" w:hanging="426"/>
        <w:jc w:val="both"/>
        <w:rPr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/>
          <w:color w:val="000000"/>
          <w:sz w:val="22"/>
        </w:rPr>
        <w:t>Część Nr 1</w:t>
      </w:r>
      <w:r w:rsidRPr="007E7CB8">
        <w:rPr>
          <w:rFonts w:asciiTheme="minorHAnsi" w:hAnsiTheme="minorHAnsi"/>
          <w:sz w:val="22"/>
        </w:rPr>
        <w:t xml:space="preserve"> pn.</w:t>
      </w:r>
      <w:r w:rsidRPr="007E7CB8">
        <w:rPr>
          <w:rFonts w:asciiTheme="minorHAnsi" w:hAnsiTheme="minorHAnsi"/>
          <w:b/>
          <w:bCs/>
          <w:sz w:val="22"/>
        </w:rPr>
        <w:t xml:space="preserve">  </w:t>
      </w:r>
      <w:r w:rsidR="00F164B6" w:rsidRPr="00A5690B">
        <w:rPr>
          <w:b/>
          <w:w w:val="110"/>
          <w:szCs w:val="24"/>
          <w:shd w:val="clear" w:color="auto" w:fill="FEFFFF"/>
          <w:lang w:bidi="he-IL"/>
        </w:rPr>
        <w:t xml:space="preserve">Poprawa efektywności energetycznej budynku SP Kiełpiny  </w:t>
      </w:r>
    </w:p>
    <w:p w:rsidR="007E7CB8" w:rsidRPr="007E7CB8" w:rsidRDefault="007E7CB8" w:rsidP="007E7CB8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="Arial"/>
          <w:b/>
          <w:sz w:val="22"/>
        </w:rPr>
      </w:pPr>
      <w:r w:rsidRPr="007E7CB8">
        <w:rPr>
          <w:rFonts w:asciiTheme="minorHAnsi" w:hAnsiTheme="minorHAnsi"/>
          <w:color w:val="000000"/>
          <w:sz w:val="22"/>
        </w:rPr>
        <w:t>Część Nr 2</w:t>
      </w:r>
      <w:r w:rsidRPr="007E7CB8">
        <w:rPr>
          <w:rFonts w:asciiTheme="minorHAnsi" w:hAnsiTheme="minorHAnsi"/>
          <w:sz w:val="22"/>
        </w:rPr>
        <w:t xml:space="preserve"> pn.</w:t>
      </w:r>
      <w:r w:rsidRPr="007E7CB8">
        <w:rPr>
          <w:rFonts w:asciiTheme="minorHAnsi" w:hAnsiTheme="minorHAnsi"/>
          <w:b/>
          <w:bCs/>
          <w:sz w:val="22"/>
        </w:rPr>
        <w:t xml:space="preserve">  </w:t>
      </w:r>
      <w:r w:rsidR="00F164B6" w:rsidRPr="00A5690B">
        <w:rPr>
          <w:b/>
          <w:w w:val="110"/>
          <w:szCs w:val="24"/>
          <w:shd w:val="clear" w:color="auto" w:fill="FEFFFF"/>
          <w:lang w:bidi="he-IL"/>
        </w:rPr>
        <w:t>Poprawa efektywności energetycznej budynku SP Słup</w:t>
      </w:r>
    </w:p>
    <w:p w:rsidR="00575B0D" w:rsidRPr="00817D63" w:rsidRDefault="00575B0D" w:rsidP="007E7CB8">
      <w:pPr>
        <w:spacing w:after="0" w:line="240" w:lineRule="auto"/>
        <w:rPr>
          <w:rFonts w:asciiTheme="minorHAnsi" w:hAnsiTheme="minorHAnsi" w:cs="Arial"/>
          <w:b/>
          <w:sz w:val="22"/>
        </w:rPr>
      </w:pPr>
    </w:p>
    <w:p w:rsidR="008466E8" w:rsidRPr="00817D63" w:rsidRDefault="002C5757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Theme="minorHAnsi" w:hAnsiTheme="minorHAnsi" w:cs="Arial"/>
          <w:lang w:val="en-US"/>
        </w:rPr>
      </w:pPr>
      <w:r w:rsidRPr="00817D63">
        <w:rPr>
          <w:rFonts w:asciiTheme="minorHAnsi" w:hAnsiTheme="minorHAnsi" w:cs="Arial"/>
          <w:b w:val="0"/>
        </w:rPr>
        <w:t>prowadzonego przez  Gminę Lidzbark, n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ta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2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</w:t>
      </w:r>
      <w:r w:rsidR="008744A9">
        <w:rPr>
          <w:rStyle w:val="Domylnaczcionkaakapitu1"/>
          <w:rFonts w:asciiTheme="minorHAnsi" w:hAnsiTheme="minorHAnsi" w:cs="Arial"/>
          <w:b w:val="0"/>
        </w:rPr>
        <w:t xml:space="preserve"> a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rt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24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11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aw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 29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4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–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wo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m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ó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eń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b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li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h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(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 U.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0</w:t>
      </w:r>
      <w:r w:rsidR="00D7523B">
        <w:rPr>
          <w:rStyle w:val="Domylnaczcionkaakapitu1"/>
          <w:rFonts w:asciiTheme="minorHAnsi" w:hAnsiTheme="minorHAnsi" w:cs="Arial"/>
          <w:b w:val="0"/>
        </w:rPr>
        <w:t>17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.,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D7523B">
        <w:rPr>
          <w:rStyle w:val="Domylnaczcionkaakapitu1"/>
          <w:rFonts w:asciiTheme="minorHAnsi" w:hAnsiTheme="minorHAnsi" w:cs="Arial"/>
          <w:b w:val="0"/>
        </w:rPr>
        <w:t xml:space="preserve">1579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 z </w:t>
      </w:r>
      <w:proofErr w:type="spellStart"/>
      <w:r w:rsidR="008466E8" w:rsidRPr="00817D63">
        <w:rPr>
          <w:rStyle w:val="Domylnaczcionkaakapitu1"/>
          <w:rFonts w:asciiTheme="minorHAnsi" w:hAnsiTheme="minorHAnsi" w:cs="Arial"/>
          <w:b w:val="0"/>
        </w:rPr>
        <w:t>późn</w:t>
      </w:r>
      <w:proofErr w:type="spellEnd"/>
      <w:r w:rsidR="008466E8" w:rsidRPr="00817D63">
        <w:rPr>
          <w:rStyle w:val="Domylnaczcionkaakapitu1"/>
          <w:rFonts w:asciiTheme="minorHAnsi" w:hAnsiTheme="minorHAnsi" w:cs="Arial"/>
          <w:b w:val="0"/>
        </w:rPr>
        <w:t>. zm.)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7E7CB8" w:rsidRDefault="00161DD0" w:rsidP="007E7CB8">
      <w:pPr>
        <w:spacing w:line="240" w:lineRule="auto"/>
        <w:jc w:val="both"/>
        <w:rPr>
          <w:rFonts w:asciiTheme="minorHAnsi" w:hAnsiTheme="minorHAnsi" w:cs="Arial"/>
          <w:sz w:val="12"/>
          <w:szCs w:val="1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A3DF5"/>
    <w:rsid w:val="00115F3D"/>
    <w:rsid w:val="001568B8"/>
    <w:rsid w:val="00161DD0"/>
    <w:rsid w:val="0016444A"/>
    <w:rsid w:val="0017586E"/>
    <w:rsid w:val="00180CB2"/>
    <w:rsid w:val="00240984"/>
    <w:rsid w:val="00266071"/>
    <w:rsid w:val="00270452"/>
    <w:rsid w:val="00282090"/>
    <w:rsid w:val="002B70A7"/>
    <w:rsid w:val="002C5757"/>
    <w:rsid w:val="00311803"/>
    <w:rsid w:val="00315E65"/>
    <w:rsid w:val="00343C8B"/>
    <w:rsid w:val="0035303D"/>
    <w:rsid w:val="0039132B"/>
    <w:rsid w:val="003C17C4"/>
    <w:rsid w:val="003C4B20"/>
    <w:rsid w:val="003E357C"/>
    <w:rsid w:val="003E7A03"/>
    <w:rsid w:val="003F26DD"/>
    <w:rsid w:val="00405988"/>
    <w:rsid w:val="00430B23"/>
    <w:rsid w:val="0049485B"/>
    <w:rsid w:val="004B4296"/>
    <w:rsid w:val="004B6DE3"/>
    <w:rsid w:val="00513994"/>
    <w:rsid w:val="00575B0D"/>
    <w:rsid w:val="00580A62"/>
    <w:rsid w:val="00584348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1D7A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B117C"/>
    <w:rsid w:val="00BF595E"/>
    <w:rsid w:val="00C114AD"/>
    <w:rsid w:val="00C26576"/>
    <w:rsid w:val="00C5022D"/>
    <w:rsid w:val="00C6710B"/>
    <w:rsid w:val="00C85ACA"/>
    <w:rsid w:val="00D03B1D"/>
    <w:rsid w:val="00D6064C"/>
    <w:rsid w:val="00D7523B"/>
    <w:rsid w:val="00D84378"/>
    <w:rsid w:val="00D91480"/>
    <w:rsid w:val="00D937FA"/>
    <w:rsid w:val="00DC571D"/>
    <w:rsid w:val="00DE57F1"/>
    <w:rsid w:val="00E061F0"/>
    <w:rsid w:val="00E34E29"/>
    <w:rsid w:val="00E54F3B"/>
    <w:rsid w:val="00E56E5B"/>
    <w:rsid w:val="00EB0948"/>
    <w:rsid w:val="00EB27D8"/>
    <w:rsid w:val="00EB4FB5"/>
    <w:rsid w:val="00F164B6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51</cp:revision>
  <cp:lastPrinted>2017-09-28T08:14:00Z</cp:lastPrinted>
  <dcterms:created xsi:type="dcterms:W3CDTF">2016-11-04T19:58:00Z</dcterms:created>
  <dcterms:modified xsi:type="dcterms:W3CDTF">2018-01-18T07:01:00Z</dcterms:modified>
</cp:coreProperties>
</file>