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69" w:rsidRDefault="00F82A69" w:rsidP="001C07CD">
      <w:pPr>
        <w:jc w:val="center"/>
        <w:rPr>
          <w:rFonts w:ascii="Tahoma" w:hAnsi="Tahoma" w:cs="Tahoma"/>
          <w:b/>
          <w:bCs/>
        </w:rPr>
      </w:pPr>
      <w:r w:rsidRPr="0066183D">
        <w:rPr>
          <w:rFonts w:ascii="Tahoma" w:hAnsi="Tahoma" w:cs="Tahoma"/>
          <w:b/>
          <w:bCs/>
        </w:rPr>
        <w:t>SPECYFIKACJA ISTOTNYCH WARUNKÓW ZAMÓWIENIA</w:t>
      </w:r>
    </w:p>
    <w:p w:rsidR="00F82A69" w:rsidRDefault="00F82A69" w:rsidP="001C07CD">
      <w:pPr>
        <w:jc w:val="center"/>
        <w:rPr>
          <w:rFonts w:ascii="Times New Roman" w:hAnsi="Times New Roman" w:cs="Times New Roman"/>
          <w:b/>
          <w:bCs/>
          <w:color w:val="000000"/>
          <w:sz w:val="24"/>
          <w:szCs w:val="24"/>
        </w:rPr>
      </w:pPr>
      <w:r w:rsidRPr="0066183D">
        <w:rPr>
          <w:rFonts w:ascii="Tahoma" w:hAnsi="Tahoma" w:cs="Tahoma"/>
          <w:b/>
          <w:bCs/>
        </w:rPr>
        <w:t xml:space="preserve"> </w:t>
      </w:r>
      <w:r w:rsidRPr="00F16AD9">
        <w:rPr>
          <w:rFonts w:ascii="Tahoma" w:hAnsi="Tahoma" w:cs="Tahoma"/>
        </w:rPr>
        <w:t>prowadzonego w trybie przetargu nieograniczonego</w:t>
      </w:r>
      <w:r>
        <w:rPr>
          <w:rFonts w:ascii="Tahoma" w:hAnsi="Tahoma" w:cs="Tahoma"/>
          <w:b/>
          <w:bCs/>
        </w:rPr>
        <w:t xml:space="preserve"> </w:t>
      </w:r>
      <w:r>
        <w:rPr>
          <w:rStyle w:val="FontStyle53"/>
        </w:rPr>
        <w:t>o wartości zamówienia mniejszej od kwot określonych w przepisach wydanych na podstawie art. 11 ust. 8 ustawy z dnia 29 stycznia 2004 r. Prawo zamówień publicznych (t.j. Dz. U. z 2015 r. , poz. 2164 ze zm.)</w:t>
      </w:r>
    </w:p>
    <w:p w:rsidR="00F82A69" w:rsidRDefault="00F82A69" w:rsidP="00F876CF">
      <w:pPr>
        <w:autoSpaceDE w:val="0"/>
        <w:autoSpaceDN w:val="0"/>
        <w:adjustRightInd w:val="0"/>
        <w:spacing w:after="0" w:line="240" w:lineRule="auto"/>
        <w:rPr>
          <w:rFonts w:ascii="Times New Roman" w:hAnsi="Times New Roman" w:cs="Times New Roman"/>
          <w:b/>
          <w:bCs/>
          <w:color w:val="000000"/>
          <w:sz w:val="24"/>
          <w:szCs w:val="24"/>
        </w:rPr>
      </w:pPr>
    </w:p>
    <w:p w:rsidR="00F82A69" w:rsidRDefault="00F82A69" w:rsidP="00F876CF">
      <w:pPr>
        <w:autoSpaceDE w:val="0"/>
        <w:autoSpaceDN w:val="0"/>
        <w:adjustRightInd w:val="0"/>
        <w:spacing w:after="0" w:line="240" w:lineRule="auto"/>
        <w:rPr>
          <w:rFonts w:ascii="Times New Roman" w:hAnsi="Times New Roman" w:cs="Times New Roman"/>
          <w:b/>
          <w:bCs/>
          <w:color w:val="000000"/>
          <w:sz w:val="24"/>
          <w:szCs w:val="24"/>
        </w:rPr>
      </w:pPr>
    </w:p>
    <w:p w:rsidR="00F82A69" w:rsidRDefault="00F82A69" w:rsidP="00F876CF">
      <w:pPr>
        <w:autoSpaceDE w:val="0"/>
        <w:autoSpaceDN w:val="0"/>
        <w:adjustRightInd w:val="0"/>
        <w:spacing w:after="0" w:line="240" w:lineRule="auto"/>
        <w:rPr>
          <w:rFonts w:ascii="Times New Roman" w:hAnsi="Times New Roman" w:cs="Times New Roman"/>
          <w:b/>
          <w:bCs/>
          <w:color w:val="000000"/>
          <w:sz w:val="24"/>
          <w:szCs w:val="24"/>
        </w:rPr>
      </w:pPr>
    </w:p>
    <w:p w:rsidR="00F82A69" w:rsidRDefault="00F82A69" w:rsidP="00F876CF">
      <w:pPr>
        <w:autoSpaceDE w:val="0"/>
        <w:autoSpaceDN w:val="0"/>
        <w:adjustRightInd w:val="0"/>
        <w:spacing w:after="0" w:line="240" w:lineRule="auto"/>
        <w:rPr>
          <w:rFonts w:ascii="Times New Roman" w:hAnsi="Times New Roman" w:cs="Times New Roman"/>
          <w:b/>
          <w:bCs/>
          <w:color w:val="000000"/>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b/>
          <w:bCs/>
          <w:color w:val="000000"/>
          <w:sz w:val="24"/>
          <w:szCs w:val="24"/>
        </w:rPr>
      </w:pPr>
      <w:r w:rsidRPr="00640CFA">
        <w:rPr>
          <w:rFonts w:ascii="Times New Roman" w:hAnsi="Times New Roman" w:cs="Times New Roman"/>
          <w:b/>
          <w:bCs/>
          <w:color w:val="000000"/>
          <w:sz w:val="24"/>
          <w:szCs w:val="24"/>
        </w:rPr>
        <w:t>1) Nazwa (firmę) oraz adres zamawiającego;</w:t>
      </w:r>
    </w:p>
    <w:p w:rsidR="00F82A69" w:rsidRPr="00640CFA"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color w:val="000000"/>
          <w:sz w:val="24"/>
          <w:szCs w:val="24"/>
        </w:rPr>
      </w:pPr>
      <w:r w:rsidRPr="00640CFA">
        <w:rPr>
          <w:rFonts w:ascii="Times New Roman" w:hAnsi="Times New Roman" w:cs="Times New Roman"/>
          <w:color w:val="000000"/>
          <w:sz w:val="24"/>
          <w:szCs w:val="24"/>
        </w:rPr>
        <w:t xml:space="preserve">Gmina Lidzbark </w:t>
      </w:r>
    </w:p>
    <w:p w:rsidR="00F82A69" w:rsidRPr="00640CFA" w:rsidRDefault="00F82A69" w:rsidP="00F876C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w:t>
      </w:r>
      <w:r w:rsidRPr="00640CFA">
        <w:rPr>
          <w:rFonts w:ascii="Times New Roman" w:hAnsi="Times New Roman" w:cs="Times New Roman"/>
          <w:color w:val="000000"/>
          <w:sz w:val="24"/>
          <w:szCs w:val="24"/>
        </w:rPr>
        <w:t>l. Sądowa 21</w:t>
      </w:r>
    </w:p>
    <w:p w:rsidR="00F82A69" w:rsidRPr="00640CFA" w:rsidRDefault="00F82A69" w:rsidP="00F876CF">
      <w:pPr>
        <w:autoSpaceDE w:val="0"/>
        <w:autoSpaceDN w:val="0"/>
        <w:adjustRightInd w:val="0"/>
        <w:spacing w:after="0" w:line="240" w:lineRule="auto"/>
        <w:rPr>
          <w:rFonts w:ascii="Times New Roman" w:hAnsi="Times New Roman" w:cs="Times New Roman"/>
          <w:color w:val="000000"/>
          <w:sz w:val="24"/>
          <w:szCs w:val="24"/>
        </w:rPr>
      </w:pPr>
      <w:r w:rsidRPr="00640CFA">
        <w:rPr>
          <w:rFonts w:ascii="Times New Roman" w:hAnsi="Times New Roman" w:cs="Times New Roman"/>
          <w:color w:val="000000"/>
          <w:sz w:val="24"/>
          <w:szCs w:val="24"/>
        </w:rPr>
        <w:t>13-230 Lidzbark</w:t>
      </w:r>
    </w:p>
    <w:p w:rsidR="00F82A69" w:rsidRPr="00640CFA"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b/>
          <w:bCs/>
          <w:color w:val="000000"/>
          <w:sz w:val="24"/>
          <w:szCs w:val="24"/>
        </w:rPr>
      </w:pPr>
      <w:r w:rsidRPr="00640CFA">
        <w:rPr>
          <w:rFonts w:ascii="Times New Roman" w:hAnsi="Times New Roman" w:cs="Times New Roman"/>
          <w:b/>
          <w:bCs/>
          <w:color w:val="000000"/>
          <w:sz w:val="24"/>
          <w:szCs w:val="24"/>
        </w:rPr>
        <w:t>2) Tryb udzielenia zamówienia;</w:t>
      </w:r>
    </w:p>
    <w:p w:rsidR="00F82A69" w:rsidRPr="00640CFA"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color w:val="000000"/>
          <w:sz w:val="24"/>
          <w:szCs w:val="24"/>
        </w:rPr>
      </w:pPr>
      <w:r w:rsidRPr="00640CFA">
        <w:rPr>
          <w:rFonts w:ascii="Times New Roman" w:hAnsi="Times New Roman" w:cs="Times New Roman"/>
          <w:color w:val="000000"/>
          <w:sz w:val="24"/>
          <w:szCs w:val="24"/>
        </w:rPr>
        <w:t>Przetarg nieograniczony</w:t>
      </w:r>
    </w:p>
    <w:p w:rsidR="00F82A69" w:rsidRPr="00640CFA"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b/>
          <w:bCs/>
          <w:color w:val="000000"/>
          <w:sz w:val="24"/>
          <w:szCs w:val="24"/>
        </w:rPr>
      </w:pPr>
      <w:r w:rsidRPr="00640CFA">
        <w:rPr>
          <w:rFonts w:ascii="Times New Roman" w:hAnsi="Times New Roman" w:cs="Times New Roman"/>
          <w:b/>
          <w:bCs/>
          <w:color w:val="000000"/>
          <w:sz w:val="24"/>
          <w:szCs w:val="24"/>
        </w:rPr>
        <w:t>3) Opis przedmiotu zamówienia;</w:t>
      </w:r>
    </w:p>
    <w:p w:rsidR="00F82A69" w:rsidRPr="00640CFA"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b/>
          <w:bCs/>
          <w:color w:val="000000"/>
          <w:sz w:val="24"/>
          <w:szCs w:val="24"/>
        </w:rPr>
      </w:pPr>
      <w:r w:rsidRPr="00640CFA">
        <w:rPr>
          <w:rFonts w:ascii="Times New Roman" w:hAnsi="Times New Roman" w:cs="Times New Roman"/>
          <w:b/>
          <w:bCs/>
          <w:color w:val="000000"/>
          <w:sz w:val="24"/>
          <w:szCs w:val="24"/>
        </w:rPr>
        <w:t xml:space="preserve">,,Doprowadzenie do należytego stanu technicznego ciągów komunikacyjnych na działkach Nr 30, 47, 70, 73, 116, 145 w m. Wlewsk. Przebudowa dróg w m. Wlewsk” </w:t>
      </w:r>
    </w:p>
    <w:p w:rsidR="00F82A69" w:rsidRPr="00640CFA" w:rsidRDefault="00F82A69" w:rsidP="00F876CF">
      <w:pPr>
        <w:autoSpaceDE w:val="0"/>
        <w:autoSpaceDN w:val="0"/>
        <w:adjustRightInd w:val="0"/>
        <w:spacing w:after="0" w:line="240" w:lineRule="auto"/>
        <w:rPr>
          <w:rFonts w:ascii="Times New Roman" w:hAnsi="Times New Roman" w:cs="Times New Roman"/>
          <w:b/>
          <w:bCs/>
          <w:color w:val="000000"/>
          <w:sz w:val="24"/>
          <w:szCs w:val="24"/>
        </w:rPr>
      </w:pPr>
    </w:p>
    <w:p w:rsidR="00F82A69" w:rsidRPr="00640CFA" w:rsidRDefault="00F82A69" w:rsidP="00F876CF">
      <w:pPr>
        <w:spacing w:line="240" w:lineRule="auto"/>
        <w:rPr>
          <w:rFonts w:ascii="Times New Roman" w:hAnsi="Times New Roman" w:cs="Times New Roman"/>
          <w:sz w:val="24"/>
          <w:szCs w:val="24"/>
        </w:rPr>
      </w:pPr>
      <w:r w:rsidRPr="00640CFA">
        <w:rPr>
          <w:rFonts w:ascii="Times New Roman" w:hAnsi="Times New Roman" w:cs="Times New Roman"/>
          <w:sz w:val="24"/>
          <w:szCs w:val="24"/>
        </w:rPr>
        <w:t>Zakres robót:</w:t>
      </w:r>
    </w:p>
    <w:p w:rsidR="00F82A69" w:rsidRPr="00640CFA" w:rsidRDefault="00F82A69" w:rsidP="00AE0301">
      <w:pPr>
        <w:spacing w:after="0" w:line="240" w:lineRule="auto"/>
        <w:ind w:left="360"/>
        <w:jc w:val="both"/>
        <w:rPr>
          <w:rFonts w:ascii="Times New Roman" w:hAnsi="Times New Roman" w:cs="Times New Roman"/>
          <w:sz w:val="24"/>
          <w:szCs w:val="24"/>
        </w:rPr>
      </w:pPr>
      <w:r w:rsidRPr="00640CFA">
        <w:rPr>
          <w:rFonts w:ascii="Times New Roman" w:hAnsi="Times New Roman" w:cs="Times New Roman"/>
          <w:sz w:val="24"/>
          <w:szCs w:val="24"/>
        </w:rPr>
        <w:t>rozebranie czasowych dróg kołowych i placów z płyt żelbetowych pełnych o pow. 1szt. ponad 3 m</w:t>
      </w:r>
      <w:r w:rsidRPr="00640CFA">
        <w:rPr>
          <w:rFonts w:ascii="Times New Roman" w:hAnsi="Times New Roman" w:cs="Times New Roman"/>
          <w:sz w:val="24"/>
          <w:szCs w:val="24"/>
          <w:vertAlign w:val="superscript"/>
        </w:rPr>
        <w:t>2</w:t>
      </w:r>
      <w:r w:rsidRPr="00640CFA">
        <w:rPr>
          <w:rFonts w:ascii="Times New Roman" w:hAnsi="Times New Roman" w:cs="Times New Roman"/>
          <w:sz w:val="24"/>
          <w:szCs w:val="24"/>
        </w:rPr>
        <w:t>, 1160,00 m</w:t>
      </w:r>
      <w:r w:rsidRPr="00640CFA">
        <w:rPr>
          <w:rFonts w:ascii="Times New Roman" w:hAnsi="Times New Roman" w:cs="Times New Roman"/>
          <w:sz w:val="24"/>
          <w:szCs w:val="24"/>
          <w:vertAlign w:val="superscript"/>
        </w:rPr>
        <w:t>2</w:t>
      </w:r>
      <w:r w:rsidRPr="00640CFA">
        <w:rPr>
          <w:rFonts w:ascii="Times New Roman" w:hAnsi="Times New Roman" w:cs="Times New Roman"/>
          <w:sz w:val="24"/>
          <w:szCs w:val="24"/>
        </w:rPr>
        <w:t>,układanie płyt żelbetowych o pow. 1 szt. pow. 3m2, 1160,00 m</w:t>
      </w:r>
      <w:r w:rsidRPr="00640CFA">
        <w:rPr>
          <w:rFonts w:ascii="Times New Roman" w:hAnsi="Times New Roman" w:cs="Times New Roman"/>
          <w:sz w:val="24"/>
          <w:szCs w:val="24"/>
          <w:vertAlign w:val="superscript"/>
        </w:rPr>
        <w:t>2</w:t>
      </w:r>
      <w:r w:rsidRPr="00640CFA">
        <w:rPr>
          <w:rFonts w:ascii="Times New Roman" w:hAnsi="Times New Roman" w:cs="Times New Roman"/>
          <w:sz w:val="24"/>
          <w:szCs w:val="24"/>
        </w:rPr>
        <w:t>,</w:t>
      </w:r>
      <w:r w:rsidRPr="00640CFA">
        <w:rPr>
          <w:rFonts w:ascii="Times New Roman" w:hAnsi="Times New Roman" w:cs="Times New Roman"/>
          <w:color w:val="000000"/>
          <w:spacing w:val="4"/>
          <w:sz w:val="24"/>
          <w:szCs w:val="24"/>
        </w:rPr>
        <w:t>wykopy wykonywane</w:t>
      </w:r>
      <w:r w:rsidRPr="00640CFA">
        <w:rPr>
          <w:rFonts w:ascii="Times New Roman" w:hAnsi="Times New Roman" w:cs="Times New Roman"/>
          <w:sz w:val="24"/>
          <w:szCs w:val="24"/>
        </w:rPr>
        <w:t xml:space="preserve"> </w:t>
      </w:r>
      <w:r w:rsidRPr="00640CFA">
        <w:rPr>
          <w:rFonts w:ascii="Times New Roman" w:hAnsi="Times New Roman" w:cs="Times New Roman"/>
          <w:color w:val="000000"/>
          <w:sz w:val="24"/>
          <w:szCs w:val="24"/>
        </w:rPr>
        <w:t>spycharkami 55 kW. Grunt</w:t>
      </w:r>
      <w:r w:rsidRPr="00640CFA">
        <w:rPr>
          <w:rFonts w:ascii="Times New Roman" w:hAnsi="Times New Roman" w:cs="Times New Roman"/>
          <w:sz w:val="24"/>
          <w:szCs w:val="24"/>
        </w:rPr>
        <w:t xml:space="preserve"> </w:t>
      </w:r>
      <w:r w:rsidRPr="00640CFA">
        <w:rPr>
          <w:rFonts w:ascii="Times New Roman" w:hAnsi="Times New Roman" w:cs="Times New Roman"/>
          <w:color w:val="000000"/>
          <w:spacing w:val="2"/>
          <w:sz w:val="24"/>
          <w:szCs w:val="24"/>
        </w:rPr>
        <w:t>kategorii l-III, 615,00 m</w:t>
      </w:r>
      <w:r w:rsidRPr="00640CFA">
        <w:rPr>
          <w:rFonts w:ascii="Times New Roman" w:hAnsi="Times New Roman" w:cs="Times New Roman"/>
          <w:color w:val="000000"/>
          <w:spacing w:val="2"/>
          <w:sz w:val="24"/>
          <w:szCs w:val="24"/>
          <w:vertAlign w:val="superscript"/>
        </w:rPr>
        <w:t>3</w:t>
      </w:r>
      <w:r w:rsidRPr="00640CFA">
        <w:rPr>
          <w:rFonts w:ascii="Times New Roman" w:hAnsi="Times New Roman" w:cs="Times New Roman"/>
          <w:color w:val="000000"/>
          <w:spacing w:val="2"/>
          <w:sz w:val="24"/>
          <w:szCs w:val="24"/>
        </w:rPr>
        <w:t>,</w:t>
      </w:r>
      <w:r w:rsidRPr="00640CFA">
        <w:rPr>
          <w:rFonts w:ascii="Times New Roman" w:hAnsi="Times New Roman" w:cs="Times New Roman"/>
          <w:color w:val="000000"/>
          <w:spacing w:val="-2"/>
          <w:sz w:val="24"/>
          <w:szCs w:val="24"/>
        </w:rPr>
        <w:t>roboty ziemne wykonywane</w:t>
      </w:r>
      <w:r w:rsidRPr="00640CFA">
        <w:rPr>
          <w:rFonts w:ascii="Times New Roman" w:hAnsi="Times New Roman" w:cs="Times New Roman"/>
          <w:sz w:val="24"/>
          <w:szCs w:val="24"/>
        </w:rPr>
        <w:t xml:space="preserve"> </w:t>
      </w:r>
      <w:r w:rsidRPr="00640CFA">
        <w:rPr>
          <w:rFonts w:ascii="Times New Roman" w:hAnsi="Times New Roman" w:cs="Times New Roman"/>
          <w:color w:val="000000"/>
          <w:spacing w:val="2"/>
          <w:sz w:val="24"/>
          <w:szCs w:val="24"/>
        </w:rPr>
        <w:t>koparkami przedsiębiernymi o</w:t>
      </w:r>
      <w:r w:rsidRPr="00640CFA">
        <w:rPr>
          <w:rFonts w:ascii="Times New Roman" w:hAnsi="Times New Roman" w:cs="Times New Roman"/>
          <w:sz w:val="24"/>
          <w:szCs w:val="24"/>
        </w:rPr>
        <w:t xml:space="preserve"> </w:t>
      </w:r>
      <w:r w:rsidRPr="00640CFA">
        <w:rPr>
          <w:rFonts w:ascii="Times New Roman" w:hAnsi="Times New Roman" w:cs="Times New Roman"/>
          <w:color w:val="000000"/>
          <w:spacing w:val="-4"/>
          <w:sz w:val="24"/>
          <w:szCs w:val="24"/>
        </w:rPr>
        <w:t>poj .łyżki 0,40 m3 z transportem</w:t>
      </w:r>
      <w:r w:rsidRPr="00640CFA">
        <w:rPr>
          <w:rFonts w:ascii="Times New Roman" w:hAnsi="Times New Roman" w:cs="Times New Roman"/>
          <w:sz w:val="24"/>
          <w:szCs w:val="24"/>
        </w:rPr>
        <w:t xml:space="preserve"> </w:t>
      </w:r>
      <w:r w:rsidRPr="00640CFA">
        <w:rPr>
          <w:rFonts w:ascii="Times New Roman" w:hAnsi="Times New Roman" w:cs="Times New Roman"/>
          <w:color w:val="000000"/>
          <w:spacing w:val="3"/>
          <w:sz w:val="24"/>
          <w:szCs w:val="24"/>
        </w:rPr>
        <w:t>urobku samochodami</w:t>
      </w:r>
      <w:r w:rsidRPr="00640CFA">
        <w:rPr>
          <w:rFonts w:ascii="Times New Roman" w:hAnsi="Times New Roman" w:cs="Times New Roman"/>
          <w:sz w:val="24"/>
          <w:szCs w:val="24"/>
        </w:rPr>
        <w:t xml:space="preserve"> </w:t>
      </w:r>
      <w:r w:rsidRPr="00640CFA">
        <w:rPr>
          <w:rFonts w:ascii="Times New Roman" w:hAnsi="Times New Roman" w:cs="Times New Roman"/>
          <w:color w:val="000000"/>
          <w:spacing w:val="3"/>
          <w:sz w:val="24"/>
          <w:szCs w:val="24"/>
        </w:rPr>
        <w:t>samowyładowczymi do 5 t na</w:t>
      </w:r>
      <w:r w:rsidRPr="00640CFA">
        <w:rPr>
          <w:rFonts w:ascii="Times New Roman" w:hAnsi="Times New Roman" w:cs="Times New Roman"/>
          <w:sz w:val="24"/>
          <w:szCs w:val="24"/>
        </w:rPr>
        <w:t xml:space="preserve"> </w:t>
      </w:r>
      <w:r w:rsidRPr="00640CFA">
        <w:rPr>
          <w:rFonts w:ascii="Times New Roman" w:hAnsi="Times New Roman" w:cs="Times New Roman"/>
          <w:color w:val="000000"/>
          <w:spacing w:val="-2"/>
          <w:sz w:val="24"/>
          <w:szCs w:val="24"/>
        </w:rPr>
        <w:t>odl. do 1 km. Grunt kat.I-II</w:t>
      </w:r>
      <w:r w:rsidRPr="00640CFA">
        <w:rPr>
          <w:rFonts w:ascii="Times New Roman" w:hAnsi="Times New Roman" w:cs="Times New Roman"/>
          <w:sz w:val="24"/>
          <w:szCs w:val="24"/>
        </w:rPr>
        <w:t xml:space="preserve"> </w:t>
      </w:r>
      <w:r w:rsidRPr="00640CFA">
        <w:rPr>
          <w:rFonts w:ascii="Times New Roman" w:hAnsi="Times New Roman" w:cs="Times New Roman"/>
          <w:color w:val="000000"/>
          <w:spacing w:val="-2"/>
          <w:sz w:val="24"/>
          <w:szCs w:val="24"/>
        </w:rPr>
        <w:t>odwiezienie nadmiaru gruntu, 308,00 m</w:t>
      </w:r>
      <w:r w:rsidRPr="00640CFA">
        <w:rPr>
          <w:rFonts w:ascii="Times New Roman" w:hAnsi="Times New Roman" w:cs="Times New Roman"/>
          <w:color w:val="000000"/>
          <w:spacing w:val="-2"/>
          <w:sz w:val="24"/>
          <w:szCs w:val="24"/>
          <w:vertAlign w:val="superscript"/>
        </w:rPr>
        <w:t>3</w:t>
      </w:r>
      <w:r w:rsidRPr="00640CFA">
        <w:rPr>
          <w:rFonts w:ascii="Times New Roman" w:hAnsi="Times New Roman" w:cs="Times New Roman"/>
          <w:color w:val="000000"/>
          <w:spacing w:val="-2"/>
          <w:sz w:val="24"/>
          <w:szCs w:val="24"/>
        </w:rPr>
        <w:t>,formowanie i zagęszczanie</w:t>
      </w:r>
      <w:r w:rsidRPr="00640CFA">
        <w:rPr>
          <w:rFonts w:ascii="Times New Roman" w:hAnsi="Times New Roman" w:cs="Times New Roman"/>
          <w:sz w:val="24"/>
          <w:szCs w:val="24"/>
        </w:rPr>
        <w:t xml:space="preserve"> </w:t>
      </w:r>
      <w:r w:rsidRPr="00640CFA">
        <w:rPr>
          <w:rFonts w:ascii="Times New Roman" w:hAnsi="Times New Roman" w:cs="Times New Roman"/>
          <w:color w:val="000000"/>
          <w:spacing w:val="-1"/>
          <w:sz w:val="24"/>
          <w:szCs w:val="24"/>
        </w:rPr>
        <w:t>nasypów spycharkami 55 kW</w:t>
      </w:r>
      <w:r w:rsidRPr="00640CFA">
        <w:rPr>
          <w:rFonts w:ascii="Times New Roman" w:hAnsi="Times New Roman" w:cs="Times New Roman"/>
          <w:sz w:val="24"/>
          <w:szCs w:val="24"/>
        </w:rPr>
        <w:t xml:space="preserve"> </w:t>
      </w:r>
      <w:r w:rsidRPr="00640CFA">
        <w:rPr>
          <w:rFonts w:ascii="Times New Roman" w:hAnsi="Times New Roman" w:cs="Times New Roman"/>
          <w:color w:val="000000"/>
          <w:spacing w:val="3"/>
          <w:sz w:val="24"/>
          <w:szCs w:val="24"/>
        </w:rPr>
        <w:t>(75 KM). Nasyp o wysokości do</w:t>
      </w:r>
      <w:r w:rsidRPr="00640CFA">
        <w:rPr>
          <w:rFonts w:ascii="Times New Roman" w:hAnsi="Times New Roman" w:cs="Times New Roman"/>
          <w:sz w:val="24"/>
          <w:szCs w:val="24"/>
        </w:rPr>
        <w:t xml:space="preserve"> </w:t>
      </w:r>
      <w:r w:rsidRPr="00640CFA">
        <w:rPr>
          <w:rFonts w:ascii="Times New Roman" w:hAnsi="Times New Roman" w:cs="Times New Roman"/>
          <w:color w:val="000000"/>
          <w:spacing w:val="2"/>
          <w:sz w:val="24"/>
          <w:szCs w:val="24"/>
        </w:rPr>
        <w:t xml:space="preserve">3,0 m. </w:t>
      </w:r>
      <w:r>
        <w:rPr>
          <w:rFonts w:ascii="Times New Roman" w:hAnsi="Times New Roman" w:cs="Times New Roman"/>
          <w:color w:val="000000"/>
          <w:spacing w:val="2"/>
          <w:sz w:val="24"/>
          <w:szCs w:val="24"/>
        </w:rPr>
        <w:t>g</w:t>
      </w:r>
      <w:r w:rsidRPr="00640CFA">
        <w:rPr>
          <w:rFonts w:ascii="Times New Roman" w:hAnsi="Times New Roman" w:cs="Times New Roman"/>
          <w:color w:val="000000"/>
          <w:spacing w:val="2"/>
          <w:sz w:val="24"/>
          <w:szCs w:val="24"/>
        </w:rPr>
        <w:t>runt kategorii I-II, 307,00 m</w:t>
      </w:r>
      <w:r w:rsidRPr="00640CFA">
        <w:rPr>
          <w:rFonts w:ascii="Times New Roman" w:hAnsi="Times New Roman" w:cs="Times New Roman"/>
          <w:color w:val="000000"/>
          <w:spacing w:val="2"/>
          <w:sz w:val="24"/>
          <w:szCs w:val="24"/>
          <w:vertAlign w:val="superscript"/>
        </w:rPr>
        <w:t>3</w:t>
      </w:r>
      <w:r w:rsidRPr="00640CFA">
        <w:rPr>
          <w:rFonts w:ascii="Times New Roman" w:hAnsi="Times New Roman" w:cs="Times New Roman"/>
          <w:color w:val="000000"/>
          <w:spacing w:val="2"/>
          <w:sz w:val="24"/>
          <w:szCs w:val="24"/>
        </w:rPr>
        <w:t>,</w:t>
      </w:r>
      <w:r>
        <w:rPr>
          <w:rFonts w:ascii="Times New Roman" w:hAnsi="Times New Roman" w:cs="Times New Roman"/>
          <w:sz w:val="24"/>
          <w:szCs w:val="24"/>
        </w:rPr>
        <w:t xml:space="preserve"> </w:t>
      </w:r>
      <w:r w:rsidRPr="00640CFA">
        <w:rPr>
          <w:rFonts w:ascii="Times New Roman" w:hAnsi="Times New Roman" w:cs="Times New Roman"/>
          <w:color w:val="000000"/>
          <w:spacing w:val="4"/>
          <w:sz w:val="24"/>
          <w:szCs w:val="24"/>
        </w:rPr>
        <w:t xml:space="preserve">profilowanie i zagęszczanie </w:t>
      </w:r>
      <w:r w:rsidRPr="00640CFA">
        <w:rPr>
          <w:rFonts w:ascii="Times New Roman" w:hAnsi="Times New Roman" w:cs="Times New Roman"/>
          <w:color w:val="000000"/>
          <w:spacing w:val="5"/>
          <w:sz w:val="24"/>
          <w:szCs w:val="24"/>
        </w:rPr>
        <w:t xml:space="preserve">podłoża pod warstwy konstrukcyjne </w:t>
      </w:r>
      <w:r w:rsidRPr="00640CFA">
        <w:rPr>
          <w:rFonts w:ascii="Times New Roman" w:hAnsi="Times New Roman" w:cs="Times New Roman"/>
          <w:color w:val="000000"/>
          <w:spacing w:val="-1"/>
          <w:sz w:val="24"/>
          <w:szCs w:val="24"/>
        </w:rPr>
        <w:t xml:space="preserve">nawierzchni , wykonywane </w:t>
      </w:r>
      <w:r w:rsidRPr="00640CFA">
        <w:rPr>
          <w:rFonts w:ascii="Times New Roman" w:hAnsi="Times New Roman" w:cs="Times New Roman"/>
          <w:color w:val="000000"/>
          <w:spacing w:val="3"/>
          <w:sz w:val="24"/>
          <w:szCs w:val="24"/>
        </w:rPr>
        <w:t xml:space="preserve">mechanicznie, przy użyciu walca </w:t>
      </w:r>
      <w:r w:rsidRPr="00640CFA">
        <w:rPr>
          <w:rFonts w:ascii="Times New Roman" w:hAnsi="Times New Roman" w:cs="Times New Roman"/>
          <w:color w:val="000000"/>
          <w:spacing w:val="5"/>
          <w:sz w:val="24"/>
          <w:szCs w:val="24"/>
        </w:rPr>
        <w:t xml:space="preserve">wibracyjnego w gruntach </w:t>
      </w:r>
      <w:r w:rsidRPr="00640CFA">
        <w:rPr>
          <w:rFonts w:ascii="Times New Roman" w:hAnsi="Times New Roman" w:cs="Times New Roman"/>
          <w:color w:val="000000"/>
          <w:spacing w:val="4"/>
          <w:sz w:val="24"/>
          <w:szCs w:val="24"/>
        </w:rPr>
        <w:t xml:space="preserve">kategorii II-VI, </w:t>
      </w:r>
      <w:r w:rsidRPr="00640CFA">
        <w:rPr>
          <w:rFonts w:ascii="Times New Roman" w:hAnsi="Times New Roman" w:cs="Times New Roman"/>
          <w:sz w:val="24"/>
          <w:szCs w:val="24"/>
        </w:rPr>
        <w:t>3075 m</w:t>
      </w:r>
      <w:r w:rsidRPr="00640CFA">
        <w:rPr>
          <w:rFonts w:ascii="Times New Roman" w:hAnsi="Times New Roman" w:cs="Times New Roman"/>
          <w:sz w:val="24"/>
          <w:szCs w:val="24"/>
          <w:vertAlign w:val="superscript"/>
        </w:rPr>
        <w:t>2</w:t>
      </w:r>
      <w:r w:rsidRPr="00640CFA">
        <w:rPr>
          <w:rFonts w:ascii="Times New Roman" w:hAnsi="Times New Roman" w:cs="Times New Roman"/>
          <w:sz w:val="24"/>
          <w:szCs w:val="24"/>
        </w:rPr>
        <w:t>,</w:t>
      </w:r>
      <w:r w:rsidRPr="00640CFA">
        <w:rPr>
          <w:rFonts w:ascii="Times New Roman" w:hAnsi="Times New Roman" w:cs="Times New Roman"/>
          <w:color w:val="000000"/>
          <w:spacing w:val="3"/>
          <w:sz w:val="24"/>
          <w:szCs w:val="24"/>
        </w:rPr>
        <w:t xml:space="preserve">krawężniki betonowe wystające </w:t>
      </w:r>
      <w:r w:rsidRPr="00640CFA">
        <w:rPr>
          <w:rFonts w:ascii="Times New Roman" w:hAnsi="Times New Roman" w:cs="Times New Roman"/>
          <w:color w:val="000000"/>
          <w:spacing w:val="5"/>
          <w:sz w:val="24"/>
          <w:szCs w:val="24"/>
        </w:rPr>
        <w:t xml:space="preserve">o wymiarach 15x30 cm, wraz z </w:t>
      </w:r>
      <w:r w:rsidRPr="00640CFA">
        <w:rPr>
          <w:rFonts w:ascii="Times New Roman" w:hAnsi="Times New Roman" w:cs="Times New Roman"/>
          <w:color w:val="000000"/>
          <w:spacing w:val="3"/>
          <w:sz w:val="24"/>
          <w:szCs w:val="24"/>
        </w:rPr>
        <w:t xml:space="preserve">wykonaniem ław betonowych B-10 MPa, na podsypce </w:t>
      </w:r>
      <w:r w:rsidRPr="00640CFA">
        <w:rPr>
          <w:rFonts w:ascii="Times New Roman" w:hAnsi="Times New Roman" w:cs="Times New Roman"/>
          <w:color w:val="000000"/>
          <w:spacing w:val="4"/>
          <w:sz w:val="24"/>
          <w:szCs w:val="24"/>
        </w:rPr>
        <w:t xml:space="preserve">cementowo-piaskowej, </w:t>
      </w:r>
      <w:r w:rsidRPr="00640CFA">
        <w:rPr>
          <w:rFonts w:ascii="Times New Roman" w:hAnsi="Times New Roman" w:cs="Times New Roman"/>
          <w:sz w:val="24"/>
          <w:szCs w:val="24"/>
        </w:rPr>
        <w:t>1660,00 m</w:t>
      </w:r>
      <w:r w:rsidRPr="00640CFA">
        <w:rPr>
          <w:rFonts w:ascii="Times New Roman" w:hAnsi="Times New Roman" w:cs="Times New Roman"/>
          <w:color w:val="000000"/>
          <w:spacing w:val="2"/>
          <w:sz w:val="24"/>
          <w:szCs w:val="24"/>
        </w:rPr>
        <w:t xml:space="preserve">podbudowy betonowe z betonu </w:t>
      </w:r>
      <w:r w:rsidRPr="00640CFA">
        <w:rPr>
          <w:rFonts w:ascii="Times New Roman" w:hAnsi="Times New Roman" w:cs="Times New Roman"/>
          <w:color w:val="000000"/>
          <w:spacing w:val="5"/>
          <w:sz w:val="24"/>
          <w:szCs w:val="24"/>
        </w:rPr>
        <w:t xml:space="preserve">B-7,5 MPa, pielęgnacja podbudowy piaskiem i wodą, grubość warstwy po zagęszczeniu 20 cm, </w:t>
      </w:r>
      <w:r w:rsidRPr="00640CFA">
        <w:rPr>
          <w:rFonts w:ascii="Times New Roman" w:hAnsi="Times New Roman" w:cs="Times New Roman"/>
          <w:sz w:val="24"/>
          <w:szCs w:val="24"/>
        </w:rPr>
        <w:t>3075 m</w:t>
      </w:r>
      <w:r w:rsidRPr="00640CFA">
        <w:rPr>
          <w:rFonts w:ascii="Times New Roman" w:hAnsi="Times New Roman" w:cs="Times New Roman"/>
          <w:sz w:val="24"/>
          <w:szCs w:val="24"/>
          <w:vertAlign w:val="superscript"/>
        </w:rPr>
        <w:t>2</w:t>
      </w:r>
      <w:r w:rsidRPr="00640CFA">
        <w:rPr>
          <w:rFonts w:ascii="Times New Roman" w:hAnsi="Times New Roman" w:cs="Times New Roman"/>
          <w:sz w:val="24"/>
          <w:szCs w:val="24"/>
        </w:rPr>
        <w:t>,nawierzchnia z kostki betonowej grubości 8 cm, kolor szary, układane na podsypce cementowo piaskowej  spoiny wypełnione piaskiem, 3075 m</w:t>
      </w:r>
      <w:r w:rsidRPr="00640CFA">
        <w:rPr>
          <w:rFonts w:ascii="Times New Roman" w:hAnsi="Times New Roman" w:cs="Times New Roman"/>
          <w:sz w:val="24"/>
          <w:szCs w:val="24"/>
          <w:vertAlign w:val="superscript"/>
        </w:rPr>
        <w:t>2</w:t>
      </w:r>
      <w:r>
        <w:rPr>
          <w:rFonts w:ascii="Times New Roman" w:hAnsi="Times New Roman" w:cs="Times New Roman"/>
          <w:sz w:val="24"/>
          <w:szCs w:val="24"/>
        </w:rPr>
        <w:t>.</w:t>
      </w:r>
    </w:p>
    <w:p w:rsidR="00F82A69" w:rsidRPr="00640CFA"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Pr="00F16AD9" w:rsidRDefault="00F82A69" w:rsidP="00F16AD9">
      <w:pPr>
        <w:spacing w:line="240" w:lineRule="auto"/>
        <w:ind w:left="66"/>
        <w:jc w:val="both"/>
        <w:rPr>
          <w:rFonts w:ascii="Times New Roman" w:hAnsi="Times New Roman" w:cs="Times New Roman"/>
          <w:sz w:val="24"/>
          <w:szCs w:val="24"/>
        </w:rPr>
      </w:pPr>
      <w:r w:rsidRPr="00640CFA">
        <w:rPr>
          <w:rFonts w:ascii="Times New Roman" w:hAnsi="Times New Roman" w:cs="Times New Roman"/>
          <w:sz w:val="24"/>
          <w:szCs w:val="24"/>
        </w:rPr>
        <w:t xml:space="preserve">Zamawiający wymaga zatrudnienia przez wykonawcę  na podstawie </w:t>
      </w:r>
      <w:r w:rsidRPr="00640CFA">
        <w:rPr>
          <w:rFonts w:ascii="Times New Roman" w:hAnsi="Times New Roman" w:cs="Times New Roman"/>
          <w:color w:val="000000"/>
          <w:sz w:val="24"/>
          <w:szCs w:val="24"/>
        </w:rPr>
        <w:t xml:space="preserve">umowy o pracę osób, które w trakcie realizacji przedmiotowego zamówienia będą wykonywać roboty budowlane. </w:t>
      </w:r>
      <w:r w:rsidRPr="00640CFA">
        <w:rPr>
          <w:rFonts w:ascii="Times New Roman" w:hAnsi="Times New Roman" w:cs="Times New Roman"/>
          <w:sz w:val="24"/>
          <w:szCs w:val="24"/>
        </w:rPr>
        <w:t>Zamawiający zastrzega sobie możliwość kontroli zatrudnienia osób wykonujących roboty budowlane, w szczególności poprzez wezwanie wykonawcy do okazania dokumentów potwierdzających bieżące opłacanie składek i należnych podatków z tytułu zatrudnienia wyżej wymienionych osób. Powyższe dokumenty wykonawca jest zobowiązany okazać zamawiają</w:t>
      </w:r>
      <w:bookmarkStart w:id="0" w:name="_GoBack"/>
      <w:bookmarkEnd w:id="0"/>
      <w:r w:rsidRPr="00640CFA">
        <w:rPr>
          <w:rFonts w:ascii="Times New Roman" w:hAnsi="Times New Roman" w:cs="Times New Roman"/>
          <w:sz w:val="24"/>
          <w:szCs w:val="24"/>
        </w:rPr>
        <w:t>cemu w terminie i miejscu wskazanym przez zamawiającego.</w:t>
      </w:r>
    </w:p>
    <w:p w:rsidR="00F82A69" w:rsidRPr="00640CFA"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b/>
          <w:bCs/>
          <w:color w:val="000000"/>
          <w:sz w:val="24"/>
          <w:szCs w:val="24"/>
        </w:rPr>
      </w:pPr>
      <w:r w:rsidRPr="00640CFA">
        <w:rPr>
          <w:rFonts w:ascii="Times New Roman" w:hAnsi="Times New Roman" w:cs="Times New Roman"/>
          <w:b/>
          <w:bCs/>
          <w:color w:val="000000"/>
          <w:sz w:val="24"/>
          <w:szCs w:val="24"/>
        </w:rPr>
        <w:t>4) Termin wykonania zamówienia</w:t>
      </w:r>
    </w:p>
    <w:p w:rsidR="00F82A69" w:rsidRPr="00640CFA"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sz w:val="24"/>
          <w:szCs w:val="24"/>
        </w:rPr>
      </w:pPr>
      <w:r w:rsidRPr="00640CFA">
        <w:rPr>
          <w:rFonts w:ascii="Times New Roman" w:hAnsi="Times New Roman" w:cs="Times New Roman"/>
          <w:sz w:val="24"/>
          <w:szCs w:val="24"/>
        </w:rPr>
        <w:t>Termin wykonania umowy  do dnia 30 listopada 2016 roku.</w:t>
      </w:r>
    </w:p>
    <w:p w:rsidR="00F82A69" w:rsidRPr="00640CFA"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color w:val="000000"/>
          <w:sz w:val="24"/>
          <w:szCs w:val="24"/>
        </w:rPr>
      </w:pPr>
      <w:r w:rsidRPr="00640CFA">
        <w:rPr>
          <w:rFonts w:ascii="Times New Roman" w:hAnsi="Times New Roman" w:cs="Times New Roman"/>
          <w:b/>
          <w:bCs/>
          <w:color w:val="000000"/>
          <w:sz w:val="24"/>
          <w:szCs w:val="24"/>
        </w:rPr>
        <w:t>5) Warunki udziału w postępowaniu oraz opis sposobu dokonywania oceny spełniania tych warunków</w:t>
      </w:r>
      <w:r w:rsidRPr="00640CFA">
        <w:rPr>
          <w:rFonts w:ascii="Times New Roman" w:hAnsi="Times New Roman" w:cs="Times New Roman"/>
          <w:color w:val="000000"/>
          <w:sz w:val="24"/>
          <w:szCs w:val="24"/>
        </w:rPr>
        <w:t xml:space="preserve">, </w:t>
      </w:r>
      <w:r w:rsidRPr="00640CFA">
        <w:rPr>
          <w:rFonts w:ascii="Times New Roman" w:hAnsi="Times New Roman" w:cs="Times New Roman"/>
          <w:color w:val="00000A"/>
          <w:sz w:val="24"/>
          <w:szCs w:val="24"/>
        </w:rPr>
        <w:t>o udzielenie zamówienia mogą ubiegać się wykonawcy, którzy spełniają następujące warunki udziału dotyczące:</w:t>
      </w:r>
    </w:p>
    <w:p w:rsidR="00F82A69" w:rsidRPr="00640CFA" w:rsidRDefault="00F82A69" w:rsidP="00F876CF">
      <w:pPr>
        <w:pStyle w:val="Default"/>
        <w:ind w:left="720"/>
        <w:jc w:val="both"/>
        <w:rPr>
          <w:color w:val="00000A"/>
        </w:rPr>
      </w:pPr>
    </w:p>
    <w:p w:rsidR="00F82A69" w:rsidRPr="00640CFA" w:rsidRDefault="00F82A69" w:rsidP="00F876CF">
      <w:pPr>
        <w:pStyle w:val="Default"/>
        <w:tabs>
          <w:tab w:val="left" w:pos="1134"/>
        </w:tabs>
      </w:pPr>
      <w:r w:rsidRPr="00640CFA">
        <w:rPr>
          <w:color w:val="00000A"/>
        </w:rPr>
        <w:t xml:space="preserve">5.1)sytuacji ekonomicznej lub finansowej: </w:t>
      </w:r>
      <w:r w:rsidRPr="00640CFA">
        <w:rPr>
          <w:color w:val="00000A"/>
        </w:rPr>
        <w:tab/>
      </w:r>
    </w:p>
    <w:p w:rsidR="00F82A69" w:rsidRPr="00640CFA" w:rsidRDefault="00F82A69" w:rsidP="00F876CF">
      <w:pPr>
        <w:pStyle w:val="BodyTextIndent"/>
        <w:tabs>
          <w:tab w:val="left" w:pos="2977"/>
          <w:tab w:val="left" w:pos="3119"/>
        </w:tabs>
        <w:spacing w:after="0"/>
        <w:jc w:val="both"/>
        <w:rPr>
          <w:rFonts w:eastAsia="Times New Roman"/>
        </w:rPr>
      </w:pPr>
      <w:r w:rsidRPr="00640CFA">
        <w:rPr>
          <w:rFonts w:eastAsia="Times New Roman"/>
        </w:rPr>
        <w:t>a)</w:t>
      </w:r>
      <w:bookmarkStart w:id="1" w:name="__DdeLink__3853_448139063"/>
      <w:r w:rsidRPr="00640CFA">
        <w:rPr>
          <w:rFonts w:eastAsia="Times New Roman"/>
        </w:rPr>
        <w:t>ubezpieczenie</w:t>
      </w:r>
      <w:bookmarkEnd w:id="1"/>
      <w:r w:rsidRPr="00640CFA">
        <w:rPr>
          <w:rFonts w:eastAsia="Times New Roman"/>
        </w:rPr>
        <w:t xml:space="preserve"> od odpowiedzialności cywilnej w zakresie prowadzonej działalności związanej z przedmiotem zamówienia na kwotę nie mniejszą niż 500 000,00 zł, </w:t>
      </w:r>
    </w:p>
    <w:p w:rsidR="00F82A69" w:rsidRPr="00640CFA" w:rsidRDefault="00F82A69" w:rsidP="00F876CF">
      <w:pPr>
        <w:pStyle w:val="Akapitzlist1"/>
        <w:jc w:val="both"/>
        <w:rPr>
          <w:rFonts w:eastAsia="Times New Roman"/>
        </w:rPr>
      </w:pPr>
    </w:p>
    <w:p w:rsidR="00F82A69" w:rsidRPr="00640CFA" w:rsidRDefault="00F82A69" w:rsidP="00F876CF">
      <w:pPr>
        <w:pStyle w:val="Default"/>
        <w:numPr>
          <w:ilvl w:val="1"/>
          <w:numId w:val="12"/>
        </w:numPr>
        <w:tabs>
          <w:tab w:val="left" w:pos="540"/>
        </w:tabs>
        <w:jc w:val="both"/>
      </w:pPr>
      <w:r w:rsidRPr="00640CFA">
        <w:t xml:space="preserve"> zdolności technicznej lub zawodowej: </w:t>
      </w:r>
    </w:p>
    <w:p w:rsidR="00F82A69" w:rsidRPr="00640CFA" w:rsidRDefault="00F82A69" w:rsidP="00F876CF">
      <w:pPr>
        <w:pStyle w:val="Akapitzlist1"/>
        <w:ind w:left="0"/>
        <w:jc w:val="both"/>
        <w:rPr>
          <w:rFonts w:eastAsia="Times New Roman"/>
        </w:rPr>
      </w:pPr>
      <w:r>
        <w:t xml:space="preserve">a)  </w:t>
      </w:r>
      <w:r w:rsidRPr="00640CFA">
        <w:t xml:space="preserve">wykonanie w okresie ostatnich pięciu lat przed upływem terminu składania ofert, a jeżeli okres prowadzenia działalności jest krótszy, to w tym okresie, </w:t>
      </w:r>
      <w:r w:rsidRPr="00640CFA">
        <w:rPr>
          <w:rFonts w:eastAsia="Times New Roman"/>
        </w:rPr>
        <w:t>w sposób należyty dwóch</w:t>
      </w:r>
      <w:r w:rsidRPr="00640CFA">
        <w:t xml:space="preserve"> robót budowlanych z których każda obejmowała budowę lub przebudowę nawierzchni dróg z drobnowymiarowych elementów betonowy  o nawierzchni z podbudową betonową, ograniczonej krawężnikiem lub obrzeżem  o pow. 3100m2, o wartości nie mniejszej niż 500.000 zł (z podatkiem VAT) - j</w:t>
      </w:r>
      <w:r w:rsidRPr="00640CFA">
        <w:rPr>
          <w:rFonts w:eastAsia="Times New Roman"/>
        </w:rPr>
        <w:t xml:space="preserve">eżeli wartość zamówienia została określona w walutach innych niż PLN zamawiający przyjmuje średni kurs danej waluty publikowany przez Narodowy Bank Polski w dniu zakończenia realizacji robót budowlanych - jeżeli w dniu zakończenia realizacji robót budowlanych NBP nie publikował średniego kursu danej waluty, za podstawę przeliczenia przyjmuje się średni kurs waluty publikowany pierwszego dnia po dniu zakończenia realizacji robót budowlanych w którym zostanie on opublikowany. </w:t>
      </w:r>
    </w:p>
    <w:p w:rsidR="00F82A69" w:rsidRPr="00640CFA" w:rsidRDefault="00F82A69" w:rsidP="00F876CF">
      <w:pPr>
        <w:pStyle w:val="Akapitzlist1"/>
        <w:tabs>
          <w:tab w:val="left" w:pos="2977"/>
          <w:tab w:val="left" w:pos="3119"/>
        </w:tabs>
        <w:jc w:val="both"/>
      </w:pPr>
      <w:r w:rsidRPr="00640CFA">
        <w:rPr>
          <w:rFonts w:eastAsia="Times New Roman"/>
        </w:rPr>
        <w:t>UWAGA: zamawiający nie dopuszcza sumowania doświadczenia tzn. zamawiający wymaga, aby</w:t>
      </w:r>
      <w:r w:rsidRPr="00640CFA">
        <w:t>, w przypadku wykonawców wspólnie ubiegających się o udzielenie zamówienia realizacją dwóch wymaganych robót wykazał się jeden z wykonawców - warunek nie będzie spełniony, jeżeli wszyscy uczestnicy konsorcjum w sumie wykażą zrealizowanie dwóch robót ale żaden z nich nie wykonał wymaganych dwóch robót, w sytuacji gdy wykonawca, który nie ma wymaganego doświadczenia tzn</w:t>
      </w:r>
      <w:r>
        <w:t xml:space="preserve">. nie ma wykonanych dwóch </w:t>
      </w:r>
      <w:r w:rsidRPr="00640CFA">
        <w:t xml:space="preserve"> robót i polega na zasobach innego podmiotu - podmiot ten musi samodzielnie zrealizować dwie wymagane roboty. </w:t>
      </w:r>
    </w:p>
    <w:p w:rsidR="00F82A69" w:rsidRPr="00640CFA" w:rsidRDefault="00F82A69" w:rsidP="00F876CF">
      <w:pPr>
        <w:pStyle w:val="Akapitzlist1"/>
        <w:ind w:hanging="720"/>
        <w:jc w:val="both"/>
        <w:rPr>
          <w:rFonts w:eastAsia="Times New Roman"/>
          <w:color w:val="FF0000"/>
        </w:rPr>
      </w:pPr>
      <w:r w:rsidRPr="00640CFA">
        <w:rPr>
          <w:color w:val="auto"/>
        </w:rPr>
        <w:t>b)        dysponowanie następującymi osobami, które będą skierowane przez wykonawcę do realizacji zamówienia publicznego</w:t>
      </w:r>
      <w:r w:rsidRPr="00640CFA">
        <w:rPr>
          <w:color w:val="FF0000"/>
        </w:rPr>
        <w:t>:</w:t>
      </w:r>
    </w:p>
    <w:p w:rsidR="00F82A69" w:rsidRPr="00640CFA" w:rsidRDefault="00F82A69" w:rsidP="00F876CF">
      <w:pPr>
        <w:pStyle w:val="Akapitzlist1"/>
        <w:ind w:left="0"/>
        <w:jc w:val="both"/>
        <w:rPr>
          <w:rFonts w:eastAsia="Times New Roman"/>
        </w:rPr>
      </w:pPr>
      <w:r w:rsidRPr="00640CFA">
        <w:t xml:space="preserve"> </w:t>
      </w:r>
      <w:r>
        <w:t>k</w:t>
      </w:r>
      <w:r w:rsidRPr="00640CFA">
        <w:t>walifikacje zawodowe wykonawcy lub osób skierowanych przez wykonawcę do realizacji zamówienia Wykonawca spełni ten warunek udziału w postępowaniu, jeżeli wykaże, że dysponuje następującym osobami: Kierownik budowy: 1 osoba - wymagania: Osoba ta musi posiadać uprawnienia budowlane w specjalności budownictwa drogowego wydane zgodnie z ustawą z dnia 07 lipca 1994r. Prawo budowlane (Dz. U. z 2013, poz. 1409 tj. z późn. zm.) oraz Rozporządzeniem Ministra Infrastruktury i Rozwoju z dnia 11 września 2014r. w sprawie samodzielnych funkcji technicznych w budownictwie (Dz. U. z 2014r., poz. 1278) albo odpowiadające im ważne uprawnienia budowlane, które zostały wydanej na podstawie wcześniej obowiązujących przepisów, które pozwalać będą na pełnienie funkcji Kierownika Budowy w zakresie niniejszego zamówienia. Osoba ta musi posiadać minimum 3-letnie doświadczenie. Ilość lat doświadczenia należy liczyć od daty wystawienia uprawnień o specjalności drogowej.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(Dz. U. z 2013, poz. 1409 tj. z późn. zm.) oraz ustawy o zasadach uznawania kwalifikacji zawodowych nabytych w państwach członkowskich Unii Europejskiej (Dz. U z 2016 r. poz. 65); które pozwalać będą na pełnienie funkcji Kierownika Budowy w zakresie objętym umową; Ilekroć w opisie warunków udziału w postępowaniu mowa jest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późn. zm.) oraz Ustawą z dnia 15 grudnia 2000 r. o samorządach zawodowych architektów oraz inżynierów budownictwa (Dz. U z 2014 r., poz. 1946 t.j.)</w:t>
      </w:r>
    </w:p>
    <w:p w:rsidR="00F82A69" w:rsidRPr="00640CFA" w:rsidRDefault="00F82A69" w:rsidP="00401DA5">
      <w:pPr>
        <w:pStyle w:val="Default"/>
        <w:numPr>
          <w:ilvl w:val="1"/>
          <w:numId w:val="12"/>
        </w:numPr>
        <w:tabs>
          <w:tab w:val="clear" w:pos="360"/>
          <w:tab w:val="num" w:pos="720"/>
        </w:tabs>
        <w:ind w:left="720" w:hanging="720"/>
        <w:jc w:val="both"/>
      </w:pPr>
      <w:r w:rsidRPr="00640CFA">
        <w:rPr>
          <w:color w:val="00000A"/>
        </w:rPr>
        <w:t>Wykonawca może w celu potwierdzenia spełniania warunków udziału w postępowaniu  polegać na zdolnościach technicznych lub zawodowych lub sytuacji finansowej lub ekonomicznej innych podmiotów, niezależnie od charakteru prawnego łączących go z nimi stosunków prawnych. Wykonawca, który polega na zdolnościach lub sytuacji innych podmiotów musi udowodnić</w:t>
      </w:r>
      <w:r w:rsidRPr="00640CFA">
        <w:t xml:space="preserve">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w:t>
      </w:r>
      <w:r w:rsidRPr="00640CFA">
        <w:rPr>
          <w:b/>
          <w:bCs/>
        </w:rPr>
        <w:t>jeśli podmioty te zrealizują roboty budowlane, do realizacji których te zdolności są wymagane</w:t>
      </w:r>
      <w:r w:rsidRPr="00640CFA">
        <w:t xml:space="preserve">. </w:t>
      </w:r>
    </w:p>
    <w:p w:rsidR="00F82A69" w:rsidRPr="00640CFA" w:rsidRDefault="00F82A69" w:rsidP="00F876CF">
      <w:pPr>
        <w:pStyle w:val="Default"/>
        <w:ind w:left="720" w:hanging="720"/>
        <w:jc w:val="both"/>
        <w:rPr>
          <w:color w:val="00000A"/>
        </w:rPr>
      </w:pPr>
      <w:r w:rsidRPr="00640CFA">
        <w:t>5.4</w:t>
      </w:r>
      <w:r>
        <w:t>)</w:t>
      </w:r>
      <w:r w:rsidRPr="00640CFA">
        <w:t xml:space="preserve">   Wykonawca, który polega na sytuacji finansowej lub ekonomicznej innych podmiotów, odpowiada solidarnie z podmiotem, który zobowiązał się do udostępnienia zasobów, za szkodę poniesiona przez zamawiającego powstałą wskutek nieudostępnienia tych zasobów, chyba że za nieudostępnienie zasobów nie ponosi winy.</w:t>
      </w:r>
    </w:p>
    <w:p w:rsidR="00F82A69" w:rsidRPr="00640CFA" w:rsidRDefault="00F82A69" w:rsidP="00265422">
      <w:pPr>
        <w:pStyle w:val="Default"/>
        <w:numPr>
          <w:ilvl w:val="1"/>
          <w:numId w:val="25"/>
        </w:numPr>
        <w:jc w:val="both"/>
        <w:rPr>
          <w:color w:val="00000A"/>
        </w:rPr>
      </w:pPr>
      <w:r w:rsidRPr="00640CFA">
        <w:rPr>
          <w:color w:val="00000A"/>
        </w:rPr>
        <w:t xml:space="preserve">O udzielenie zamówienia mogą ubiegać się </w:t>
      </w:r>
      <w:r>
        <w:rPr>
          <w:color w:val="00000A"/>
        </w:rPr>
        <w:t xml:space="preserve">wykonawcy, którzy nie podlegają </w:t>
      </w:r>
      <w:r w:rsidRPr="00640CFA">
        <w:rPr>
          <w:color w:val="00000A"/>
        </w:rPr>
        <w:t>wykluczeniu z postępowania o udzielenie zamówienia publicznego:</w:t>
      </w:r>
    </w:p>
    <w:p w:rsidR="00F82A69" w:rsidRPr="00640CFA" w:rsidRDefault="00F82A69" w:rsidP="00F876CF">
      <w:pPr>
        <w:pStyle w:val="Default"/>
        <w:ind w:left="709"/>
        <w:jc w:val="both"/>
        <w:rPr>
          <w:color w:val="00000A"/>
        </w:rPr>
      </w:pPr>
      <w:r w:rsidRPr="00640CFA">
        <w:rPr>
          <w:color w:val="00000A"/>
        </w:rPr>
        <w:t>na podstawie art. 24 ust. 5 pkt 1</w:t>
      </w:r>
      <w:r>
        <w:rPr>
          <w:color w:val="00000A"/>
        </w:rPr>
        <w:t xml:space="preserve"> i art. 24 ust. 1 pkt. 12-23</w:t>
      </w:r>
      <w:r w:rsidRPr="00640CFA">
        <w:rPr>
          <w:color w:val="00000A"/>
        </w:rPr>
        <w:t xml:space="preserve"> ustawy Prawo zamówień, publicznych, zgodnie z którym zamawiający wyklucza z postępowania wykonawcę, w stosunku do którego otwarto likwidację, w zatwierdzonym przez sąd układzie w postępowaniu restrukturyzacyjnym jest przewidziane</w:t>
      </w:r>
      <w:r w:rsidRPr="00640CFA">
        <w:t xml:space="preserve"> zaspokojenie wierzycieli przez likwidację jego majątku lub sąd zarządził likwidację jego majątku w trybie </w:t>
      </w:r>
      <w:hyperlink r:id="rId5" w:anchor="/dokument/18208902%23art(332)ust(1)" w:history="1">
        <w:r w:rsidRPr="00640CFA">
          <w:rPr>
            <w:rStyle w:val="Hyperlink"/>
            <w:color w:val="00000A"/>
          </w:rPr>
          <w:t>art. 332 ust. 1</w:t>
        </w:r>
      </w:hyperlink>
      <w:r w:rsidRPr="00640CFA">
        <w:rPr>
          <w:color w:val="00000A"/>
        </w:rPr>
        <w:t xml:space="preserve"> ustaw</w:t>
      </w:r>
      <w:r w:rsidRPr="00640CFA">
        <w:t xml:space="preserve">y z dnia 15 maja </w:t>
      </w:r>
      <w:r w:rsidRPr="00640CFA">
        <w:br/>
        <w:t xml:space="preserve">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6" w:anchor="/dokument/17021464%23art(366)ust(1)" w:history="1">
        <w:r w:rsidRPr="00640CFA">
          <w:rPr>
            <w:rStyle w:val="Hyperlink"/>
            <w:color w:val="00000A"/>
          </w:rPr>
          <w:t>art. 366 ust. 1</w:t>
        </w:r>
      </w:hyperlink>
      <w:r w:rsidRPr="00640CFA">
        <w:t>ustawy z dnia 28 lutego 2003 r. - Prawo upadłościowe (Dz. U. z 2015 r. poz. 233, z późn. zm.).</w:t>
      </w:r>
    </w:p>
    <w:p w:rsidR="00F82A69" w:rsidRPr="00640CFA" w:rsidRDefault="00F82A69" w:rsidP="00401DA5">
      <w:pPr>
        <w:pStyle w:val="Default"/>
        <w:numPr>
          <w:ilvl w:val="1"/>
          <w:numId w:val="25"/>
        </w:numPr>
        <w:ind w:left="709"/>
        <w:jc w:val="both"/>
      </w:pPr>
      <w:r w:rsidRPr="00640CFA">
        <w:rPr>
          <w:color w:val="00000A"/>
        </w:rPr>
        <w:t>W przypadku polegania na zdolnościach technicznych lub  zawodowych lub sytuacji finansowej lub ekonomicznej innego podmiotu, podmiot ten nie może podlegać wykluczeniu  postępowania na podstawie art. 24 ust.  ust. 5 pkt 1</w:t>
      </w:r>
      <w:r w:rsidRPr="000E616A">
        <w:rPr>
          <w:color w:val="00000A"/>
        </w:rPr>
        <w:t xml:space="preserve"> </w:t>
      </w:r>
      <w:r>
        <w:rPr>
          <w:color w:val="00000A"/>
        </w:rPr>
        <w:t>i art. 24 ust. 1 pkt. 12-23</w:t>
      </w:r>
      <w:r w:rsidRPr="00640CFA">
        <w:rPr>
          <w:color w:val="00000A"/>
        </w:rPr>
        <w:t xml:space="preserve">  ustawy Prawo zamówień publicznych.</w:t>
      </w:r>
    </w:p>
    <w:p w:rsidR="00F82A69" w:rsidRPr="00640CFA" w:rsidRDefault="00F82A69" w:rsidP="00401DA5">
      <w:pPr>
        <w:pStyle w:val="Default"/>
        <w:numPr>
          <w:ilvl w:val="1"/>
          <w:numId w:val="25"/>
        </w:numPr>
        <w:ind w:left="709"/>
        <w:jc w:val="both"/>
      </w:pPr>
      <w:r w:rsidRPr="00640CFA">
        <w:t xml:space="preserve">W przypadku wykonawców </w:t>
      </w:r>
      <w:r w:rsidRPr="00640CFA">
        <w:rPr>
          <w:color w:val="00000A"/>
        </w:rPr>
        <w:t xml:space="preserve">wspólnie ubiegających się o udzielenie zamówienia, każdy z wykonawców nie może podlegać wykluczeniu z postępowania na podstawie art. 24 ust.  5 pkt 1 </w:t>
      </w:r>
      <w:r>
        <w:rPr>
          <w:color w:val="00000A"/>
        </w:rPr>
        <w:t>i art. 24 ust. 1 pkt. 12-23</w:t>
      </w:r>
      <w:r w:rsidRPr="00640CFA">
        <w:rPr>
          <w:color w:val="00000A"/>
        </w:rPr>
        <w:t xml:space="preserve"> ustawy Prawo zamówień publicznych.</w:t>
      </w:r>
    </w:p>
    <w:p w:rsidR="00F82A69" w:rsidRPr="00640CFA" w:rsidRDefault="00F82A69" w:rsidP="00401DA5">
      <w:pPr>
        <w:pStyle w:val="Default"/>
        <w:numPr>
          <w:ilvl w:val="1"/>
          <w:numId w:val="25"/>
        </w:numPr>
        <w:ind w:left="709"/>
        <w:jc w:val="both"/>
        <w:rPr>
          <w:color w:val="00000A"/>
        </w:rPr>
      </w:pPr>
      <w:r w:rsidRPr="00640CFA">
        <w:t>Ofertę wykonawcy wykluczonego uznaje się za odrzuconą.</w:t>
      </w:r>
    </w:p>
    <w:p w:rsidR="00F82A69" w:rsidRPr="00640CFA" w:rsidRDefault="00F82A69" w:rsidP="00F876CF">
      <w:pPr>
        <w:pStyle w:val="Default"/>
        <w:ind w:left="709"/>
        <w:jc w:val="both"/>
        <w:rPr>
          <w:color w:val="00000A"/>
        </w:rPr>
      </w:pPr>
    </w:p>
    <w:p w:rsidR="00F82A69" w:rsidRPr="00640CFA"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b/>
          <w:bCs/>
          <w:sz w:val="24"/>
          <w:szCs w:val="24"/>
        </w:rPr>
      </w:pPr>
      <w:r w:rsidRPr="00640CFA">
        <w:rPr>
          <w:rFonts w:ascii="Times New Roman" w:hAnsi="Times New Roman" w:cs="Times New Roman"/>
          <w:b/>
          <w:bCs/>
          <w:sz w:val="24"/>
          <w:szCs w:val="24"/>
        </w:rPr>
        <w:t xml:space="preserve">5a) Podstawy wykluczenia, o których mowa w </w:t>
      </w:r>
      <w:r w:rsidRPr="00640CFA">
        <w:rPr>
          <w:rStyle w:val="Strong"/>
          <w:rFonts w:ascii="Times New Roman" w:hAnsi="Times New Roman" w:cs="Times New Roman"/>
          <w:b w:val="0"/>
          <w:bCs w:val="0"/>
          <w:sz w:val="24"/>
          <w:szCs w:val="24"/>
        </w:rPr>
        <w:t>art. 24</w:t>
      </w:r>
      <w:r w:rsidRPr="00640CFA">
        <w:rPr>
          <w:rFonts w:ascii="Times New Roman" w:hAnsi="Times New Roman" w:cs="Times New Roman"/>
          <w:b/>
          <w:bCs/>
          <w:sz w:val="24"/>
          <w:szCs w:val="24"/>
        </w:rPr>
        <w:t xml:space="preserve"> </w:t>
      </w:r>
      <w:r w:rsidRPr="00640CFA">
        <w:rPr>
          <w:rFonts w:ascii="Times New Roman" w:hAnsi="Times New Roman" w:cs="Times New Roman"/>
          <w:b/>
          <w:bCs/>
          <w:i/>
          <w:iCs/>
          <w:sz w:val="24"/>
          <w:szCs w:val="24"/>
        </w:rPr>
        <w:t>przesłanki wykluczenia wykonawcy z postępowania</w:t>
      </w:r>
      <w:r w:rsidRPr="00640CFA">
        <w:rPr>
          <w:rFonts w:ascii="Times New Roman" w:hAnsi="Times New Roman" w:cs="Times New Roman"/>
          <w:b/>
          <w:bCs/>
          <w:sz w:val="24"/>
          <w:szCs w:val="24"/>
        </w:rPr>
        <w:t xml:space="preserve"> ust. 5</w:t>
      </w:r>
    </w:p>
    <w:p w:rsidR="00F82A69" w:rsidRPr="00640CFA" w:rsidRDefault="00F82A69" w:rsidP="00F876CF">
      <w:pPr>
        <w:spacing w:before="100" w:beforeAutospacing="1" w:after="100" w:afterAutospacing="1" w:line="240" w:lineRule="auto"/>
        <w:rPr>
          <w:rFonts w:ascii="Times New Roman" w:hAnsi="Times New Roman" w:cs="Times New Roman"/>
          <w:sz w:val="24"/>
          <w:szCs w:val="24"/>
          <w:lang w:eastAsia="pl-PL"/>
        </w:rPr>
      </w:pPr>
      <w:r w:rsidRPr="00640CFA">
        <w:rPr>
          <w:rFonts w:ascii="Times New Roman" w:hAnsi="Times New Roman" w:cs="Times New Roman"/>
          <w:sz w:val="24"/>
          <w:szCs w:val="24"/>
          <w:lang w:eastAsia="pl-PL"/>
        </w:rPr>
        <w:t xml:space="preserve">Zamawiający przewiduje następujące fakultatywne podstawy wykluczenia: </w:t>
      </w:r>
      <w:r w:rsidRPr="00640CFA">
        <w:rPr>
          <w:rFonts w:ascii="Times New Roman" w:hAnsi="Times New Roman" w:cs="Times New Roman"/>
          <w:sz w:val="24"/>
          <w:szCs w:val="24"/>
          <w:lang w:eastAsia="pl-PL"/>
        </w:rPr>
        <w:br/>
        <w:t xml:space="preserve">(podstawa wykluczenia określona w art. 24 ust. 5 pkt 1 ustawy Pzp) </w:t>
      </w:r>
      <w:r>
        <w:rPr>
          <w:color w:val="00000A"/>
        </w:rPr>
        <w:t>i art. 24 ust. 1 pkt. 12-23</w:t>
      </w:r>
    </w:p>
    <w:p w:rsidR="00F82A69" w:rsidRPr="00640CFA" w:rsidRDefault="00F82A69" w:rsidP="00F876CF">
      <w:pPr>
        <w:autoSpaceDE w:val="0"/>
        <w:autoSpaceDN w:val="0"/>
        <w:adjustRightInd w:val="0"/>
        <w:spacing w:after="0" w:line="240" w:lineRule="auto"/>
        <w:rPr>
          <w:rFonts w:ascii="Times New Roman" w:hAnsi="Times New Roman" w:cs="Times New Roman"/>
          <w:b/>
          <w:bCs/>
          <w:i/>
          <w:iCs/>
          <w:sz w:val="24"/>
          <w:szCs w:val="24"/>
        </w:rPr>
      </w:pPr>
      <w:r w:rsidRPr="00640CFA">
        <w:rPr>
          <w:rFonts w:ascii="Times New Roman" w:hAnsi="Times New Roman" w:cs="Times New Roman"/>
          <w:b/>
          <w:bCs/>
          <w:i/>
          <w:iCs/>
          <w:sz w:val="24"/>
          <w:szCs w:val="24"/>
        </w:rPr>
        <w:t xml:space="preserve">6) </w:t>
      </w:r>
      <w:r w:rsidRPr="00640CFA">
        <w:rPr>
          <w:rFonts w:ascii="Times New Roman" w:hAnsi="Times New Roman" w:cs="Times New Roman"/>
          <w:b/>
          <w:bCs/>
          <w:sz w:val="24"/>
          <w:szCs w:val="24"/>
        </w:rPr>
        <w:t>Wykaz oświadczeń lub dokumentów, potwierdzających spełnianie warunków udziału w postępowaniu oraz brak podstaw wykluczenia;</w:t>
      </w:r>
    </w:p>
    <w:p w:rsidR="00F82A69" w:rsidRPr="00640CFA" w:rsidRDefault="00F82A69" w:rsidP="00F876CF">
      <w:pPr>
        <w:autoSpaceDE w:val="0"/>
        <w:autoSpaceDN w:val="0"/>
        <w:adjustRightInd w:val="0"/>
        <w:spacing w:after="0" w:line="240" w:lineRule="auto"/>
        <w:rPr>
          <w:rFonts w:ascii="Times New Roman" w:hAnsi="Times New Roman" w:cs="Times New Roman"/>
          <w:i/>
          <w:iCs/>
          <w:color w:val="FF0000"/>
          <w:sz w:val="24"/>
          <w:szCs w:val="24"/>
        </w:rPr>
      </w:pPr>
    </w:p>
    <w:p w:rsidR="00F82A69" w:rsidRPr="00640CFA" w:rsidRDefault="00F82A69" w:rsidP="00F876CF">
      <w:pPr>
        <w:pStyle w:val="Default"/>
        <w:ind w:firstLine="57"/>
        <w:jc w:val="both"/>
        <w:rPr>
          <w:b/>
          <w:bCs/>
          <w:color w:val="00000A"/>
        </w:rPr>
      </w:pPr>
      <w:r w:rsidRPr="00640CFA">
        <w:rPr>
          <w:b/>
          <w:bCs/>
          <w:color w:val="00000A"/>
        </w:rPr>
        <w:t>Wykaz dokumentów potwierdzających spełnianie warunków udziału w postępowaniu oraz brak podstaw do wykluczenia.</w:t>
      </w:r>
    </w:p>
    <w:p w:rsidR="00F82A69" w:rsidRPr="00640CFA" w:rsidRDefault="00F82A69" w:rsidP="00F876CF">
      <w:pPr>
        <w:pStyle w:val="Default"/>
        <w:ind w:left="720"/>
        <w:jc w:val="both"/>
        <w:rPr>
          <w:b/>
          <w:bCs/>
          <w:color w:val="00000A"/>
        </w:rPr>
      </w:pPr>
    </w:p>
    <w:p w:rsidR="00F82A69" w:rsidRPr="00640CFA" w:rsidRDefault="00F82A69" w:rsidP="00F876CF">
      <w:pPr>
        <w:pStyle w:val="Default"/>
        <w:jc w:val="both"/>
        <w:rPr>
          <w:color w:val="00000A"/>
        </w:rPr>
      </w:pPr>
      <w:r w:rsidRPr="00640CFA">
        <w:rPr>
          <w:u w:val="single"/>
          <w:lang w:eastAsia="en-US"/>
        </w:rPr>
        <w:t>Oświadczenia stanowiące wstępne potwierdzenie, że wykonawca spełnia warunki udziału w postępowaniu oraz nie podlega wykluczeniu z postępowania.</w:t>
      </w:r>
    </w:p>
    <w:p w:rsidR="00F82A69" w:rsidRPr="00640CFA" w:rsidRDefault="00F82A69" w:rsidP="00F876CF">
      <w:pPr>
        <w:pStyle w:val="Default"/>
        <w:jc w:val="both"/>
        <w:rPr>
          <w:color w:val="00000A"/>
        </w:rPr>
      </w:pPr>
    </w:p>
    <w:p w:rsidR="00F82A69" w:rsidRPr="00640CFA" w:rsidRDefault="00F82A69" w:rsidP="008F1D15">
      <w:pPr>
        <w:pStyle w:val="Default"/>
        <w:numPr>
          <w:ilvl w:val="1"/>
          <w:numId w:val="26"/>
        </w:numPr>
        <w:jc w:val="both"/>
        <w:rPr>
          <w:lang w:eastAsia="en-US"/>
        </w:rPr>
      </w:pPr>
      <w:r w:rsidRPr="00640CFA">
        <w:rPr>
          <w:lang w:eastAsia="en-US"/>
        </w:rPr>
        <w:t xml:space="preserve">Wykonawca do </w:t>
      </w:r>
      <w:r>
        <w:rPr>
          <w:lang w:eastAsia="en-US"/>
        </w:rPr>
        <w:t xml:space="preserve">formularza oferty  </w:t>
      </w:r>
      <w:r w:rsidRPr="0049132C">
        <w:rPr>
          <w:b/>
          <w:bCs/>
          <w:lang w:eastAsia="en-US"/>
        </w:rPr>
        <w:t xml:space="preserve">załącznik nr 1 </w:t>
      </w:r>
      <w:r w:rsidRPr="00640CFA">
        <w:rPr>
          <w:b/>
          <w:bCs/>
          <w:lang w:eastAsia="en-US"/>
        </w:rPr>
        <w:t>do SIWZ</w:t>
      </w:r>
      <w:r w:rsidRPr="00640CFA">
        <w:rPr>
          <w:lang w:eastAsia="en-US"/>
        </w:rPr>
        <w:t>.</w:t>
      </w:r>
      <w:r>
        <w:rPr>
          <w:lang w:eastAsia="en-US"/>
        </w:rPr>
        <w:t xml:space="preserve"> </w:t>
      </w:r>
      <w:r w:rsidRPr="00640CFA">
        <w:rPr>
          <w:lang w:eastAsia="en-US"/>
        </w:rPr>
        <w:t xml:space="preserve"> </w:t>
      </w:r>
      <w:r w:rsidRPr="00640CFA">
        <w:t xml:space="preserve">dołącza aktualne na dzień składania ofert oświadczenie, że wykonawca spełnia warunki udziału w postępowaniu, </w:t>
      </w:r>
      <w:r w:rsidRPr="00640CFA">
        <w:rPr>
          <w:lang w:eastAsia="en-US"/>
        </w:rPr>
        <w:t xml:space="preserve">o których mowa w </w:t>
      </w:r>
      <w:r w:rsidRPr="00640CFA">
        <w:rPr>
          <w:lang w:eastAsia="en-US"/>
        </w:rPr>
        <w:br/>
        <w:t xml:space="preserve">SIWZ, w zakresie wskazanym przez zamawiającego we wzorze stanowiącym </w:t>
      </w:r>
      <w:r w:rsidRPr="00640CFA">
        <w:rPr>
          <w:b/>
          <w:bCs/>
          <w:lang w:eastAsia="en-US"/>
        </w:rPr>
        <w:t>załącznik nr 2  do SIWZ</w:t>
      </w:r>
      <w:r w:rsidRPr="00640CFA">
        <w:rPr>
          <w:lang w:eastAsia="en-US"/>
        </w:rPr>
        <w:t>.</w:t>
      </w:r>
    </w:p>
    <w:p w:rsidR="00F82A69" w:rsidRDefault="00F82A69" w:rsidP="008F1D15">
      <w:pPr>
        <w:pStyle w:val="Default"/>
        <w:numPr>
          <w:ilvl w:val="1"/>
          <w:numId w:val="26"/>
        </w:numPr>
        <w:jc w:val="both"/>
      </w:pPr>
      <w:r w:rsidRPr="00640CFA">
        <w:rPr>
          <w:lang w:eastAsia="en-US"/>
        </w:rPr>
        <w:t xml:space="preserve">Wykonawca do oferty </w:t>
      </w:r>
      <w:r w:rsidRPr="00640CFA">
        <w:t xml:space="preserve">dołącza aktualne na dzień składania ofert oświadczenie, że wykonawca nie podlega wykluczeniu z udziału w postępowaniu, na podstawie przesłanek określonych w </w:t>
      </w:r>
      <w:r w:rsidRPr="00640CFA">
        <w:rPr>
          <w:lang w:eastAsia="en-US"/>
        </w:rPr>
        <w:t xml:space="preserve">SIWZ w zakresie wskazanym przez zamawiającego we wzorze stanowiącym </w:t>
      </w:r>
      <w:r w:rsidRPr="00640CFA">
        <w:rPr>
          <w:b/>
          <w:bCs/>
          <w:lang w:eastAsia="en-US"/>
        </w:rPr>
        <w:t>załącznik nr 3 do SIWZ</w:t>
      </w:r>
      <w:r w:rsidRPr="00640CFA">
        <w:rPr>
          <w:lang w:eastAsia="en-US"/>
        </w:rPr>
        <w:t>.</w:t>
      </w:r>
    </w:p>
    <w:p w:rsidR="00F82A69" w:rsidRDefault="00F82A69" w:rsidP="003972E1">
      <w:pPr>
        <w:pStyle w:val="Default"/>
        <w:numPr>
          <w:ilvl w:val="1"/>
          <w:numId w:val="26"/>
        </w:numPr>
        <w:jc w:val="both"/>
      </w:pPr>
      <w:r w:rsidRPr="00640CFA">
        <w:rPr>
          <w:lang w:eastAsia="en-US"/>
        </w:rPr>
        <w:t xml:space="preserve">Wykonawca do oferty </w:t>
      </w:r>
      <w:r w:rsidRPr="00640CFA">
        <w:t>dołącza</w:t>
      </w:r>
      <w:r>
        <w:t xml:space="preserve"> wypełniony i podpisany kosztorys ofertowy - </w:t>
      </w:r>
      <w:r w:rsidRPr="00640CFA">
        <w:rPr>
          <w:b/>
          <w:bCs/>
          <w:lang w:eastAsia="en-US"/>
        </w:rPr>
        <w:t xml:space="preserve">załącznik nr </w:t>
      </w:r>
      <w:r>
        <w:rPr>
          <w:b/>
          <w:bCs/>
          <w:lang w:eastAsia="en-US"/>
        </w:rPr>
        <w:t>8</w:t>
      </w:r>
      <w:r w:rsidRPr="00640CFA">
        <w:rPr>
          <w:b/>
          <w:bCs/>
          <w:lang w:eastAsia="en-US"/>
        </w:rPr>
        <w:t xml:space="preserve"> do SIWZ</w:t>
      </w:r>
      <w:r w:rsidRPr="00640CFA">
        <w:rPr>
          <w:lang w:eastAsia="en-US"/>
        </w:rPr>
        <w:t>.</w:t>
      </w:r>
    </w:p>
    <w:p w:rsidR="00F82A69" w:rsidRPr="00640CFA" w:rsidRDefault="00F82A69" w:rsidP="00F876CF">
      <w:pPr>
        <w:pStyle w:val="Default"/>
        <w:numPr>
          <w:ilvl w:val="1"/>
          <w:numId w:val="26"/>
        </w:numPr>
        <w:jc w:val="both"/>
      </w:pPr>
      <w:r w:rsidRPr="00640CFA">
        <w:t xml:space="preserve">W przypadku wspólnego ubiegania się o zamówienie przez wykonawców oświadczenia o którym mowa w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oraz brak podstaw wykluczenia. </w:t>
      </w:r>
    </w:p>
    <w:p w:rsidR="00F82A69" w:rsidRPr="00640CFA" w:rsidRDefault="00F82A69" w:rsidP="00F876CF">
      <w:pPr>
        <w:pStyle w:val="Default"/>
        <w:numPr>
          <w:ilvl w:val="1"/>
          <w:numId w:val="26"/>
        </w:numPr>
        <w:jc w:val="both"/>
      </w:pPr>
      <w:r w:rsidRPr="00640CFA">
        <w:t>Wykonawca, który powołuje się na zasoby innych podmiotów na zasadach określonych w art. 22a ustawy Prawo zamówień publicznych zamieszcza informacje o tych podmiotach w oświadczeniach, o którym mowa w SIWZ.</w:t>
      </w:r>
    </w:p>
    <w:p w:rsidR="00F82A69" w:rsidRPr="00640CFA" w:rsidRDefault="00F82A69" w:rsidP="00F876CF">
      <w:pPr>
        <w:pStyle w:val="Default"/>
        <w:jc w:val="both"/>
      </w:pPr>
    </w:p>
    <w:p w:rsidR="00F82A69" w:rsidRPr="00640CFA" w:rsidRDefault="00F82A69" w:rsidP="00F876CF">
      <w:pPr>
        <w:pStyle w:val="Default"/>
        <w:jc w:val="both"/>
        <w:rPr>
          <w:color w:val="00000A"/>
        </w:rPr>
      </w:pPr>
      <w:r w:rsidRPr="00640CFA">
        <w:rPr>
          <w:u w:val="single"/>
          <w:lang w:eastAsia="en-US"/>
        </w:rPr>
        <w:t>Dokumenty potwierdzające, że wykonawca spełnia warunki udziału w postępowaniu oraz nie podlega wykluczeniu z postępowania.</w:t>
      </w:r>
    </w:p>
    <w:p w:rsidR="00F82A69" w:rsidRPr="00640CFA" w:rsidRDefault="00F82A69" w:rsidP="00F876CF">
      <w:pPr>
        <w:pStyle w:val="Default"/>
        <w:ind w:left="720"/>
        <w:jc w:val="both"/>
        <w:rPr>
          <w:color w:val="00000A"/>
        </w:rPr>
      </w:pPr>
    </w:p>
    <w:p w:rsidR="00F82A69" w:rsidRPr="00640CFA" w:rsidRDefault="00F82A69" w:rsidP="00F876CF">
      <w:pPr>
        <w:pStyle w:val="Default"/>
        <w:ind w:left="720"/>
        <w:jc w:val="both"/>
        <w:rPr>
          <w:b/>
          <w:bCs/>
        </w:rPr>
      </w:pPr>
      <w:r w:rsidRPr="00640CFA">
        <w:t>Zamawiający, wezwie wykonawcę, którego oferta została oceniona, jako najkorzystniejsza do złożenia w wyznaczonym, nie krótszym niż 5 dni, terminie aktualnych na dzień złożenia następujących dokumentów</w:t>
      </w:r>
      <w:r w:rsidRPr="00640CFA">
        <w:rPr>
          <w:color w:val="00000A"/>
        </w:rPr>
        <w:t xml:space="preserve"> potwierdzających spełnianie warunków udziału w postępowaniu oraz brak podstaw do wykluczenia wykonawcy z udziału w postępowaniu</w:t>
      </w:r>
      <w:r w:rsidRPr="00640CFA">
        <w:t>:</w:t>
      </w:r>
    </w:p>
    <w:p w:rsidR="00F82A69" w:rsidRPr="00640CFA" w:rsidRDefault="00F82A69" w:rsidP="00F876CF">
      <w:pPr>
        <w:pStyle w:val="BodyTextIndent"/>
        <w:numPr>
          <w:ilvl w:val="0"/>
          <w:numId w:val="2"/>
        </w:numPr>
        <w:tabs>
          <w:tab w:val="left" w:pos="1080"/>
          <w:tab w:val="left" w:pos="3119"/>
        </w:tabs>
        <w:spacing w:after="0"/>
        <w:jc w:val="both"/>
      </w:pPr>
      <w:r w:rsidRPr="00640CFA">
        <w:rPr>
          <w:rFonts w:eastAsia="Times New Roman"/>
          <w:color w:val="000000"/>
        </w:rPr>
        <w:t>na potwierdzenie spełniania warunku udziału w postępowaniu w zakresie sytuacji ekonomicznej wykonawca winien wykazać, że jest ubezpieczony od odpowiedzialności cywilnej w zakresie prowadzonej działalności związanej z przedmiotem zamówienia na kwotę nie mniejszą niż 500 000,00 zł, tj. posiadać opłaconą polisę, a w przypadku jej braku inny dokument potwierdzający, że wykonawca jest ubezpieczony od odpowiedzialności cywilnej w zakresie prowadzonej działalności związanej z przedmiotem zamówienia. (Z polisy lub załączonych wraz z nią do oferty dokumentów musi wynikać, iż została ona opłacona zgodnie z warunkami płatności jakie zostały zawarte w treści polisy i musi być aktualna na dzień składania ofert).</w:t>
      </w:r>
    </w:p>
    <w:p w:rsidR="00F82A69" w:rsidRPr="00640CFA" w:rsidRDefault="00F82A69" w:rsidP="00F876CF">
      <w:pPr>
        <w:pStyle w:val="Default"/>
        <w:numPr>
          <w:ilvl w:val="0"/>
          <w:numId w:val="2"/>
        </w:numPr>
        <w:jc w:val="both"/>
        <w:rPr>
          <w:b/>
          <w:bCs/>
          <w:color w:val="00000A"/>
        </w:rPr>
      </w:pPr>
      <w:r w:rsidRPr="00640CFA">
        <w:rPr>
          <w:color w:val="00000A"/>
        </w:rPr>
        <w:t xml:space="preserve">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 wzór wykazu stanowi </w:t>
      </w:r>
      <w:r w:rsidRPr="00640CFA">
        <w:rPr>
          <w:b/>
          <w:bCs/>
          <w:color w:val="00000A"/>
        </w:rPr>
        <w:t>załącznik nr 4 do SIWZ</w:t>
      </w:r>
      <w:r w:rsidRPr="00640CFA">
        <w:rPr>
          <w:color w:val="00000A"/>
        </w:rPr>
        <w:t>, z załączeniem dowodów określających, czy te roboty budowlane zostały wykonane należycie, przy czym dowodami, o których mowa są referencje bądź inne dokumenty wystawione przez podmiot, na rzecz</w:t>
      </w:r>
      <w:r w:rsidRPr="00640CFA">
        <w:t xml:space="preserve"> którego roboty budowlane były wykonywane, a jeżeli z uzasadnionej przyczyny o obiektywnym charakterze wykonawca nie jest w stanie uzyskać tych dokumentów – inne dokumenty,</w:t>
      </w:r>
    </w:p>
    <w:p w:rsidR="00F82A69" w:rsidRPr="00640CFA" w:rsidRDefault="00F82A69" w:rsidP="00F876CF">
      <w:pPr>
        <w:pStyle w:val="Default"/>
        <w:numPr>
          <w:ilvl w:val="0"/>
          <w:numId w:val="2"/>
        </w:numPr>
        <w:jc w:val="both"/>
        <w:rPr>
          <w:color w:val="00000A"/>
        </w:rPr>
      </w:pPr>
      <w:r w:rsidRPr="00640CFA">
        <w:rPr>
          <w:color w:val="00000A"/>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82A69" w:rsidRPr="00640CFA" w:rsidRDefault="00F82A69" w:rsidP="00F876CF">
      <w:pPr>
        <w:pStyle w:val="Default"/>
        <w:numPr>
          <w:ilvl w:val="0"/>
          <w:numId w:val="2"/>
        </w:numPr>
        <w:jc w:val="both"/>
        <w:rPr>
          <w:color w:val="00000A"/>
        </w:rPr>
      </w:pPr>
      <w:r w:rsidRPr="00640CFA">
        <w:rPr>
          <w:color w:val="00000A"/>
        </w:rPr>
        <w:t>zaświadczenia właściwej terenowo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82A69" w:rsidRPr="00640CFA" w:rsidRDefault="00F82A69" w:rsidP="00F876CF">
      <w:pPr>
        <w:pStyle w:val="Default"/>
        <w:numPr>
          <w:ilvl w:val="0"/>
          <w:numId w:val="2"/>
        </w:numPr>
        <w:jc w:val="both"/>
        <w:rPr>
          <w:b/>
          <w:bCs/>
          <w:color w:val="00000A"/>
        </w:rPr>
      </w:pPr>
      <w:r w:rsidRPr="00640CFA">
        <w:rPr>
          <w:color w:val="00000A"/>
        </w:rPr>
        <w:t>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w:t>
      </w:r>
    </w:p>
    <w:p w:rsidR="00F82A69" w:rsidRPr="00640CFA" w:rsidRDefault="00F82A69" w:rsidP="00F876CF">
      <w:pPr>
        <w:pStyle w:val="Default"/>
        <w:numPr>
          <w:ilvl w:val="0"/>
          <w:numId w:val="2"/>
        </w:numPr>
        <w:jc w:val="both"/>
        <w:rPr>
          <w:b/>
          <w:bCs/>
          <w:color w:val="auto"/>
        </w:rPr>
      </w:pPr>
      <w:r w:rsidRPr="00640CFA">
        <w:rPr>
          <w:color w:val="auto"/>
        </w:rPr>
        <w:t xml:space="preserve">wykaz osób skierowanych przez wykonawcę do zamówienia w szczególności za kierowanie robotami </w:t>
      </w:r>
      <w:r w:rsidRPr="00640CFA">
        <w:rPr>
          <w:b/>
          <w:bCs/>
          <w:color w:val="00000A"/>
        </w:rPr>
        <w:t xml:space="preserve"> załącznik nr 7 do SIWZ</w:t>
      </w:r>
      <w:r w:rsidRPr="00640CFA">
        <w:rPr>
          <w:color w:val="00000A"/>
        </w:rPr>
        <w:t>,</w:t>
      </w:r>
      <w:r w:rsidRPr="00640CFA">
        <w:rPr>
          <w:b/>
          <w:bCs/>
          <w:color w:val="auto"/>
        </w:rPr>
        <w:t xml:space="preserve">. </w:t>
      </w:r>
    </w:p>
    <w:p w:rsidR="00F82A69" w:rsidRDefault="00F82A69" w:rsidP="00F876CF">
      <w:pPr>
        <w:autoSpaceDE w:val="0"/>
        <w:autoSpaceDN w:val="0"/>
        <w:adjustRightInd w:val="0"/>
        <w:spacing w:after="0" w:line="240" w:lineRule="auto"/>
        <w:rPr>
          <w:rFonts w:ascii="Times New Roman" w:hAnsi="Times New Roman" w:cs="Times New Roman"/>
          <w:i/>
          <w:iCs/>
          <w:color w:val="FF0000"/>
          <w:sz w:val="24"/>
          <w:szCs w:val="24"/>
        </w:rPr>
      </w:pPr>
    </w:p>
    <w:p w:rsidR="00F82A69" w:rsidRDefault="00F82A69" w:rsidP="00F876CF">
      <w:pPr>
        <w:autoSpaceDE w:val="0"/>
        <w:autoSpaceDN w:val="0"/>
        <w:adjustRightInd w:val="0"/>
        <w:spacing w:after="0" w:line="240" w:lineRule="auto"/>
        <w:rPr>
          <w:rFonts w:ascii="Times New Roman" w:hAnsi="Times New Roman" w:cs="Times New Roman"/>
          <w:i/>
          <w:iCs/>
          <w:color w:val="FF0000"/>
          <w:sz w:val="24"/>
          <w:szCs w:val="24"/>
        </w:rPr>
      </w:pPr>
    </w:p>
    <w:p w:rsidR="00F82A69" w:rsidRDefault="00F82A69" w:rsidP="00F876CF">
      <w:pPr>
        <w:autoSpaceDE w:val="0"/>
        <w:autoSpaceDN w:val="0"/>
        <w:adjustRightInd w:val="0"/>
        <w:spacing w:after="0" w:line="240" w:lineRule="auto"/>
        <w:rPr>
          <w:rFonts w:ascii="Times New Roman" w:hAnsi="Times New Roman" w:cs="Times New Roman"/>
          <w:i/>
          <w:iCs/>
          <w:color w:val="FF0000"/>
          <w:sz w:val="24"/>
          <w:szCs w:val="24"/>
        </w:rPr>
      </w:pPr>
    </w:p>
    <w:p w:rsidR="00F82A69" w:rsidRDefault="00F82A69" w:rsidP="00F876CF">
      <w:pPr>
        <w:autoSpaceDE w:val="0"/>
        <w:autoSpaceDN w:val="0"/>
        <w:adjustRightInd w:val="0"/>
        <w:spacing w:after="0" w:line="240" w:lineRule="auto"/>
        <w:rPr>
          <w:rFonts w:ascii="Times New Roman" w:hAnsi="Times New Roman" w:cs="Times New Roman"/>
          <w:i/>
          <w:iCs/>
          <w:color w:val="FF0000"/>
          <w:sz w:val="24"/>
          <w:szCs w:val="24"/>
        </w:rPr>
      </w:pPr>
    </w:p>
    <w:p w:rsidR="00F82A69" w:rsidRDefault="00F82A69" w:rsidP="00F876CF">
      <w:pPr>
        <w:autoSpaceDE w:val="0"/>
        <w:autoSpaceDN w:val="0"/>
        <w:adjustRightInd w:val="0"/>
        <w:spacing w:after="0" w:line="240" w:lineRule="auto"/>
        <w:rPr>
          <w:rFonts w:ascii="Times New Roman" w:hAnsi="Times New Roman" w:cs="Times New Roman"/>
          <w:i/>
          <w:iCs/>
          <w:color w:val="FF0000"/>
          <w:sz w:val="24"/>
          <w:szCs w:val="24"/>
        </w:rPr>
      </w:pPr>
    </w:p>
    <w:p w:rsidR="00F82A69" w:rsidRDefault="00F82A69" w:rsidP="00F876CF">
      <w:pPr>
        <w:autoSpaceDE w:val="0"/>
        <w:autoSpaceDN w:val="0"/>
        <w:adjustRightInd w:val="0"/>
        <w:spacing w:after="0" w:line="240" w:lineRule="auto"/>
        <w:rPr>
          <w:rFonts w:ascii="Times New Roman" w:hAnsi="Times New Roman" w:cs="Times New Roman"/>
          <w:i/>
          <w:iCs/>
          <w:color w:val="FF0000"/>
          <w:sz w:val="24"/>
          <w:szCs w:val="24"/>
        </w:rPr>
      </w:pPr>
    </w:p>
    <w:p w:rsidR="00F82A69" w:rsidRDefault="00F82A69" w:rsidP="00F876CF">
      <w:pPr>
        <w:autoSpaceDE w:val="0"/>
        <w:autoSpaceDN w:val="0"/>
        <w:adjustRightInd w:val="0"/>
        <w:spacing w:after="0" w:line="240" w:lineRule="auto"/>
        <w:rPr>
          <w:rFonts w:ascii="Times New Roman" w:hAnsi="Times New Roman" w:cs="Times New Roman"/>
          <w:i/>
          <w:iCs/>
          <w:color w:val="FF0000"/>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i/>
          <w:iCs/>
          <w:color w:val="FF0000"/>
          <w:sz w:val="24"/>
          <w:szCs w:val="24"/>
        </w:rPr>
      </w:pPr>
    </w:p>
    <w:p w:rsidR="00F82A69" w:rsidRPr="00640CFA" w:rsidRDefault="00F82A69" w:rsidP="008F1D15">
      <w:pPr>
        <w:autoSpaceDE w:val="0"/>
        <w:autoSpaceDN w:val="0"/>
        <w:adjustRightInd w:val="0"/>
        <w:spacing w:after="0" w:line="240" w:lineRule="auto"/>
        <w:ind w:left="180" w:hanging="180"/>
        <w:jc w:val="both"/>
        <w:rPr>
          <w:rFonts w:ascii="Times New Roman" w:hAnsi="Times New Roman" w:cs="Times New Roman"/>
          <w:b/>
          <w:bCs/>
          <w:i/>
          <w:iCs/>
          <w:sz w:val="24"/>
          <w:szCs w:val="24"/>
        </w:rPr>
      </w:pPr>
      <w:r w:rsidRPr="00640CFA">
        <w:rPr>
          <w:rFonts w:ascii="Times New Roman" w:hAnsi="Times New Roman" w:cs="Times New Roman"/>
          <w:b/>
          <w:bCs/>
          <w:i/>
          <w:iCs/>
          <w:sz w:val="24"/>
          <w:szCs w:val="24"/>
        </w:rPr>
        <w:t>7)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F82A69" w:rsidRPr="00640CFA" w:rsidRDefault="00F82A69" w:rsidP="00F876CF">
      <w:pPr>
        <w:autoSpaceDE w:val="0"/>
        <w:autoSpaceDN w:val="0"/>
        <w:adjustRightInd w:val="0"/>
        <w:spacing w:after="0" w:line="240" w:lineRule="auto"/>
        <w:rPr>
          <w:rFonts w:ascii="Times New Roman" w:hAnsi="Times New Roman" w:cs="Times New Roman"/>
          <w:b/>
          <w:bCs/>
          <w:i/>
          <w:iCs/>
          <w:sz w:val="24"/>
          <w:szCs w:val="24"/>
        </w:rPr>
      </w:pPr>
    </w:p>
    <w:p w:rsidR="00F82A69" w:rsidRPr="00640CFA" w:rsidRDefault="00F82A69" w:rsidP="008F1D15">
      <w:pPr>
        <w:spacing w:after="0" w:line="240" w:lineRule="auto"/>
        <w:ind w:left="540" w:hanging="534"/>
        <w:jc w:val="both"/>
        <w:rPr>
          <w:rFonts w:ascii="Times New Roman" w:hAnsi="Times New Roman" w:cs="Times New Roman"/>
          <w:sz w:val="24"/>
          <w:szCs w:val="24"/>
        </w:rPr>
      </w:pPr>
      <w:r w:rsidRPr="00640CFA">
        <w:rPr>
          <w:rFonts w:ascii="Times New Roman" w:hAnsi="Times New Roman" w:cs="Times New Roman"/>
          <w:sz w:val="24"/>
          <w:szCs w:val="24"/>
        </w:rPr>
        <w:t>7.1) Oferty, oświadczenia, wnioski, zawiadomienia, informacje i zapytania Zamawiający oraz Wykonawcy przekazują w formie pisemnej na adres korespondencyjny: Urząd Miasta  I Gminy w Lidzbarku, 13-230 Lidzbark, ul. S</w:t>
      </w:r>
      <w:r>
        <w:rPr>
          <w:rFonts w:ascii="Times New Roman" w:hAnsi="Times New Roman" w:cs="Times New Roman"/>
          <w:sz w:val="24"/>
          <w:szCs w:val="24"/>
        </w:rPr>
        <w:t>ą</w:t>
      </w:r>
      <w:r w:rsidRPr="00640CFA">
        <w:rPr>
          <w:rFonts w:ascii="Times New Roman" w:hAnsi="Times New Roman" w:cs="Times New Roman"/>
          <w:sz w:val="24"/>
          <w:szCs w:val="24"/>
        </w:rPr>
        <w:t>dowa 21, sekretariat pokój Nr 9, I piętro.</w:t>
      </w:r>
    </w:p>
    <w:p w:rsidR="00F82A69" w:rsidRPr="00640CFA" w:rsidRDefault="00F82A69" w:rsidP="008F1D15">
      <w:pPr>
        <w:spacing w:after="0" w:line="240" w:lineRule="auto"/>
        <w:ind w:left="540" w:hanging="540"/>
        <w:jc w:val="both"/>
        <w:rPr>
          <w:rFonts w:ascii="Times New Roman" w:hAnsi="Times New Roman" w:cs="Times New Roman"/>
          <w:sz w:val="24"/>
          <w:szCs w:val="24"/>
        </w:rPr>
      </w:pPr>
      <w:r w:rsidRPr="00640CFA">
        <w:rPr>
          <w:rFonts w:ascii="Times New Roman" w:hAnsi="Times New Roman" w:cs="Times New Roman"/>
          <w:sz w:val="24"/>
          <w:szCs w:val="24"/>
        </w:rPr>
        <w:t xml:space="preserve">7.2) Dopuszcza się możliwość przesyłania wniosków, zawiadomień informacji i zapytań drogą elektroniczną na adres a-mail: </w:t>
      </w:r>
      <w:hyperlink r:id="rId7" w:history="1">
        <w:r w:rsidRPr="00640CFA">
          <w:rPr>
            <w:rStyle w:val="Hyperlink"/>
            <w:rFonts w:ascii="Times New Roman" w:hAnsi="Times New Roman" w:cs="Times New Roman"/>
            <w:sz w:val="24"/>
            <w:szCs w:val="24"/>
          </w:rPr>
          <w:t>umig@lidzbark.pl</w:t>
        </w:r>
      </w:hyperlink>
      <w:r w:rsidRPr="00640CFA">
        <w:rPr>
          <w:rFonts w:ascii="Times New Roman" w:hAnsi="Times New Roman" w:cs="Times New Roman"/>
          <w:sz w:val="24"/>
          <w:szCs w:val="24"/>
        </w:rPr>
        <w:t xml:space="preserve">   z dopisanym w temacie wiadomości znakiem </w:t>
      </w:r>
      <w:r>
        <w:rPr>
          <w:rFonts w:ascii="Times New Roman" w:hAnsi="Times New Roman" w:cs="Times New Roman"/>
          <w:sz w:val="24"/>
          <w:szCs w:val="24"/>
        </w:rPr>
        <w:t>i</w:t>
      </w:r>
      <w:r w:rsidRPr="00640CFA">
        <w:rPr>
          <w:rFonts w:ascii="Times New Roman" w:hAnsi="Times New Roman" w:cs="Times New Roman"/>
          <w:sz w:val="24"/>
          <w:szCs w:val="24"/>
        </w:rPr>
        <w:t xml:space="preserve"> nazwą zadania </w:t>
      </w:r>
      <w:r>
        <w:rPr>
          <w:rFonts w:ascii="Times New Roman" w:hAnsi="Times New Roman" w:cs="Times New Roman"/>
          <w:sz w:val="24"/>
          <w:szCs w:val="24"/>
        </w:rPr>
        <w:t>.</w:t>
      </w:r>
    </w:p>
    <w:p w:rsidR="00F82A69" w:rsidRPr="00640CFA" w:rsidRDefault="00F82A69" w:rsidP="008F1D15">
      <w:pPr>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Pr="00640CFA">
        <w:rPr>
          <w:rFonts w:ascii="Times New Roman" w:hAnsi="Times New Roman" w:cs="Times New Roman"/>
          <w:sz w:val="24"/>
          <w:szCs w:val="24"/>
        </w:rPr>
        <w:t>Każda ze stron na żądanie drugiej potwierdza otrzymanie dokumentu w formie elektronicznej.</w:t>
      </w:r>
    </w:p>
    <w:p w:rsidR="00F82A69" w:rsidRDefault="00F82A69" w:rsidP="00D73FA3">
      <w:pPr>
        <w:numPr>
          <w:ilvl w:val="1"/>
          <w:numId w:val="48"/>
        </w:numPr>
        <w:tabs>
          <w:tab w:val="left" w:pos="358"/>
        </w:tabs>
        <w:spacing w:after="0" w:line="240" w:lineRule="auto"/>
        <w:ind w:right="1140"/>
        <w:jc w:val="both"/>
        <w:rPr>
          <w:rFonts w:ascii="Times New Roman" w:hAnsi="Times New Roman" w:cs="Times New Roman"/>
          <w:sz w:val="24"/>
          <w:szCs w:val="24"/>
        </w:rPr>
      </w:pPr>
      <w:r w:rsidRPr="00640CFA">
        <w:rPr>
          <w:rFonts w:ascii="Times New Roman" w:hAnsi="Times New Roman" w:cs="Times New Roman"/>
          <w:sz w:val="24"/>
          <w:szCs w:val="24"/>
        </w:rPr>
        <w:t xml:space="preserve">Wszelkie kontakty z Zamawiającym są możliwe wyłącznie w formach wskazanych w ust. </w:t>
      </w:r>
      <w:r>
        <w:rPr>
          <w:rFonts w:ascii="Times New Roman" w:hAnsi="Times New Roman" w:cs="Times New Roman"/>
          <w:sz w:val="24"/>
          <w:szCs w:val="24"/>
        </w:rPr>
        <w:t>7.</w:t>
      </w:r>
      <w:r w:rsidRPr="00640CFA">
        <w:rPr>
          <w:rFonts w:ascii="Times New Roman" w:hAnsi="Times New Roman" w:cs="Times New Roman"/>
          <w:sz w:val="24"/>
          <w:szCs w:val="24"/>
        </w:rPr>
        <w:t>1</w:t>
      </w:r>
      <w:r>
        <w:rPr>
          <w:rFonts w:ascii="Times New Roman" w:hAnsi="Times New Roman" w:cs="Times New Roman"/>
          <w:sz w:val="24"/>
          <w:szCs w:val="24"/>
        </w:rPr>
        <w:t>)</w:t>
      </w:r>
      <w:r w:rsidRPr="00640CFA">
        <w:rPr>
          <w:rFonts w:ascii="Times New Roman" w:hAnsi="Times New Roman" w:cs="Times New Roman"/>
          <w:sz w:val="24"/>
          <w:szCs w:val="24"/>
        </w:rPr>
        <w:t xml:space="preserve"> i </w:t>
      </w:r>
      <w:r>
        <w:rPr>
          <w:rFonts w:ascii="Times New Roman" w:hAnsi="Times New Roman" w:cs="Times New Roman"/>
          <w:sz w:val="24"/>
          <w:szCs w:val="24"/>
        </w:rPr>
        <w:t>7.2)</w:t>
      </w:r>
      <w:r w:rsidRPr="00640CFA">
        <w:rPr>
          <w:rFonts w:ascii="Times New Roman" w:hAnsi="Times New Roman" w:cs="Times New Roman"/>
          <w:sz w:val="24"/>
          <w:szCs w:val="24"/>
        </w:rPr>
        <w:t xml:space="preserve"> </w:t>
      </w:r>
      <w:r w:rsidRPr="00640CFA">
        <w:rPr>
          <w:rFonts w:ascii="Times New Roman" w:hAnsi="Times New Roman" w:cs="Times New Roman"/>
          <w:sz w:val="24"/>
          <w:szCs w:val="24"/>
          <w:u w:val="single"/>
        </w:rPr>
        <w:t>Żadne informacje nie będą udzielane telefonicznie.</w:t>
      </w:r>
    </w:p>
    <w:p w:rsidR="00F82A69" w:rsidRPr="00640CFA" w:rsidRDefault="00F82A69" w:rsidP="008F1D15">
      <w:pPr>
        <w:tabs>
          <w:tab w:val="left" w:pos="358"/>
        </w:tabs>
        <w:spacing w:after="0" w:line="240" w:lineRule="auto"/>
        <w:ind w:right="1140"/>
        <w:jc w:val="both"/>
        <w:rPr>
          <w:rFonts w:ascii="Times New Roman" w:hAnsi="Times New Roman" w:cs="Times New Roman"/>
          <w:sz w:val="24"/>
          <w:szCs w:val="24"/>
        </w:rPr>
      </w:pPr>
    </w:p>
    <w:p w:rsidR="00F82A69" w:rsidRPr="008F1D15" w:rsidRDefault="00F82A69" w:rsidP="008F1D15">
      <w:pPr>
        <w:spacing w:line="240" w:lineRule="auto"/>
        <w:ind w:left="363" w:right="380"/>
        <w:jc w:val="both"/>
        <w:rPr>
          <w:rFonts w:ascii="Times New Roman" w:hAnsi="Times New Roman" w:cs="Times New Roman"/>
          <w:b/>
          <w:bCs/>
          <w:sz w:val="24"/>
          <w:szCs w:val="24"/>
        </w:rPr>
      </w:pPr>
      <w:r w:rsidRPr="00640CFA">
        <w:rPr>
          <w:rFonts w:ascii="Times New Roman" w:hAnsi="Times New Roman" w:cs="Times New Roman"/>
          <w:b/>
          <w:bCs/>
          <w:sz w:val="24"/>
          <w:szCs w:val="24"/>
        </w:rPr>
        <w:t>W celu usprawnienia procedury wyjaśnień treści SIWZ zaleca się przesyłanie plików z pytaniami również w wersji edytowalnych plików.</w:t>
      </w:r>
    </w:p>
    <w:p w:rsidR="00F82A69" w:rsidRPr="00640CFA" w:rsidRDefault="00F82A69" w:rsidP="00D73FA3">
      <w:pPr>
        <w:numPr>
          <w:ilvl w:val="1"/>
          <w:numId w:val="48"/>
        </w:numPr>
        <w:tabs>
          <w:tab w:val="left" w:pos="365"/>
        </w:tabs>
        <w:spacing w:after="0" w:line="240" w:lineRule="auto"/>
        <w:ind w:right="160"/>
        <w:jc w:val="both"/>
        <w:rPr>
          <w:rFonts w:ascii="Times New Roman" w:hAnsi="Times New Roman" w:cs="Times New Roman"/>
          <w:sz w:val="24"/>
          <w:szCs w:val="24"/>
        </w:rPr>
      </w:pPr>
      <w:r w:rsidRPr="00640CFA">
        <w:rPr>
          <w:rFonts w:ascii="Times New Roman" w:hAnsi="Times New Roman" w:cs="Times New Roman"/>
          <w:sz w:val="24"/>
          <w:szCs w:val="24"/>
        </w:rPr>
        <w:t>Forma pisemna pod rygorem nieważności wymagana jest dla niżej wymienionych czynności, dla których Zamawiający nie zezwala na komunikowanie się faksem lub drogą elektroniczną:</w:t>
      </w:r>
    </w:p>
    <w:p w:rsidR="00F82A69" w:rsidRPr="00640CFA" w:rsidRDefault="00F82A69" w:rsidP="008F1D15">
      <w:pPr>
        <w:spacing w:after="0" w:line="240" w:lineRule="auto"/>
        <w:jc w:val="both"/>
        <w:rPr>
          <w:rFonts w:ascii="Times New Roman" w:hAnsi="Times New Roman" w:cs="Times New Roman"/>
          <w:sz w:val="24"/>
          <w:szCs w:val="24"/>
        </w:rPr>
      </w:pPr>
    </w:p>
    <w:p w:rsidR="00F82A69" w:rsidRPr="00640CFA" w:rsidRDefault="00F82A69" w:rsidP="00EA31C7">
      <w:pPr>
        <w:numPr>
          <w:ilvl w:val="0"/>
          <w:numId w:val="23"/>
        </w:numPr>
        <w:spacing w:after="0" w:line="240" w:lineRule="auto"/>
        <w:jc w:val="both"/>
        <w:rPr>
          <w:rFonts w:ascii="Times New Roman" w:hAnsi="Times New Roman" w:cs="Times New Roman"/>
          <w:sz w:val="24"/>
          <w:szCs w:val="24"/>
        </w:rPr>
      </w:pPr>
      <w:r w:rsidRPr="00640CFA">
        <w:rPr>
          <w:rFonts w:ascii="Times New Roman" w:hAnsi="Times New Roman" w:cs="Times New Roman"/>
          <w:sz w:val="24"/>
          <w:szCs w:val="24"/>
        </w:rPr>
        <w:t>złożenie oferty;</w:t>
      </w:r>
    </w:p>
    <w:p w:rsidR="00F82A69" w:rsidRPr="00640CFA" w:rsidRDefault="00F82A69" w:rsidP="00401DA5">
      <w:pPr>
        <w:numPr>
          <w:ilvl w:val="0"/>
          <w:numId w:val="23"/>
        </w:numPr>
        <w:tabs>
          <w:tab w:val="num" w:pos="360"/>
        </w:tabs>
        <w:spacing w:after="0" w:line="240" w:lineRule="auto"/>
        <w:jc w:val="both"/>
        <w:rPr>
          <w:rFonts w:ascii="Times New Roman" w:hAnsi="Times New Roman" w:cs="Times New Roman"/>
          <w:sz w:val="24"/>
          <w:szCs w:val="24"/>
        </w:rPr>
      </w:pPr>
      <w:r w:rsidRPr="00640CFA">
        <w:rPr>
          <w:rFonts w:ascii="Times New Roman" w:hAnsi="Times New Roman" w:cs="Times New Roman"/>
          <w:sz w:val="24"/>
          <w:szCs w:val="24"/>
        </w:rPr>
        <w:t>zmiana oferty;</w:t>
      </w:r>
    </w:p>
    <w:p w:rsidR="00F82A69" w:rsidRPr="00640CFA" w:rsidRDefault="00F82A69" w:rsidP="00401DA5">
      <w:pPr>
        <w:numPr>
          <w:ilvl w:val="0"/>
          <w:numId w:val="23"/>
        </w:numPr>
        <w:tabs>
          <w:tab w:val="num" w:pos="360"/>
        </w:tabs>
        <w:spacing w:after="0" w:line="240" w:lineRule="auto"/>
        <w:jc w:val="both"/>
        <w:rPr>
          <w:rFonts w:ascii="Times New Roman" w:hAnsi="Times New Roman" w:cs="Times New Roman"/>
          <w:sz w:val="24"/>
          <w:szCs w:val="24"/>
        </w:rPr>
      </w:pPr>
      <w:r w:rsidRPr="00640CFA">
        <w:rPr>
          <w:rFonts w:ascii="Times New Roman" w:hAnsi="Times New Roman" w:cs="Times New Roman"/>
          <w:sz w:val="24"/>
          <w:szCs w:val="24"/>
        </w:rPr>
        <w:t xml:space="preserve">powiadomienie Zamawiającego o wycofaniu </w:t>
      </w:r>
      <w:r>
        <w:rPr>
          <w:rFonts w:ascii="Times New Roman" w:hAnsi="Times New Roman" w:cs="Times New Roman"/>
          <w:sz w:val="24"/>
          <w:szCs w:val="24"/>
        </w:rPr>
        <w:t>złożonej przez Wykonawcę oferty;</w:t>
      </w:r>
    </w:p>
    <w:p w:rsidR="00F82A69" w:rsidRPr="00640CFA" w:rsidRDefault="00F82A69" w:rsidP="00401DA5">
      <w:pPr>
        <w:numPr>
          <w:ilvl w:val="0"/>
          <w:numId w:val="23"/>
        </w:numPr>
        <w:tabs>
          <w:tab w:val="num" w:pos="360"/>
        </w:tabs>
        <w:spacing w:after="0" w:line="240" w:lineRule="auto"/>
        <w:jc w:val="both"/>
        <w:rPr>
          <w:rFonts w:ascii="Times New Roman" w:hAnsi="Times New Roman" w:cs="Times New Roman"/>
          <w:sz w:val="24"/>
          <w:szCs w:val="24"/>
        </w:rPr>
      </w:pPr>
      <w:r w:rsidRPr="00640CFA">
        <w:rPr>
          <w:rFonts w:ascii="Times New Roman" w:hAnsi="Times New Roman" w:cs="Times New Roman"/>
          <w:sz w:val="24"/>
          <w:szCs w:val="24"/>
        </w:rPr>
        <w:t>składanie oświadczeń i pełnomocnictw.</w:t>
      </w:r>
    </w:p>
    <w:p w:rsidR="00F82A69" w:rsidRPr="00640CFA" w:rsidRDefault="00F82A69" w:rsidP="00F876CF">
      <w:pPr>
        <w:autoSpaceDE w:val="0"/>
        <w:autoSpaceDN w:val="0"/>
        <w:adjustRightInd w:val="0"/>
        <w:spacing w:after="0" w:line="240" w:lineRule="auto"/>
        <w:rPr>
          <w:rFonts w:ascii="Times New Roman" w:hAnsi="Times New Roman" w:cs="Times New Roman"/>
          <w:i/>
          <w:iCs/>
          <w:color w:val="FF0000"/>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i/>
          <w:iCs/>
          <w:color w:val="FF0000"/>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b/>
          <w:bCs/>
          <w:color w:val="000000"/>
          <w:sz w:val="24"/>
          <w:szCs w:val="24"/>
        </w:rPr>
      </w:pPr>
      <w:r w:rsidRPr="00640CFA">
        <w:rPr>
          <w:rFonts w:ascii="Times New Roman" w:hAnsi="Times New Roman" w:cs="Times New Roman"/>
          <w:b/>
          <w:bCs/>
          <w:color w:val="000000"/>
          <w:sz w:val="24"/>
          <w:szCs w:val="24"/>
        </w:rPr>
        <w:t>8) Wymagania dotyczące wadium</w:t>
      </w:r>
    </w:p>
    <w:p w:rsidR="00F82A69" w:rsidRPr="00640CFA" w:rsidRDefault="00F82A69" w:rsidP="00F876CF">
      <w:pPr>
        <w:autoSpaceDE w:val="0"/>
        <w:autoSpaceDN w:val="0"/>
        <w:adjustRightInd w:val="0"/>
        <w:spacing w:after="0" w:line="240" w:lineRule="auto"/>
        <w:rPr>
          <w:rFonts w:ascii="Times New Roman" w:hAnsi="Times New Roman" w:cs="Times New Roman"/>
          <w:b/>
          <w:bCs/>
          <w:color w:val="000000"/>
          <w:sz w:val="24"/>
          <w:szCs w:val="24"/>
        </w:rPr>
      </w:pPr>
    </w:p>
    <w:p w:rsidR="00F82A69" w:rsidRPr="00640CFA" w:rsidRDefault="00F82A69" w:rsidP="00F876CF">
      <w:pPr>
        <w:spacing w:before="120" w:line="240" w:lineRule="auto"/>
        <w:rPr>
          <w:rFonts w:ascii="Times New Roman" w:hAnsi="Times New Roman" w:cs="Times New Roman"/>
          <w:sz w:val="24"/>
          <w:szCs w:val="24"/>
        </w:rPr>
      </w:pPr>
      <w:r w:rsidRPr="00640CFA">
        <w:rPr>
          <w:rFonts w:ascii="Times New Roman" w:hAnsi="Times New Roman" w:cs="Times New Roman"/>
          <w:sz w:val="24"/>
          <w:szCs w:val="24"/>
        </w:rPr>
        <w:t xml:space="preserve">8.1)  Wykonawca winien wnieść wadium w wysokości : </w:t>
      </w:r>
    </w:p>
    <w:p w:rsidR="00F82A69" w:rsidRPr="008F1D15" w:rsidRDefault="00F82A69" w:rsidP="008F1D15">
      <w:pPr>
        <w:autoSpaceDE w:val="0"/>
        <w:autoSpaceDN w:val="0"/>
        <w:adjustRightInd w:val="0"/>
        <w:spacing w:after="0" w:line="240" w:lineRule="auto"/>
        <w:ind w:left="540"/>
        <w:rPr>
          <w:rFonts w:ascii="Times New Roman" w:hAnsi="Times New Roman" w:cs="Times New Roman"/>
          <w:b/>
          <w:bCs/>
          <w:color w:val="000000"/>
          <w:sz w:val="24"/>
          <w:szCs w:val="24"/>
        </w:rPr>
      </w:pPr>
      <w:r w:rsidRPr="008F1D15">
        <w:rPr>
          <w:rFonts w:ascii="Times New Roman" w:hAnsi="Times New Roman" w:cs="Times New Roman"/>
          <w:b/>
          <w:bCs/>
          <w:color w:val="000000"/>
          <w:sz w:val="24"/>
          <w:szCs w:val="24"/>
        </w:rPr>
        <w:t>„Doprowadzenie do należytego stanu technicznego ciągów komunikacyjnych na działkach Nr 30, 47, 70, 73, 116, 145 w m. Wlewsk. Przebudowa dróg w m. Wlewsk”</w:t>
      </w:r>
    </w:p>
    <w:p w:rsidR="00F82A69" w:rsidRPr="00640CFA"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Pr="00640CFA" w:rsidRDefault="00F82A69" w:rsidP="008F1D15">
      <w:pPr>
        <w:spacing w:line="240" w:lineRule="auto"/>
        <w:ind w:left="540"/>
        <w:rPr>
          <w:rStyle w:val="FontStyle64"/>
          <w:rFonts w:ascii="Times New Roman" w:hAnsi="Times New Roman" w:cs="Times New Roman"/>
          <w:color w:val="auto"/>
          <w:sz w:val="24"/>
          <w:szCs w:val="24"/>
        </w:rPr>
      </w:pPr>
      <w:r w:rsidRPr="00640CFA">
        <w:rPr>
          <w:rFonts w:ascii="Times New Roman" w:hAnsi="Times New Roman" w:cs="Times New Roman"/>
          <w:b/>
          <w:bCs/>
          <w:sz w:val="24"/>
          <w:szCs w:val="24"/>
          <w:lang w:eastAsia="ar-SA"/>
        </w:rPr>
        <w:t xml:space="preserve"> </w:t>
      </w:r>
      <w:r w:rsidRPr="00640CFA">
        <w:rPr>
          <w:rFonts w:ascii="Times New Roman" w:hAnsi="Times New Roman" w:cs="Times New Roman"/>
          <w:sz w:val="24"/>
          <w:szCs w:val="24"/>
        </w:rPr>
        <w:t xml:space="preserve">– </w:t>
      </w:r>
      <w:r w:rsidRPr="00640CFA">
        <w:rPr>
          <w:rFonts w:ascii="Times New Roman" w:hAnsi="Times New Roman" w:cs="Times New Roman"/>
          <w:b/>
          <w:bCs/>
          <w:sz w:val="24"/>
          <w:szCs w:val="24"/>
        </w:rPr>
        <w:t>14</w:t>
      </w:r>
      <w:r>
        <w:rPr>
          <w:rFonts w:ascii="Times New Roman" w:hAnsi="Times New Roman" w:cs="Times New Roman"/>
          <w:b/>
          <w:bCs/>
          <w:sz w:val="24"/>
          <w:szCs w:val="24"/>
        </w:rPr>
        <w:t>.</w:t>
      </w:r>
      <w:r w:rsidRPr="00640CFA">
        <w:rPr>
          <w:rFonts w:ascii="Times New Roman" w:hAnsi="Times New Roman" w:cs="Times New Roman"/>
          <w:b/>
          <w:bCs/>
          <w:sz w:val="24"/>
          <w:szCs w:val="24"/>
        </w:rPr>
        <w:t>000,00</w:t>
      </w:r>
      <w:r w:rsidRPr="00640CFA">
        <w:rPr>
          <w:rFonts w:ascii="Times New Roman" w:hAnsi="Times New Roman" w:cs="Times New Roman"/>
          <w:sz w:val="24"/>
          <w:szCs w:val="24"/>
        </w:rPr>
        <w:t xml:space="preserve"> </w:t>
      </w:r>
      <w:r w:rsidRPr="00640CFA">
        <w:rPr>
          <w:rFonts w:ascii="Times New Roman" w:hAnsi="Times New Roman" w:cs="Times New Roman"/>
          <w:b/>
          <w:bCs/>
          <w:sz w:val="24"/>
          <w:szCs w:val="24"/>
        </w:rPr>
        <w:t>PLN (słownie: czternaście tysięcy złotych),</w:t>
      </w:r>
    </w:p>
    <w:p w:rsidR="00F82A69" w:rsidRPr="00640CFA" w:rsidRDefault="00F82A69" w:rsidP="00F876CF">
      <w:pPr>
        <w:spacing w:line="240" w:lineRule="auto"/>
        <w:rPr>
          <w:rFonts w:ascii="Times New Roman" w:hAnsi="Times New Roman" w:cs="Times New Roman"/>
          <w:sz w:val="24"/>
          <w:szCs w:val="24"/>
        </w:rPr>
      </w:pPr>
      <w:r w:rsidRPr="00640CFA">
        <w:rPr>
          <w:rFonts w:ascii="Times New Roman" w:hAnsi="Times New Roman" w:cs="Times New Roman"/>
          <w:sz w:val="24"/>
          <w:szCs w:val="24"/>
        </w:rPr>
        <w:t xml:space="preserve">8.2) Dopuszczalne formy wniesienia wadium: </w:t>
      </w:r>
    </w:p>
    <w:p w:rsidR="00F82A69" w:rsidRPr="00640CFA" w:rsidRDefault="00F82A69" w:rsidP="00F876CF">
      <w:pPr>
        <w:spacing w:line="240" w:lineRule="auto"/>
        <w:rPr>
          <w:rFonts w:ascii="Times New Roman" w:hAnsi="Times New Roman" w:cs="Times New Roman"/>
          <w:b/>
          <w:bCs/>
          <w:sz w:val="24"/>
          <w:szCs w:val="24"/>
        </w:rPr>
      </w:pPr>
      <w:r w:rsidRPr="00640CFA">
        <w:rPr>
          <w:rFonts w:ascii="Times New Roman" w:hAnsi="Times New Roman" w:cs="Times New Roman"/>
          <w:sz w:val="24"/>
          <w:szCs w:val="24"/>
        </w:rPr>
        <w:t xml:space="preserve">        a) w pieniądzu, numer konta zamawiającego : </w:t>
      </w:r>
      <w:r w:rsidRPr="00640CFA">
        <w:rPr>
          <w:rFonts w:ascii="Times New Roman" w:hAnsi="Times New Roman" w:cs="Times New Roman"/>
          <w:b/>
          <w:bCs/>
          <w:sz w:val="24"/>
          <w:szCs w:val="24"/>
        </w:rPr>
        <w:t>BS Działdowo z/s w Lidzbarku</w:t>
      </w:r>
    </w:p>
    <w:p w:rsidR="00F82A69" w:rsidRPr="00640CFA" w:rsidRDefault="00F82A69" w:rsidP="00F876CF">
      <w:pPr>
        <w:spacing w:line="240" w:lineRule="auto"/>
        <w:rPr>
          <w:rFonts w:ascii="Times New Roman" w:hAnsi="Times New Roman" w:cs="Times New Roman"/>
          <w:b/>
          <w:bCs/>
          <w:sz w:val="24"/>
          <w:szCs w:val="24"/>
        </w:rPr>
      </w:pPr>
      <w:r w:rsidRPr="00640CFA">
        <w:rPr>
          <w:rFonts w:ascii="Times New Roman" w:hAnsi="Times New Roman" w:cs="Times New Roman"/>
          <w:b/>
          <w:bCs/>
          <w:sz w:val="24"/>
          <w:szCs w:val="24"/>
        </w:rPr>
        <w:t xml:space="preserve">            07 8215 0006 2001 00000 941 0042,</w:t>
      </w:r>
    </w:p>
    <w:p w:rsidR="00F82A69" w:rsidRPr="00640CFA" w:rsidRDefault="00F82A69" w:rsidP="00FF4AA8">
      <w:pPr>
        <w:spacing w:line="240" w:lineRule="auto"/>
        <w:ind w:left="720" w:hanging="720"/>
        <w:rPr>
          <w:rFonts w:ascii="Times New Roman" w:hAnsi="Times New Roman" w:cs="Times New Roman"/>
          <w:sz w:val="24"/>
          <w:szCs w:val="24"/>
        </w:rPr>
      </w:pPr>
      <w:r w:rsidRPr="00640CFA">
        <w:rPr>
          <w:rFonts w:ascii="Times New Roman" w:hAnsi="Times New Roman" w:cs="Times New Roman"/>
          <w:sz w:val="24"/>
          <w:szCs w:val="24"/>
        </w:rPr>
        <w:t xml:space="preserve">        b) poręczeniach bankowych lub poręczeniach spółdzielczej kasy oszczędnościowo-  kredytowej, z tym że poręczenie kasy jest zawsze poręczeniem pieniężnym,</w:t>
      </w:r>
    </w:p>
    <w:p w:rsidR="00F82A69" w:rsidRPr="00640CFA" w:rsidRDefault="00F82A69" w:rsidP="00F876CF">
      <w:pPr>
        <w:tabs>
          <w:tab w:val="num" w:pos="1068"/>
        </w:tabs>
        <w:spacing w:line="240" w:lineRule="auto"/>
        <w:ind w:left="360"/>
        <w:rPr>
          <w:rFonts w:ascii="Times New Roman" w:hAnsi="Times New Roman" w:cs="Times New Roman"/>
          <w:sz w:val="24"/>
          <w:szCs w:val="24"/>
        </w:rPr>
      </w:pPr>
      <w:r w:rsidRPr="00640CFA">
        <w:rPr>
          <w:rFonts w:ascii="Times New Roman" w:hAnsi="Times New Roman" w:cs="Times New Roman"/>
          <w:sz w:val="24"/>
          <w:szCs w:val="24"/>
        </w:rPr>
        <w:t xml:space="preserve">  c) gwarancja bankowa,</w:t>
      </w:r>
    </w:p>
    <w:p w:rsidR="00F82A69" w:rsidRPr="00640CFA" w:rsidRDefault="00F82A69" w:rsidP="00F876CF">
      <w:pPr>
        <w:tabs>
          <w:tab w:val="num" w:pos="1068"/>
        </w:tabs>
        <w:spacing w:line="240" w:lineRule="auto"/>
        <w:ind w:left="360"/>
        <w:rPr>
          <w:rFonts w:ascii="Times New Roman" w:hAnsi="Times New Roman" w:cs="Times New Roman"/>
          <w:sz w:val="24"/>
          <w:szCs w:val="24"/>
        </w:rPr>
      </w:pPr>
      <w:r w:rsidRPr="00640CFA">
        <w:rPr>
          <w:rFonts w:ascii="Times New Roman" w:hAnsi="Times New Roman" w:cs="Times New Roman"/>
          <w:sz w:val="24"/>
          <w:szCs w:val="24"/>
        </w:rPr>
        <w:t xml:space="preserve">  d) gwarancja ubezpieczeniowa,</w:t>
      </w:r>
    </w:p>
    <w:p w:rsidR="00F82A69" w:rsidRPr="00640CFA" w:rsidRDefault="00F82A69" w:rsidP="00FF4AA8">
      <w:pPr>
        <w:tabs>
          <w:tab w:val="left" w:pos="720"/>
          <w:tab w:val="num" w:pos="1068"/>
        </w:tabs>
        <w:spacing w:line="240" w:lineRule="auto"/>
        <w:ind w:left="720" w:hanging="360"/>
        <w:rPr>
          <w:rFonts w:ascii="Times New Roman" w:hAnsi="Times New Roman" w:cs="Times New Roman"/>
          <w:sz w:val="24"/>
          <w:szCs w:val="24"/>
        </w:rPr>
      </w:pPr>
      <w:r w:rsidRPr="00640CFA">
        <w:rPr>
          <w:rFonts w:ascii="Times New Roman" w:hAnsi="Times New Roman" w:cs="Times New Roman"/>
          <w:sz w:val="24"/>
          <w:szCs w:val="24"/>
        </w:rPr>
        <w:t xml:space="preserve">  e) poręczeniach udzielanych przez podmioty, o których mowa w art. 6b ust. 5 pkt 2     ustawy z dnia 9 listopada 2000 r. o utworzeniu Polskiej Agencji Rozwoju Przedsiębiorczości (Dz. U. Nr 109, poz. 1158  z późn. zm.)</w:t>
      </w:r>
    </w:p>
    <w:p w:rsidR="00F82A69" w:rsidRPr="00640CFA" w:rsidRDefault="00F82A69" w:rsidP="00FF4AA8">
      <w:pPr>
        <w:spacing w:line="240" w:lineRule="auto"/>
        <w:ind w:left="720" w:hanging="720"/>
        <w:rPr>
          <w:rFonts w:ascii="Times New Roman" w:hAnsi="Times New Roman" w:cs="Times New Roman"/>
          <w:sz w:val="24"/>
          <w:szCs w:val="24"/>
        </w:rPr>
      </w:pPr>
      <w:r w:rsidRPr="00640CFA">
        <w:rPr>
          <w:rFonts w:ascii="Times New Roman" w:hAnsi="Times New Roman" w:cs="Times New Roman"/>
          <w:sz w:val="24"/>
          <w:szCs w:val="24"/>
        </w:rPr>
        <w:t xml:space="preserve">8.3) Wadium wnoszone w pieniądzu należy wpłacić przelewem na rachunek bankowy  zamawiającego w : </w:t>
      </w:r>
      <w:r w:rsidRPr="00640CFA">
        <w:rPr>
          <w:rFonts w:ascii="Times New Roman" w:hAnsi="Times New Roman" w:cs="Times New Roman"/>
          <w:b/>
          <w:bCs/>
          <w:sz w:val="24"/>
          <w:szCs w:val="24"/>
        </w:rPr>
        <w:t>BS Działdowo z/s w Lidzbarku 07 8215 0006 2001 0000 0941   0042</w:t>
      </w:r>
      <w:r w:rsidRPr="00640CFA">
        <w:rPr>
          <w:rFonts w:ascii="Times New Roman" w:hAnsi="Times New Roman" w:cs="Times New Roman"/>
          <w:sz w:val="24"/>
          <w:szCs w:val="24"/>
        </w:rPr>
        <w:t xml:space="preserve"> w</w:t>
      </w:r>
      <w:r w:rsidRPr="00640CFA">
        <w:rPr>
          <w:rFonts w:ascii="Times New Roman" w:hAnsi="Times New Roman" w:cs="Times New Roman"/>
          <w:b/>
          <w:bCs/>
          <w:sz w:val="24"/>
          <w:szCs w:val="24"/>
        </w:rPr>
        <w:t xml:space="preserve"> </w:t>
      </w:r>
      <w:r w:rsidRPr="00640CFA">
        <w:rPr>
          <w:rFonts w:ascii="Times New Roman" w:hAnsi="Times New Roman" w:cs="Times New Roman"/>
          <w:sz w:val="24"/>
          <w:szCs w:val="24"/>
        </w:rPr>
        <w:t>tytule przelewu należy podać nazwę Wykonawcy</w:t>
      </w:r>
      <w:r w:rsidRPr="00640CFA">
        <w:rPr>
          <w:rFonts w:ascii="Times New Roman" w:hAnsi="Times New Roman" w:cs="Times New Roman"/>
          <w:b/>
          <w:bCs/>
          <w:sz w:val="24"/>
          <w:szCs w:val="24"/>
        </w:rPr>
        <w:t xml:space="preserve"> </w:t>
      </w:r>
      <w:r w:rsidRPr="00640CFA">
        <w:rPr>
          <w:rFonts w:ascii="Times New Roman" w:hAnsi="Times New Roman" w:cs="Times New Roman"/>
          <w:sz w:val="24"/>
          <w:szCs w:val="24"/>
        </w:rPr>
        <w:t xml:space="preserve">oraz nr sprawy </w:t>
      </w:r>
      <w:r>
        <w:rPr>
          <w:rFonts w:ascii="Times New Roman" w:hAnsi="Times New Roman" w:cs="Times New Roman"/>
          <w:sz w:val="24"/>
          <w:szCs w:val="24"/>
        </w:rPr>
        <w:t xml:space="preserve"> </w:t>
      </w:r>
      <w:r w:rsidRPr="00640CFA">
        <w:rPr>
          <w:rFonts w:ascii="Times New Roman" w:hAnsi="Times New Roman" w:cs="Times New Roman"/>
          <w:sz w:val="24"/>
          <w:szCs w:val="24"/>
        </w:rPr>
        <w:t>BiGK.271.1.10.2016.</w:t>
      </w:r>
    </w:p>
    <w:p w:rsidR="00F82A69" w:rsidRPr="009F5D8A" w:rsidRDefault="00F82A69" w:rsidP="00FF4AA8">
      <w:pPr>
        <w:spacing w:after="0" w:line="240" w:lineRule="auto"/>
        <w:ind w:left="540" w:hanging="1079"/>
        <w:rPr>
          <w:rFonts w:ascii="Times New Roman" w:hAnsi="Times New Roman" w:cs="Times New Roman"/>
          <w:sz w:val="24"/>
          <w:szCs w:val="24"/>
        </w:rPr>
      </w:pPr>
      <w:r>
        <w:rPr>
          <w:rFonts w:ascii="Times New Roman" w:hAnsi="Times New Roman" w:cs="Times New Roman"/>
          <w:sz w:val="24"/>
          <w:szCs w:val="24"/>
        </w:rPr>
        <w:t xml:space="preserve">         </w:t>
      </w:r>
      <w:r w:rsidRPr="00640CFA">
        <w:rPr>
          <w:rFonts w:ascii="Times New Roman" w:hAnsi="Times New Roman" w:cs="Times New Roman"/>
          <w:sz w:val="24"/>
          <w:szCs w:val="24"/>
        </w:rPr>
        <w:t xml:space="preserve">8.4) Wadium wnoszone przelewem  uważa się za wniesione w terminie jeżeli wpłynie na </w:t>
      </w:r>
      <w:r>
        <w:rPr>
          <w:rFonts w:ascii="Times New Roman" w:hAnsi="Times New Roman" w:cs="Times New Roman"/>
          <w:sz w:val="24"/>
          <w:szCs w:val="24"/>
        </w:rPr>
        <w:t xml:space="preserve">  </w:t>
      </w:r>
      <w:r w:rsidRPr="00640CFA">
        <w:rPr>
          <w:rFonts w:ascii="Times New Roman" w:hAnsi="Times New Roman" w:cs="Times New Roman"/>
          <w:sz w:val="24"/>
          <w:szCs w:val="24"/>
        </w:rPr>
        <w:t xml:space="preserve">konto </w:t>
      </w:r>
      <w:r>
        <w:rPr>
          <w:rFonts w:ascii="Times New Roman" w:hAnsi="Times New Roman" w:cs="Times New Roman"/>
          <w:sz w:val="24"/>
          <w:szCs w:val="24"/>
        </w:rPr>
        <w:t xml:space="preserve">Gminy </w:t>
      </w:r>
      <w:r w:rsidRPr="00640CFA">
        <w:rPr>
          <w:rFonts w:ascii="Times New Roman" w:hAnsi="Times New Roman" w:cs="Times New Roman"/>
          <w:sz w:val="24"/>
          <w:szCs w:val="24"/>
        </w:rPr>
        <w:t xml:space="preserve"> Lidzbark przed upływem terminu składania ofert.</w:t>
      </w:r>
      <w:r w:rsidRPr="00640CFA">
        <w:rPr>
          <w:rFonts w:ascii="Times New Roman" w:hAnsi="Times New Roman" w:cs="Times New Roman"/>
          <w:sz w:val="24"/>
          <w:szCs w:val="24"/>
          <w:u w:val="single"/>
        </w:rPr>
        <w:t xml:space="preserve"> </w:t>
      </w:r>
    </w:p>
    <w:p w:rsidR="00F82A69"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b/>
          <w:bCs/>
          <w:color w:val="000000"/>
          <w:sz w:val="24"/>
          <w:szCs w:val="24"/>
        </w:rPr>
      </w:pPr>
      <w:r w:rsidRPr="00640CFA">
        <w:rPr>
          <w:rFonts w:ascii="Times New Roman" w:hAnsi="Times New Roman" w:cs="Times New Roman"/>
          <w:b/>
          <w:bCs/>
          <w:color w:val="000000"/>
          <w:sz w:val="24"/>
          <w:szCs w:val="24"/>
        </w:rPr>
        <w:t>9) Termin związania ofertą</w:t>
      </w:r>
    </w:p>
    <w:p w:rsidR="00F82A69" w:rsidRPr="00640CFA" w:rsidRDefault="00F82A69" w:rsidP="00F876CF">
      <w:pPr>
        <w:pStyle w:val="Tekstpodstawowy31"/>
        <w:ind w:left="720"/>
        <w:rPr>
          <w:color w:val="000000"/>
          <w:sz w:val="24"/>
          <w:szCs w:val="24"/>
        </w:rPr>
      </w:pPr>
    </w:p>
    <w:p w:rsidR="00F82A69" w:rsidRPr="00640CFA" w:rsidRDefault="00F82A69" w:rsidP="00EA31C7">
      <w:pPr>
        <w:pStyle w:val="BodyText"/>
        <w:widowControl w:val="0"/>
        <w:numPr>
          <w:ilvl w:val="1"/>
          <w:numId w:val="13"/>
        </w:numPr>
        <w:tabs>
          <w:tab w:val="left" w:pos="360"/>
        </w:tabs>
        <w:suppressAutoHyphens/>
        <w:spacing w:after="0" w:line="240" w:lineRule="auto"/>
        <w:jc w:val="both"/>
        <w:textAlignment w:val="baseline"/>
        <w:rPr>
          <w:rFonts w:ascii="Times New Roman" w:hAnsi="Times New Roman" w:cs="Times New Roman"/>
          <w:sz w:val="24"/>
          <w:szCs w:val="24"/>
        </w:rPr>
      </w:pPr>
      <w:r w:rsidRPr="00640CFA">
        <w:rPr>
          <w:rFonts w:ascii="Times New Roman" w:hAnsi="Times New Roman" w:cs="Times New Roman"/>
          <w:sz w:val="24"/>
          <w:szCs w:val="24"/>
        </w:rPr>
        <w:t xml:space="preserve">Wykonawca jest związany ofertą przez okres 30 dni. </w:t>
      </w:r>
      <w:r w:rsidRPr="00640CFA">
        <w:rPr>
          <w:rFonts w:ascii="Times New Roman" w:eastAsia="MS Mincho" w:hAnsi="Times New Roman" w:cs="Times New Roman"/>
          <w:sz w:val="24"/>
          <w:szCs w:val="24"/>
        </w:rPr>
        <w:t>Bieg terminu związania ofertą rozpoczyna się wraz z upływem terminu składania ofert.</w:t>
      </w:r>
    </w:p>
    <w:p w:rsidR="00F82A69" w:rsidRPr="00640CFA" w:rsidRDefault="00F82A69" w:rsidP="00F876CF">
      <w:pPr>
        <w:pStyle w:val="BodyText"/>
        <w:widowControl w:val="0"/>
        <w:numPr>
          <w:ilvl w:val="1"/>
          <w:numId w:val="13"/>
        </w:numPr>
        <w:suppressAutoHyphens/>
        <w:spacing w:after="0" w:line="240" w:lineRule="auto"/>
        <w:jc w:val="both"/>
        <w:textAlignment w:val="baseline"/>
        <w:rPr>
          <w:rFonts w:ascii="Times New Roman" w:hAnsi="Times New Roman" w:cs="Times New Roman"/>
          <w:sz w:val="24"/>
          <w:szCs w:val="24"/>
        </w:rPr>
      </w:pPr>
      <w:r w:rsidRPr="00640CFA">
        <w:rPr>
          <w:rFonts w:ascii="Times New Roman" w:hAnsi="Times New Roman"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F82A69" w:rsidRPr="00640CFA" w:rsidRDefault="00F82A69" w:rsidP="00401DA5">
      <w:pPr>
        <w:pStyle w:val="BodyText"/>
        <w:widowControl w:val="0"/>
        <w:numPr>
          <w:ilvl w:val="1"/>
          <w:numId w:val="13"/>
        </w:numPr>
        <w:tabs>
          <w:tab w:val="left" w:pos="360"/>
        </w:tabs>
        <w:suppressAutoHyphens/>
        <w:spacing w:after="0" w:line="240" w:lineRule="auto"/>
        <w:jc w:val="both"/>
        <w:textAlignment w:val="baseline"/>
        <w:rPr>
          <w:rFonts w:ascii="Times New Roman" w:hAnsi="Times New Roman" w:cs="Times New Roman"/>
          <w:sz w:val="24"/>
          <w:szCs w:val="24"/>
          <w:lang w:eastAsia="pl-PL"/>
        </w:rPr>
      </w:pPr>
      <w:r w:rsidRPr="00640CFA">
        <w:rPr>
          <w:rFonts w:ascii="Times New Roman" w:hAnsi="Times New Roman" w:cs="Times New Roman"/>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Oferta wykonawcy, który nie wyraził zgody na przedłużenie okresu związania ofertą zostanie odrzucona. </w:t>
      </w:r>
    </w:p>
    <w:p w:rsidR="00F82A69" w:rsidRPr="00640CFA"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b/>
          <w:bCs/>
          <w:color w:val="000000"/>
          <w:sz w:val="24"/>
          <w:szCs w:val="24"/>
        </w:rPr>
      </w:pPr>
      <w:r w:rsidRPr="00640CFA">
        <w:rPr>
          <w:rFonts w:ascii="Times New Roman" w:hAnsi="Times New Roman" w:cs="Times New Roman"/>
          <w:b/>
          <w:bCs/>
          <w:color w:val="000000"/>
          <w:sz w:val="24"/>
          <w:szCs w:val="24"/>
        </w:rPr>
        <w:t>10) Opis sposobu przygotowywania ofert</w:t>
      </w:r>
    </w:p>
    <w:p w:rsidR="00F82A69" w:rsidRPr="00640CFA"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Pr="00640CFA" w:rsidRDefault="00F82A69" w:rsidP="005716C3">
      <w:pPr>
        <w:numPr>
          <w:ilvl w:val="1"/>
          <w:numId w:val="14"/>
        </w:numPr>
        <w:tabs>
          <w:tab w:val="left" w:pos="363"/>
        </w:tabs>
        <w:spacing w:after="0" w:line="240" w:lineRule="auto"/>
        <w:ind w:right="160"/>
        <w:jc w:val="both"/>
        <w:rPr>
          <w:rFonts w:ascii="Times New Roman" w:hAnsi="Times New Roman" w:cs="Times New Roman"/>
          <w:sz w:val="24"/>
          <w:szCs w:val="24"/>
        </w:rPr>
      </w:pPr>
      <w:r w:rsidRPr="00640CFA">
        <w:rPr>
          <w:rFonts w:ascii="Times New Roman" w:hAnsi="Times New Roman" w:cs="Times New Roman"/>
          <w:sz w:val="24"/>
          <w:szCs w:val="24"/>
        </w:rPr>
        <w:t>Oferta jest dokumentem sporządzonym w formie pisemnej pod rygorem nieważności, podpisanym zgodnie z zasadami reprezentacji wykonawcy.</w:t>
      </w:r>
    </w:p>
    <w:p w:rsidR="00F82A69" w:rsidRPr="00640CFA" w:rsidRDefault="00F82A69" w:rsidP="005716C3">
      <w:pPr>
        <w:numPr>
          <w:ilvl w:val="1"/>
          <w:numId w:val="14"/>
        </w:numPr>
        <w:tabs>
          <w:tab w:val="left" w:pos="363"/>
        </w:tabs>
        <w:spacing w:after="0" w:line="240" w:lineRule="auto"/>
        <w:jc w:val="both"/>
        <w:rPr>
          <w:rFonts w:ascii="Times New Roman" w:hAnsi="Times New Roman" w:cs="Times New Roman"/>
          <w:sz w:val="24"/>
          <w:szCs w:val="24"/>
        </w:rPr>
      </w:pPr>
      <w:r w:rsidRPr="00640CFA">
        <w:rPr>
          <w:rFonts w:ascii="Times New Roman" w:hAnsi="Times New Roman" w:cs="Times New Roman"/>
          <w:sz w:val="24"/>
          <w:szCs w:val="24"/>
        </w:rPr>
        <w:t>Formularz oferty powinien być sporządzony zgodnie z załączonym wzorem do SIWZ.</w:t>
      </w:r>
    </w:p>
    <w:p w:rsidR="00F82A69" w:rsidRPr="00640CFA" w:rsidRDefault="00F82A69" w:rsidP="005716C3">
      <w:pPr>
        <w:numPr>
          <w:ilvl w:val="1"/>
          <w:numId w:val="14"/>
        </w:numPr>
        <w:tabs>
          <w:tab w:val="left" w:pos="363"/>
        </w:tabs>
        <w:spacing w:after="0" w:line="240" w:lineRule="auto"/>
        <w:jc w:val="both"/>
        <w:rPr>
          <w:rFonts w:ascii="Times New Roman" w:hAnsi="Times New Roman" w:cs="Times New Roman"/>
          <w:sz w:val="24"/>
          <w:szCs w:val="24"/>
        </w:rPr>
      </w:pPr>
      <w:r w:rsidRPr="00640CFA">
        <w:rPr>
          <w:rFonts w:ascii="Times New Roman" w:hAnsi="Times New Roman" w:cs="Times New Roman"/>
          <w:sz w:val="24"/>
          <w:szCs w:val="24"/>
        </w:rPr>
        <w:t>Oferta powinna być zgodna z postanowieniami niniejszego postępowania.</w:t>
      </w:r>
    </w:p>
    <w:p w:rsidR="00F82A69" w:rsidRPr="009F5D8A" w:rsidRDefault="00F82A69" w:rsidP="005716C3">
      <w:pPr>
        <w:numPr>
          <w:ilvl w:val="1"/>
          <w:numId w:val="14"/>
        </w:numPr>
        <w:tabs>
          <w:tab w:val="left" w:pos="363"/>
        </w:tabs>
        <w:spacing w:after="0" w:line="240" w:lineRule="auto"/>
        <w:jc w:val="both"/>
        <w:rPr>
          <w:rFonts w:ascii="Times New Roman" w:hAnsi="Times New Roman" w:cs="Times New Roman"/>
          <w:b/>
          <w:bCs/>
          <w:sz w:val="24"/>
          <w:szCs w:val="24"/>
        </w:rPr>
      </w:pPr>
      <w:r w:rsidRPr="009F5D8A">
        <w:rPr>
          <w:rFonts w:ascii="Times New Roman" w:hAnsi="Times New Roman" w:cs="Times New Roman"/>
          <w:b/>
          <w:bCs/>
          <w:sz w:val="24"/>
          <w:szCs w:val="24"/>
        </w:rPr>
        <w:t>Do Formularza oferty (Załącznik Nr 1 do SIWZ) należy załączyć :</w:t>
      </w:r>
      <w:bookmarkStart w:id="2" w:name="page8"/>
      <w:bookmarkEnd w:id="2"/>
    </w:p>
    <w:p w:rsidR="00F82A69" w:rsidRPr="009F5D8A" w:rsidRDefault="00F82A69" w:rsidP="009F5D8A">
      <w:pPr>
        <w:numPr>
          <w:ilvl w:val="0"/>
          <w:numId w:val="24"/>
        </w:numPr>
        <w:tabs>
          <w:tab w:val="left" w:pos="687"/>
        </w:tabs>
        <w:spacing w:after="0" w:line="240" w:lineRule="auto"/>
        <w:ind w:right="1040"/>
        <w:jc w:val="both"/>
        <w:rPr>
          <w:rFonts w:ascii="Times New Roman" w:hAnsi="Times New Roman" w:cs="Times New Roman"/>
          <w:b/>
          <w:bCs/>
          <w:sz w:val="24"/>
          <w:szCs w:val="24"/>
        </w:rPr>
      </w:pPr>
      <w:r w:rsidRPr="009F5D8A">
        <w:rPr>
          <w:rFonts w:ascii="Times New Roman" w:hAnsi="Times New Roman" w:cs="Times New Roman"/>
          <w:b/>
          <w:bCs/>
          <w:sz w:val="24"/>
          <w:szCs w:val="24"/>
        </w:rPr>
        <w:t xml:space="preserve">Oświadczenie o braku podstaw do wykluczenia i spełnieniu warunków  udziału w postępowaniu zgodnie z Załącznikiem Nr 2  i 3 do SIWZ </w:t>
      </w:r>
    </w:p>
    <w:p w:rsidR="00F82A69" w:rsidRPr="00640CFA" w:rsidRDefault="00F82A69" w:rsidP="00DB4E6C">
      <w:pPr>
        <w:numPr>
          <w:ilvl w:val="1"/>
          <w:numId w:val="14"/>
        </w:numPr>
        <w:tabs>
          <w:tab w:val="left" w:pos="418"/>
        </w:tabs>
        <w:spacing w:after="0" w:line="240" w:lineRule="auto"/>
        <w:ind w:right="180"/>
        <w:jc w:val="both"/>
        <w:rPr>
          <w:rFonts w:ascii="Times New Roman" w:hAnsi="Times New Roman" w:cs="Times New Roman"/>
          <w:sz w:val="24"/>
          <w:szCs w:val="24"/>
        </w:rPr>
      </w:pPr>
      <w:r w:rsidRPr="00640CFA">
        <w:rPr>
          <w:rFonts w:ascii="Times New Roman" w:hAnsi="Times New Roman" w:cs="Times New Roman"/>
          <w:sz w:val="24"/>
          <w:szCs w:val="24"/>
        </w:rPr>
        <w:t>Oferta winna być sporządzona w języku polskim w sposób czytelny. Oferty nieczytelne nie będą rozpatrywane.</w:t>
      </w:r>
    </w:p>
    <w:p w:rsidR="00F82A69" w:rsidRPr="00640CFA" w:rsidRDefault="00F82A69" w:rsidP="00DB4E6C">
      <w:pPr>
        <w:numPr>
          <w:ilvl w:val="1"/>
          <w:numId w:val="14"/>
        </w:numPr>
        <w:spacing w:after="0" w:line="240" w:lineRule="auto"/>
        <w:ind w:right="160"/>
        <w:jc w:val="both"/>
        <w:rPr>
          <w:rFonts w:ascii="Times New Roman" w:hAnsi="Times New Roman" w:cs="Times New Roman"/>
          <w:sz w:val="24"/>
          <w:szCs w:val="24"/>
        </w:rPr>
      </w:pPr>
      <w:r w:rsidRPr="00640CFA">
        <w:rPr>
          <w:rFonts w:ascii="Times New Roman" w:hAnsi="Times New Roman" w:cs="Times New Roman"/>
          <w:sz w:val="24"/>
          <w:szCs w:val="24"/>
        </w:rPr>
        <w:t>Załączniki powinny zostać wypełnione (bądź przepisane z zachowaniem ich treści) przez Wykonawcę bez dokonywania w nich jakichkolwiek zmian, skutkujących zmianą sensu ich treści. W przypadku, gdy jakakolwiek część powyższych dokumentów nie dotyczy Wykonawcy, wpisuje on na dokumencie - nie dotyczy i taki dokument dołącza do oferty.</w:t>
      </w:r>
    </w:p>
    <w:p w:rsidR="00F82A69" w:rsidRPr="00640CFA" w:rsidRDefault="00F82A69" w:rsidP="00DB4E6C">
      <w:pPr>
        <w:numPr>
          <w:ilvl w:val="1"/>
          <w:numId w:val="14"/>
        </w:numPr>
        <w:tabs>
          <w:tab w:val="left" w:pos="322"/>
        </w:tabs>
        <w:spacing w:after="0" w:line="240" w:lineRule="auto"/>
        <w:ind w:right="180"/>
        <w:jc w:val="both"/>
        <w:rPr>
          <w:rFonts w:ascii="Times New Roman" w:hAnsi="Times New Roman" w:cs="Times New Roman"/>
          <w:sz w:val="24"/>
          <w:szCs w:val="24"/>
        </w:rPr>
      </w:pPr>
      <w:r w:rsidRPr="00640CFA">
        <w:rPr>
          <w:rFonts w:ascii="Times New Roman" w:hAnsi="Times New Roman" w:cs="Times New Roman"/>
          <w:sz w:val="24"/>
          <w:szCs w:val="24"/>
        </w:rPr>
        <w:t>Gdy Wykonawcę reprezentuje pełnomocnik, do oferty musi być załączone pełnomocnictwo określające zakres pełnomocnictwa, podpisane przez osoby uprawnione do reprezentowania Wykonawcy i składania w jego imieniu oświadczeń woli oraz zaciągania zobowiązań.</w:t>
      </w:r>
    </w:p>
    <w:p w:rsidR="00F82A69" w:rsidRDefault="00F82A69" w:rsidP="00F768B9">
      <w:pPr>
        <w:spacing w:after="0" w:line="240" w:lineRule="auto"/>
        <w:ind w:left="363" w:right="180"/>
        <w:rPr>
          <w:rFonts w:ascii="Times New Roman" w:hAnsi="Times New Roman" w:cs="Times New Roman"/>
          <w:sz w:val="24"/>
          <w:szCs w:val="24"/>
        </w:rPr>
      </w:pPr>
      <w:r>
        <w:rPr>
          <w:rFonts w:ascii="Times New Roman" w:hAnsi="Times New Roman" w:cs="Times New Roman"/>
          <w:sz w:val="24"/>
          <w:szCs w:val="24"/>
        </w:rPr>
        <w:t xml:space="preserve">       </w:t>
      </w:r>
      <w:r w:rsidRPr="00640CFA">
        <w:rPr>
          <w:rFonts w:ascii="Times New Roman" w:hAnsi="Times New Roman" w:cs="Times New Roman"/>
          <w:sz w:val="24"/>
          <w:szCs w:val="24"/>
        </w:rPr>
        <w:t xml:space="preserve">Pełnomocnictwo musi być złożone w oryginale lub kopii poświadczonej </w:t>
      </w:r>
      <w:r>
        <w:rPr>
          <w:rFonts w:ascii="Times New Roman" w:hAnsi="Times New Roman" w:cs="Times New Roman"/>
          <w:sz w:val="24"/>
          <w:szCs w:val="24"/>
        </w:rPr>
        <w:t xml:space="preserve"> </w:t>
      </w:r>
    </w:p>
    <w:p w:rsidR="00F82A69" w:rsidRPr="00640CFA" w:rsidRDefault="00F82A69" w:rsidP="00F768B9">
      <w:pPr>
        <w:spacing w:after="0" w:line="240" w:lineRule="auto"/>
        <w:ind w:left="363" w:right="180"/>
        <w:rPr>
          <w:rFonts w:ascii="Times New Roman" w:hAnsi="Times New Roman" w:cs="Times New Roman"/>
          <w:sz w:val="24"/>
          <w:szCs w:val="24"/>
        </w:rPr>
      </w:pPr>
      <w:r>
        <w:rPr>
          <w:rFonts w:ascii="Times New Roman" w:hAnsi="Times New Roman" w:cs="Times New Roman"/>
          <w:sz w:val="24"/>
          <w:szCs w:val="24"/>
        </w:rPr>
        <w:t xml:space="preserve">       </w:t>
      </w:r>
      <w:r w:rsidRPr="00640CFA">
        <w:rPr>
          <w:rFonts w:ascii="Times New Roman" w:hAnsi="Times New Roman" w:cs="Times New Roman"/>
          <w:sz w:val="24"/>
          <w:szCs w:val="24"/>
        </w:rPr>
        <w:t>za zgodność z oryginałem przez notariusza.</w:t>
      </w:r>
    </w:p>
    <w:p w:rsidR="00F82A69" w:rsidRPr="00640CFA" w:rsidRDefault="00F82A69" w:rsidP="005716C3">
      <w:pPr>
        <w:numPr>
          <w:ilvl w:val="1"/>
          <w:numId w:val="14"/>
        </w:numPr>
        <w:tabs>
          <w:tab w:val="left" w:pos="363"/>
        </w:tabs>
        <w:spacing w:after="0" w:line="240" w:lineRule="auto"/>
        <w:jc w:val="both"/>
        <w:rPr>
          <w:rFonts w:ascii="Times New Roman" w:hAnsi="Times New Roman" w:cs="Times New Roman"/>
          <w:sz w:val="24"/>
          <w:szCs w:val="24"/>
        </w:rPr>
      </w:pPr>
      <w:r w:rsidRPr="00640CFA">
        <w:rPr>
          <w:rFonts w:ascii="Times New Roman" w:hAnsi="Times New Roman" w:cs="Times New Roman"/>
          <w:sz w:val="24"/>
          <w:szCs w:val="24"/>
        </w:rPr>
        <w:t>Zaleca się parafowanie wszystkich stron oferty oraz załączników do niej.</w:t>
      </w:r>
    </w:p>
    <w:p w:rsidR="00F82A69" w:rsidRPr="00640CFA" w:rsidRDefault="00F82A69" w:rsidP="005716C3">
      <w:pPr>
        <w:numPr>
          <w:ilvl w:val="1"/>
          <w:numId w:val="14"/>
        </w:numPr>
        <w:tabs>
          <w:tab w:val="left" w:pos="358"/>
        </w:tabs>
        <w:spacing w:after="0" w:line="240" w:lineRule="auto"/>
        <w:ind w:right="160"/>
        <w:jc w:val="both"/>
        <w:rPr>
          <w:rFonts w:ascii="Times New Roman" w:hAnsi="Times New Roman" w:cs="Times New Roman"/>
          <w:sz w:val="24"/>
          <w:szCs w:val="24"/>
        </w:rPr>
      </w:pPr>
      <w:r w:rsidRPr="00640CFA">
        <w:rPr>
          <w:rFonts w:ascii="Times New Roman" w:hAnsi="Times New Roman" w:cs="Times New Roman"/>
          <w:sz w:val="24"/>
          <w:szCs w:val="24"/>
        </w:rPr>
        <w:t>Wszystkie miejsca, w których Wykonawca naniósł zmiany winny być parafowane przez osobę podpisującą   ofertę</w:t>
      </w:r>
    </w:p>
    <w:p w:rsidR="00F82A69" w:rsidRPr="00640CFA" w:rsidRDefault="00F82A69" w:rsidP="00F876CF">
      <w:pPr>
        <w:numPr>
          <w:ilvl w:val="1"/>
          <w:numId w:val="15"/>
        </w:numPr>
        <w:tabs>
          <w:tab w:val="left" w:pos="323"/>
        </w:tabs>
        <w:spacing w:after="0" w:line="240" w:lineRule="auto"/>
        <w:jc w:val="both"/>
        <w:rPr>
          <w:rFonts w:ascii="Times New Roman" w:hAnsi="Times New Roman" w:cs="Times New Roman"/>
          <w:sz w:val="24"/>
          <w:szCs w:val="24"/>
        </w:rPr>
      </w:pPr>
      <w:r w:rsidRPr="00640CFA">
        <w:rPr>
          <w:rFonts w:ascii="Times New Roman" w:hAnsi="Times New Roman" w:cs="Times New Roman"/>
          <w:sz w:val="24"/>
          <w:szCs w:val="24"/>
        </w:rPr>
        <w:t>Ofertę należy złożyć w zamkniętej  kopercie  zaadresowanej na  Zamawiającego z napisem:</w:t>
      </w:r>
    </w:p>
    <w:p w:rsidR="00F82A69" w:rsidRPr="00640CFA" w:rsidRDefault="00F82A69" w:rsidP="00F876CF">
      <w:pPr>
        <w:spacing w:line="240" w:lineRule="auto"/>
        <w:rPr>
          <w:rFonts w:ascii="Times New Roman" w:hAnsi="Times New Roman" w:cs="Times New Roman"/>
          <w:sz w:val="24"/>
          <w:szCs w:val="24"/>
        </w:rPr>
      </w:pPr>
    </w:p>
    <w:p w:rsidR="00F82A69" w:rsidRPr="00640CFA" w:rsidRDefault="00F82A69" w:rsidP="00F876CF">
      <w:pPr>
        <w:spacing w:line="240" w:lineRule="auto"/>
        <w:jc w:val="both"/>
        <w:rPr>
          <w:rFonts w:ascii="Times New Roman" w:hAnsi="Times New Roman" w:cs="Times New Roman"/>
          <w:b/>
          <w:bCs/>
          <w:sz w:val="24"/>
          <w:szCs w:val="24"/>
        </w:rPr>
      </w:pPr>
      <w:r w:rsidRPr="00640CFA">
        <w:rPr>
          <w:rFonts w:ascii="Times New Roman" w:hAnsi="Times New Roman" w:cs="Times New Roman"/>
          <w:b/>
          <w:bCs/>
          <w:sz w:val="24"/>
          <w:szCs w:val="24"/>
        </w:rPr>
        <w:t xml:space="preserve">Urząd Miasta i Gminy w Lidzbarku  13-230 Lidzbark ul. Sądowa 21, pok. Nr 9  - sekretariat </w:t>
      </w:r>
    </w:p>
    <w:p w:rsidR="00F82A69" w:rsidRPr="00640CFA" w:rsidRDefault="00F82A69" w:rsidP="00F876CF">
      <w:pPr>
        <w:autoSpaceDE w:val="0"/>
        <w:autoSpaceDN w:val="0"/>
        <w:adjustRightInd w:val="0"/>
        <w:spacing w:after="0" w:line="240" w:lineRule="auto"/>
        <w:rPr>
          <w:rFonts w:ascii="Times New Roman" w:hAnsi="Times New Roman" w:cs="Times New Roman"/>
          <w:sz w:val="24"/>
          <w:szCs w:val="24"/>
        </w:rPr>
      </w:pPr>
      <w:r w:rsidRPr="00640CFA">
        <w:rPr>
          <w:rFonts w:ascii="Times New Roman" w:hAnsi="Times New Roman" w:cs="Times New Roman"/>
          <w:sz w:val="24"/>
          <w:szCs w:val="24"/>
        </w:rPr>
        <w:t xml:space="preserve">Oferta - dot.: postępowania o udzielenie zamówienia publicznego. Numer sprawy: BiGK.271.1.10.2016 </w:t>
      </w:r>
    </w:p>
    <w:p w:rsidR="00F82A69" w:rsidRPr="00640CFA" w:rsidRDefault="00F82A69" w:rsidP="00F876CF">
      <w:pPr>
        <w:autoSpaceDE w:val="0"/>
        <w:autoSpaceDN w:val="0"/>
        <w:adjustRightInd w:val="0"/>
        <w:spacing w:after="0" w:line="240" w:lineRule="auto"/>
        <w:rPr>
          <w:rFonts w:ascii="Times New Roman" w:hAnsi="Times New Roman" w:cs="Times New Roman"/>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sz w:val="24"/>
          <w:szCs w:val="24"/>
        </w:rPr>
      </w:pPr>
      <w:r w:rsidRPr="00640CFA">
        <w:rPr>
          <w:rFonts w:ascii="Times New Roman" w:hAnsi="Times New Roman" w:cs="Times New Roman"/>
          <w:sz w:val="24"/>
          <w:szCs w:val="24"/>
        </w:rPr>
        <w:t>Nazwa zadania:</w:t>
      </w:r>
    </w:p>
    <w:p w:rsidR="00F82A69" w:rsidRPr="00640CFA" w:rsidRDefault="00F82A69" w:rsidP="00F876CF">
      <w:pPr>
        <w:autoSpaceDE w:val="0"/>
        <w:autoSpaceDN w:val="0"/>
        <w:adjustRightInd w:val="0"/>
        <w:spacing w:after="0" w:line="240" w:lineRule="auto"/>
        <w:rPr>
          <w:rFonts w:ascii="Times New Roman" w:hAnsi="Times New Roman" w:cs="Times New Roman"/>
          <w:sz w:val="24"/>
          <w:szCs w:val="24"/>
        </w:rPr>
      </w:pPr>
    </w:p>
    <w:p w:rsidR="00F82A69" w:rsidRPr="00DB4E6C" w:rsidRDefault="00F82A69" w:rsidP="00F876CF">
      <w:pPr>
        <w:autoSpaceDE w:val="0"/>
        <w:autoSpaceDN w:val="0"/>
        <w:adjustRightInd w:val="0"/>
        <w:spacing w:after="0" w:line="240" w:lineRule="auto"/>
        <w:rPr>
          <w:rFonts w:ascii="Times New Roman" w:hAnsi="Times New Roman" w:cs="Times New Roman"/>
          <w:b/>
          <w:bCs/>
          <w:color w:val="000000"/>
          <w:sz w:val="24"/>
          <w:szCs w:val="24"/>
        </w:rPr>
      </w:pPr>
      <w:r w:rsidRPr="00DB4E6C">
        <w:rPr>
          <w:rFonts w:ascii="Times New Roman" w:hAnsi="Times New Roman" w:cs="Times New Roman"/>
          <w:b/>
          <w:bCs/>
          <w:sz w:val="24"/>
          <w:szCs w:val="24"/>
        </w:rPr>
        <w:t>,,</w:t>
      </w:r>
      <w:r w:rsidRPr="00DB4E6C">
        <w:rPr>
          <w:rFonts w:ascii="Times New Roman" w:hAnsi="Times New Roman" w:cs="Times New Roman"/>
          <w:b/>
          <w:bCs/>
          <w:color w:val="000000"/>
          <w:sz w:val="24"/>
          <w:szCs w:val="24"/>
        </w:rPr>
        <w:t xml:space="preserve"> Doprowadzenie do należytego stanu technicznego ciągów komunikacyjnych na działkach Nr 30, 47, 70, 73, 116, 145 w m. Wlewsk. Przebudowa dróg w m. Wlewsk”</w:t>
      </w:r>
    </w:p>
    <w:p w:rsidR="00F82A69" w:rsidRPr="00640CFA"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Pr="00640CFA" w:rsidRDefault="00F82A69" w:rsidP="00F876CF">
      <w:pPr>
        <w:spacing w:line="240" w:lineRule="auto"/>
        <w:jc w:val="both"/>
        <w:rPr>
          <w:rFonts w:ascii="Times New Roman" w:hAnsi="Times New Roman" w:cs="Times New Roman"/>
          <w:sz w:val="24"/>
          <w:szCs w:val="24"/>
        </w:rPr>
      </w:pPr>
      <w:r w:rsidRPr="00DB4E6C">
        <w:rPr>
          <w:rFonts w:ascii="Times New Roman" w:hAnsi="Times New Roman" w:cs="Times New Roman"/>
          <w:b/>
          <w:bCs/>
          <w:sz w:val="24"/>
          <w:szCs w:val="24"/>
        </w:rPr>
        <w:t>nie otwierać przed  30.09.2016 r. godz.12</w:t>
      </w:r>
      <w:r w:rsidRPr="00DB4E6C">
        <w:rPr>
          <w:rFonts w:ascii="Times New Roman" w:hAnsi="Times New Roman" w:cs="Times New Roman"/>
          <w:b/>
          <w:bCs/>
          <w:sz w:val="24"/>
          <w:szCs w:val="24"/>
          <w:vertAlign w:val="superscript"/>
        </w:rPr>
        <w:t>30</w:t>
      </w:r>
      <w:r w:rsidRPr="00640CFA">
        <w:rPr>
          <w:rFonts w:ascii="Times New Roman" w:hAnsi="Times New Roman" w:cs="Times New Roman"/>
          <w:sz w:val="24"/>
          <w:szCs w:val="24"/>
        </w:rPr>
        <w:t>.</w:t>
      </w:r>
    </w:p>
    <w:p w:rsidR="00F82A69" w:rsidRPr="00640CFA" w:rsidRDefault="00F82A69" w:rsidP="00F876CF">
      <w:pPr>
        <w:spacing w:line="240" w:lineRule="auto"/>
        <w:ind w:left="363" w:right="560" w:hanging="6"/>
        <w:rPr>
          <w:rFonts w:ascii="Times New Roman" w:hAnsi="Times New Roman" w:cs="Times New Roman"/>
          <w:i/>
          <w:iCs/>
          <w:sz w:val="24"/>
          <w:szCs w:val="24"/>
        </w:rPr>
      </w:pPr>
      <w:r w:rsidRPr="00640CFA">
        <w:rPr>
          <w:rFonts w:ascii="Times New Roman" w:hAnsi="Times New Roman" w:cs="Times New Roman"/>
          <w:sz w:val="24"/>
          <w:szCs w:val="24"/>
        </w:rPr>
        <w:t xml:space="preserve">UWAGA: Złe oznakowanie koperty może być przyczyną otwarcia jej przed upływem terminu składania ofert. W takim przypadku oferta zostanie potraktowana jako oferta handlowa, a nie oferta w rozumieniu ustawy i nie będzie brana pod uwagę w przetargu. </w:t>
      </w:r>
    </w:p>
    <w:p w:rsidR="00F82A69" w:rsidRPr="00640CFA" w:rsidRDefault="00F82A69" w:rsidP="00F876CF">
      <w:pPr>
        <w:spacing w:line="240" w:lineRule="auto"/>
        <w:rPr>
          <w:rFonts w:ascii="Times New Roman" w:hAnsi="Times New Roman" w:cs="Times New Roman"/>
          <w:sz w:val="24"/>
          <w:szCs w:val="24"/>
        </w:rPr>
      </w:pPr>
    </w:p>
    <w:p w:rsidR="00F82A69" w:rsidRPr="00640CFA" w:rsidRDefault="00F82A69" w:rsidP="00DB4E6C">
      <w:pPr>
        <w:numPr>
          <w:ilvl w:val="1"/>
          <w:numId w:val="16"/>
        </w:numPr>
        <w:tabs>
          <w:tab w:val="left" w:pos="488"/>
        </w:tabs>
        <w:spacing w:after="0" w:line="240" w:lineRule="auto"/>
        <w:ind w:right="40"/>
        <w:jc w:val="both"/>
        <w:rPr>
          <w:rFonts w:ascii="Times New Roman" w:hAnsi="Times New Roman" w:cs="Times New Roman"/>
          <w:sz w:val="24"/>
          <w:szCs w:val="24"/>
        </w:rPr>
      </w:pPr>
      <w:r w:rsidRPr="00640CFA">
        <w:rPr>
          <w:rFonts w:ascii="Times New Roman" w:hAnsi="Times New Roman" w:cs="Times New Roman"/>
          <w:sz w:val="24"/>
          <w:szCs w:val="24"/>
        </w:rPr>
        <w:t>Wykonawca ma prawo przed upływem terminu składania ofert wycofać się z postępowania pod warunkiem złożenia Zamawiającemu pisemnego oświadczenia w tej sprawie. Oświadczenie to winno być dostarczone w zamkniętej kopercie oznakowanej jak oferta, z dodatkowym napisem WYCOFANIE OFERTY. Podczas czynności otwarcia ofert koperty tak oznakowane zostaną otwarte jako pierwsze, zaś oferty wycofane nie zostaną odczytane</w:t>
      </w:r>
    </w:p>
    <w:p w:rsidR="00F82A69" w:rsidRPr="00640CFA" w:rsidRDefault="00F82A69" w:rsidP="00DB4E6C">
      <w:pPr>
        <w:numPr>
          <w:ilvl w:val="1"/>
          <w:numId w:val="17"/>
        </w:numPr>
        <w:tabs>
          <w:tab w:val="left" w:pos="483"/>
        </w:tabs>
        <w:spacing w:after="0" w:line="240" w:lineRule="auto"/>
        <w:jc w:val="both"/>
        <w:rPr>
          <w:rFonts w:ascii="Times New Roman" w:hAnsi="Times New Roman" w:cs="Times New Roman"/>
          <w:sz w:val="24"/>
          <w:szCs w:val="24"/>
        </w:rPr>
      </w:pPr>
      <w:r w:rsidRPr="00640CFA">
        <w:rPr>
          <w:rFonts w:ascii="Times New Roman" w:hAnsi="Times New Roman" w:cs="Times New Roman"/>
          <w:sz w:val="24"/>
          <w:szCs w:val="24"/>
        </w:rPr>
        <w:t>Przed upływem terminu składania ofert, Wykonawca może wprowadzić zmiany do złożonej oferty.</w:t>
      </w:r>
    </w:p>
    <w:p w:rsidR="00F82A69" w:rsidRPr="00640CFA" w:rsidRDefault="00F82A69" w:rsidP="007E12C3">
      <w:pPr>
        <w:spacing w:after="0" w:line="240" w:lineRule="auto"/>
        <w:ind w:left="720" w:right="62"/>
        <w:jc w:val="both"/>
        <w:rPr>
          <w:rFonts w:ascii="Times New Roman" w:hAnsi="Times New Roman" w:cs="Times New Roman"/>
          <w:sz w:val="24"/>
          <w:szCs w:val="24"/>
        </w:rPr>
      </w:pPr>
      <w:r w:rsidRPr="00640CFA">
        <w:rPr>
          <w:rFonts w:ascii="Times New Roman" w:hAnsi="Times New Roman" w:cs="Times New Roman"/>
          <w:sz w:val="24"/>
          <w:szCs w:val="24"/>
        </w:rPr>
        <w:t>Zmiany winny być doręczone Zamawiającemu na piśmie przed upływem terminu składania ofert. Oświadczenie o wprowadzeniu zmian winno być opakowane tak, jak oferta, a opakowanie winno zawierać dodatkowe oznaczenie wyrazem: ZMIANA.</w:t>
      </w:r>
    </w:p>
    <w:p w:rsidR="00F82A69" w:rsidRPr="00640CFA" w:rsidRDefault="00F82A69" w:rsidP="00DB4E6C">
      <w:pPr>
        <w:numPr>
          <w:ilvl w:val="1"/>
          <w:numId w:val="17"/>
        </w:numPr>
        <w:tabs>
          <w:tab w:val="left" w:pos="560"/>
        </w:tabs>
        <w:spacing w:after="0" w:line="240" w:lineRule="auto"/>
        <w:ind w:right="62"/>
        <w:jc w:val="both"/>
        <w:rPr>
          <w:rFonts w:ascii="Times New Roman" w:hAnsi="Times New Roman" w:cs="Times New Roman"/>
          <w:sz w:val="24"/>
          <w:szCs w:val="24"/>
        </w:rPr>
      </w:pPr>
      <w:r w:rsidRPr="00640CFA">
        <w:rPr>
          <w:rFonts w:ascii="Times New Roman" w:hAnsi="Times New Roman" w:cs="Times New Roman"/>
          <w:sz w:val="24"/>
          <w:szCs w:val="24"/>
        </w:rPr>
        <w:t>Oświadczenia składane przez Wykonawców, o których mowa powyżej, muszą być złożone z zachowaniem zasad dotyczących składania ofert określonych w SIWZ (np. dotyczących reprezentacji). Oświadczenia te powinny być jednoznaczne i nie powodować wątpliwości Zamawiająceg</w:t>
      </w:r>
      <w:r>
        <w:rPr>
          <w:rFonts w:ascii="Times New Roman" w:hAnsi="Times New Roman" w:cs="Times New Roman"/>
          <w:sz w:val="24"/>
          <w:szCs w:val="24"/>
        </w:rPr>
        <w:t>o co do ich treści i zamiarów W</w:t>
      </w:r>
      <w:r w:rsidRPr="00640CFA">
        <w:rPr>
          <w:rFonts w:ascii="Times New Roman" w:hAnsi="Times New Roman" w:cs="Times New Roman"/>
          <w:sz w:val="24"/>
          <w:szCs w:val="24"/>
        </w:rPr>
        <w:t>ykonawcy.</w:t>
      </w:r>
    </w:p>
    <w:p w:rsidR="00F82A69" w:rsidRPr="00640CFA" w:rsidRDefault="00F82A69" w:rsidP="00DB4E6C">
      <w:pPr>
        <w:numPr>
          <w:ilvl w:val="1"/>
          <w:numId w:val="17"/>
        </w:numPr>
        <w:tabs>
          <w:tab w:val="left" w:pos="560"/>
        </w:tabs>
        <w:spacing w:after="0" w:line="240" w:lineRule="auto"/>
        <w:ind w:right="60"/>
        <w:jc w:val="both"/>
        <w:rPr>
          <w:rFonts w:ascii="Times New Roman" w:hAnsi="Times New Roman" w:cs="Times New Roman"/>
          <w:sz w:val="24"/>
          <w:szCs w:val="24"/>
        </w:rPr>
      </w:pPr>
      <w:r w:rsidRPr="00640CFA">
        <w:rPr>
          <w:rFonts w:ascii="Times New Roman" w:hAnsi="Times New Roman" w:cs="Times New Roman"/>
          <w:sz w:val="24"/>
          <w:szCs w:val="24"/>
        </w:rPr>
        <w:t>Zwrócenie się Wykonawcy o wycofanie lub zamianę oferty bez zachowania wymogu pisemności i zasad określonych powyżej– nie będzie skuteczne.</w:t>
      </w:r>
    </w:p>
    <w:p w:rsidR="00F82A69" w:rsidRPr="00640CFA" w:rsidRDefault="00F82A69" w:rsidP="00DB4E6C">
      <w:pPr>
        <w:numPr>
          <w:ilvl w:val="1"/>
          <w:numId w:val="18"/>
        </w:numPr>
        <w:tabs>
          <w:tab w:val="left" w:pos="560"/>
        </w:tabs>
        <w:spacing w:after="0" w:line="240" w:lineRule="auto"/>
        <w:ind w:right="40"/>
        <w:jc w:val="both"/>
        <w:rPr>
          <w:rFonts w:ascii="Times New Roman" w:hAnsi="Times New Roman" w:cs="Times New Roman"/>
          <w:sz w:val="24"/>
          <w:szCs w:val="24"/>
        </w:rPr>
      </w:pPr>
      <w:r w:rsidRPr="00640CFA">
        <w:rPr>
          <w:rFonts w:ascii="Times New Roman" w:hAnsi="Times New Roman" w:cs="Times New Roman"/>
          <w:sz w:val="24"/>
          <w:szCs w:val="24"/>
        </w:rPr>
        <w:t xml:space="preserve">W przypadku, gdyby oferta zawierała informacje, stanowiące tajemnicę przedsiębiorstwa w rozumieniu przepisów o zwalczaniu nieuczciwej konkurencji, Wykonawca winien w sposób nie budzący </w:t>
      </w:r>
      <w:bookmarkStart w:id="3" w:name="page9"/>
      <w:bookmarkEnd w:id="3"/>
      <w:r w:rsidRPr="00640CFA">
        <w:rPr>
          <w:rFonts w:ascii="Times New Roman" w:hAnsi="Times New Roman" w:cs="Times New Roman"/>
          <w:sz w:val="24"/>
          <w:szCs w:val="24"/>
        </w:rPr>
        <w:t xml:space="preserve">wątpliwości zastrzec, które spośród zawartych w ofercie informacji stanowią tajemnicę przedsiębiorstwa. Wykonawca zobowiązany jest nie później niż w terminie składania ofert, </w:t>
      </w:r>
      <w:r w:rsidRPr="00640CFA">
        <w:rPr>
          <w:rFonts w:ascii="Times New Roman" w:hAnsi="Times New Roman" w:cs="Times New Roman"/>
          <w:sz w:val="24"/>
          <w:szCs w:val="24"/>
          <w:u w:val="single"/>
        </w:rPr>
        <w:t>zastrzec, że informacje wskazane w ofercie zastrzeżone jako tajemnica przedsiębiorstwa nie mogą być one udostępniane oraz wykazać</w:t>
      </w:r>
      <w:r w:rsidRPr="00640CFA">
        <w:rPr>
          <w:rFonts w:ascii="Times New Roman" w:hAnsi="Times New Roman" w:cs="Times New Roman"/>
          <w:sz w:val="24"/>
          <w:szCs w:val="24"/>
        </w:rPr>
        <w:t>, iż stanowią one tajemnicę przedsiębiorstwa w rozumieniu ustawy o zwalczaniu nieuczciwej konkurencji.</w:t>
      </w:r>
    </w:p>
    <w:p w:rsidR="00F82A69" w:rsidRPr="00640CFA" w:rsidRDefault="00F82A69" w:rsidP="00DB4E6C">
      <w:pPr>
        <w:numPr>
          <w:ilvl w:val="1"/>
          <w:numId w:val="19"/>
        </w:numPr>
        <w:tabs>
          <w:tab w:val="left" w:pos="560"/>
        </w:tabs>
        <w:spacing w:after="0" w:line="240" w:lineRule="auto"/>
        <w:ind w:right="60"/>
        <w:rPr>
          <w:rFonts w:ascii="Times New Roman" w:hAnsi="Times New Roman" w:cs="Times New Roman"/>
          <w:sz w:val="24"/>
          <w:szCs w:val="24"/>
        </w:rPr>
      </w:pPr>
      <w:r w:rsidRPr="00640CFA">
        <w:rPr>
          <w:rFonts w:ascii="Times New Roman" w:hAnsi="Times New Roman" w:cs="Times New Roman"/>
          <w:sz w:val="24"/>
          <w:szCs w:val="24"/>
        </w:rPr>
        <w:t xml:space="preserve">Dla uniknięcia wątpliwości, jako tajemnicę przedsiębiorstwa należy rozumieć: </w:t>
      </w:r>
      <w:r w:rsidRPr="00640CFA">
        <w:rPr>
          <w:rFonts w:ascii="Times New Roman" w:hAnsi="Times New Roman" w:cs="Times New Roman"/>
          <w:sz w:val="24"/>
          <w:szCs w:val="24"/>
          <w:u w:val="single"/>
        </w:rPr>
        <w:t>nieujawnione do wiadomości publicznej informacje techniczne, technologiczne, organizacyjne przedsiębiorstwa lub inne informacje posiadające wartość gospodarczą, co do których przedsiębiorca podjął niezbędne działania w celu zachowania ich poufności.</w:t>
      </w:r>
    </w:p>
    <w:p w:rsidR="00F82A69" w:rsidRDefault="00F82A69" w:rsidP="00F876CF">
      <w:pPr>
        <w:numPr>
          <w:ilvl w:val="1"/>
          <w:numId w:val="19"/>
        </w:numPr>
        <w:tabs>
          <w:tab w:val="left" w:pos="560"/>
        </w:tabs>
        <w:spacing w:after="0" w:line="240" w:lineRule="auto"/>
        <w:ind w:right="40"/>
        <w:jc w:val="both"/>
        <w:rPr>
          <w:rFonts w:ascii="Times New Roman" w:hAnsi="Times New Roman" w:cs="Times New Roman"/>
          <w:sz w:val="24"/>
          <w:szCs w:val="24"/>
        </w:rPr>
      </w:pPr>
      <w:r w:rsidRPr="00640CFA">
        <w:rPr>
          <w:rFonts w:ascii="Times New Roman" w:hAnsi="Times New Roman" w:cs="Times New Roman"/>
          <w:sz w:val="24"/>
          <w:szCs w:val="24"/>
        </w:rPr>
        <w:t>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F82A69" w:rsidRDefault="00F82A69" w:rsidP="00DB4E6C">
      <w:pPr>
        <w:tabs>
          <w:tab w:val="left" w:pos="560"/>
        </w:tabs>
        <w:spacing w:after="0" w:line="240" w:lineRule="auto"/>
        <w:ind w:right="40"/>
        <w:jc w:val="both"/>
        <w:rPr>
          <w:rFonts w:ascii="Times New Roman" w:hAnsi="Times New Roman" w:cs="Times New Roman"/>
          <w:sz w:val="24"/>
          <w:szCs w:val="24"/>
        </w:rPr>
      </w:pPr>
    </w:p>
    <w:p w:rsidR="00F82A69" w:rsidRDefault="00F82A69" w:rsidP="00DB4E6C">
      <w:pPr>
        <w:tabs>
          <w:tab w:val="left" w:pos="560"/>
        </w:tabs>
        <w:spacing w:after="0" w:line="240" w:lineRule="auto"/>
        <w:ind w:right="40"/>
        <w:jc w:val="both"/>
        <w:rPr>
          <w:rFonts w:ascii="Times New Roman" w:hAnsi="Times New Roman" w:cs="Times New Roman"/>
          <w:sz w:val="24"/>
          <w:szCs w:val="24"/>
        </w:rPr>
      </w:pPr>
    </w:p>
    <w:p w:rsidR="00F82A69" w:rsidRPr="00640CFA" w:rsidRDefault="00F82A69" w:rsidP="00DB4E6C">
      <w:pPr>
        <w:tabs>
          <w:tab w:val="left" w:pos="560"/>
        </w:tabs>
        <w:spacing w:after="0" w:line="240" w:lineRule="auto"/>
        <w:ind w:right="40"/>
        <w:jc w:val="both"/>
        <w:rPr>
          <w:rFonts w:ascii="Times New Roman" w:hAnsi="Times New Roman" w:cs="Times New Roman"/>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b/>
          <w:bCs/>
          <w:color w:val="000000"/>
          <w:sz w:val="24"/>
          <w:szCs w:val="24"/>
        </w:rPr>
      </w:pPr>
      <w:r w:rsidRPr="00640CFA">
        <w:rPr>
          <w:rFonts w:ascii="Times New Roman" w:hAnsi="Times New Roman" w:cs="Times New Roman"/>
          <w:b/>
          <w:bCs/>
          <w:color w:val="000000"/>
          <w:sz w:val="24"/>
          <w:szCs w:val="24"/>
        </w:rPr>
        <w:t>11) Miejsce oraz termin składania i otwarcia ofert</w:t>
      </w:r>
    </w:p>
    <w:p w:rsidR="00F82A69" w:rsidRPr="00640CFA"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Pr="00640CFA" w:rsidRDefault="00F82A69" w:rsidP="00F876CF">
      <w:pPr>
        <w:pStyle w:val="Style3"/>
        <w:widowControl/>
        <w:spacing w:line="240" w:lineRule="auto"/>
        <w:jc w:val="both"/>
        <w:rPr>
          <w:rStyle w:val="FontStyle27"/>
          <w:color w:val="FF0000"/>
          <w:sz w:val="24"/>
          <w:szCs w:val="24"/>
        </w:rPr>
      </w:pPr>
      <w:r w:rsidRPr="00640CFA">
        <w:rPr>
          <w:rStyle w:val="FontStyle27"/>
          <w:sz w:val="24"/>
          <w:szCs w:val="24"/>
        </w:rPr>
        <w:t xml:space="preserve">11.1) </w:t>
      </w:r>
      <w:r w:rsidRPr="00640CFA">
        <w:rPr>
          <w:rStyle w:val="FontStyle27"/>
          <w:color w:val="auto"/>
          <w:sz w:val="24"/>
          <w:szCs w:val="24"/>
        </w:rPr>
        <w:t xml:space="preserve">Termin składania ofert: do dnia  </w:t>
      </w:r>
      <w:r w:rsidRPr="00640CFA">
        <w:rPr>
          <w:rStyle w:val="FontStyle27"/>
          <w:b/>
          <w:bCs/>
          <w:color w:val="auto"/>
          <w:sz w:val="24"/>
          <w:szCs w:val="24"/>
        </w:rPr>
        <w:t>30.09.2016r. do godz.12</w:t>
      </w:r>
      <w:r w:rsidRPr="00640CFA">
        <w:rPr>
          <w:rStyle w:val="FontStyle27"/>
          <w:b/>
          <w:bCs/>
          <w:color w:val="auto"/>
          <w:sz w:val="24"/>
          <w:szCs w:val="24"/>
          <w:vertAlign w:val="superscript"/>
        </w:rPr>
        <w:t>00</w:t>
      </w:r>
    </w:p>
    <w:p w:rsidR="00F82A69" w:rsidRPr="00640CFA" w:rsidRDefault="00F82A69" w:rsidP="007E12C3">
      <w:pPr>
        <w:pStyle w:val="Style20"/>
        <w:widowControl/>
        <w:spacing w:line="240" w:lineRule="auto"/>
        <w:ind w:left="540" w:hanging="540"/>
        <w:jc w:val="both"/>
        <w:rPr>
          <w:rStyle w:val="FontStyle27"/>
          <w:sz w:val="24"/>
          <w:szCs w:val="24"/>
        </w:rPr>
      </w:pPr>
      <w:r w:rsidRPr="00640CFA">
        <w:rPr>
          <w:rStyle w:val="FontStyle27"/>
          <w:sz w:val="24"/>
          <w:szCs w:val="24"/>
        </w:rPr>
        <w:t xml:space="preserve">11.2.) W przypadku dostarczania lub składania ofert drogą pocztową (przesyłka polecona lub poczta kurierska) za termin jej złożenia przyjęty będzie dzień i godzina otrzymania oferty przez Zamawiającego. </w:t>
      </w:r>
    </w:p>
    <w:p w:rsidR="00F82A69" w:rsidRPr="00640CFA" w:rsidRDefault="00F82A69" w:rsidP="007E12C3">
      <w:pPr>
        <w:pStyle w:val="Style16"/>
        <w:widowControl/>
        <w:spacing w:line="240" w:lineRule="auto"/>
        <w:ind w:left="540" w:hanging="540"/>
        <w:jc w:val="both"/>
        <w:rPr>
          <w:rStyle w:val="FontStyle27"/>
          <w:color w:val="auto"/>
          <w:sz w:val="24"/>
          <w:szCs w:val="24"/>
        </w:rPr>
      </w:pPr>
      <w:r w:rsidRPr="00640CFA">
        <w:rPr>
          <w:rStyle w:val="FontStyle27"/>
          <w:color w:val="auto"/>
          <w:sz w:val="24"/>
          <w:szCs w:val="24"/>
        </w:rPr>
        <w:t xml:space="preserve">11.3) Oferty należy dostarczyć lub przesłać na adres: </w:t>
      </w:r>
      <w:r w:rsidRPr="00640CFA">
        <w:rPr>
          <w:rStyle w:val="FontStyle26"/>
          <w:color w:val="auto"/>
          <w:sz w:val="24"/>
          <w:szCs w:val="24"/>
        </w:rPr>
        <w:t>Urząd Miasta i Gminy w Lidzbarku 13-230 Lidzbark ul. S</w:t>
      </w:r>
      <w:r>
        <w:rPr>
          <w:rStyle w:val="FontStyle26"/>
          <w:color w:val="auto"/>
          <w:sz w:val="24"/>
          <w:szCs w:val="24"/>
        </w:rPr>
        <w:t>ą</w:t>
      </w:r>
      <w:r w:rsidRPr="00640CFA">
        <w:rPr>
          <w:rStyle w:val="FontStyle26"/>
          <w:color w:val="auto"/>
          <w:sz w:val="24"/>
          <w:szCs w:val="24"/>
        </w:rPr>
        <w:t>dowa 21 – sekretariat pokój nr 9, I piętro. Decyduje data i godzina wpływu .</w:t>
      </w:r>
    </w:p>
    <w:p w:rsidR="00F82A69" w:rsidRPr="00640CFA" w:rsidRDefault="00F82A69" w:rsidP="00401DA5">
      <w:pPr>
        <w:pStyle w:val="Style16"/>
        <w:widowControl/>
        <w:numPr>
          <w:ilvl w:val="1"/>
          <w:numId w:val="20"/>
        </w:numPr>
        <w:tabs>
          <w:tab w:val="clear" w:pos="720"/>
          <w:tab w:val="left" w:pos="0"/>
        </w:tabs>
        <w:spacing w:line="240" w:lineRule="auto"/>
        <w:ind w:left="540" w:hanging="540"/>
        <w:jc w:val="both"/>
        <w:rPr>
          <w:rStyle w:val="FontStyle27"/>
          <w:color w:val="auto"/>
          <w:sz w:val="24"/>
          <w:szCs w:val="24"/>
        </w:rPr>
      </w:pPr>
      <w:r w:rsidRPr="00640CFA">
        <w:rPr>
          <w:rStyle w:val="FontStyle27"/>
          <w:color w:val="auto"/>
          <w:sz w:val="24"/>
          <w:szCs w:val="24"/>
        </w:rPr>
        <w:t xml:space="preserve">Termin otwarcia ofert: w dniu </w:t>
      </w:r>
      <w:r w:rsidRPr="00640CFA">
        <w:rPr>
          <w:rStyle w:val="FontStyle27"/>
          <w:b/>
          <w:bCs/>
          <w:color w:val="auto"/>
          <w:sz w:val="24"/>
          <w:szCs w:val="24"/>
        </w:rPr>
        <w:t>30.09.2016 roku o godz. 12</w:t>
      </w:r>
      <w:r w:rsidRPr="00640CFA">
        <w:rPr>
          <w:rStyle w:val="FontStyle27"/>
          <w:b/>
          <w:bCs/>
          <w:color w:val="auto"/>
          <w:sz w:val="24"/>
          <w:szCs w:val="24"/>
          <w:vertAlign w:val="superscript"/>
        </w:rPr>
        <w:t>30</w:t>
      </w:r>
      <w:r w:rsidRPr="00640CFA">
        <w:rPr>
          <w:rStyle w:val="FontStyle27"/>
          <w:color w:val="auto"/>
          <w:sz w:val="24"/>
          <w:szCs w:val="24"/>
        </w:rPr>
        <w:t xml:space="preserve">  w siedzibie </w:t>
      </w:r>
      <w:r w:rsidRPr="00640CFA">
        <w:rPr>
          <w:rStyle w:val="FontStyle26"/>
          <w:color w:val="auto"/>
          <w:sz w:val="24"/>
          <w:szCs w:val="24"/>
        </w:rPr>
        <w:t>Urząd Miasta i Gminy w Lidzbarku 13-230 Lidzbark ul. Sądowa 21- pokój nr 10, I piętro.</w:t>
      </w:r>
    </w:p>
    <w:p w:rsidR="00F82A69" w:rsidRPr="00640CFA" w:rsidRDefault="00F82A69" w:rsidP="00F876CF">
      <w:pPr>
        <w:pStyle w:val="Style20"/>
        <w:widowControl/>
        <w:numPr>
          <w:ilvl w:val="1"/>
          <w:numId w:val="20"/>
        </w:numPr>
        <w:spacing w:line="240" w:lineRule="auto"/>
        <w:jc w:val="both"/>
        <w:rPr>
          <w:rStyle w:val="FontStyle27"/>
          <w:sz w:val="24"/>
          <w:szCs w:val="24"/>
        </w:rPr>
      </w:pPr>
      <w:r w:rsidRPr="00640CFA">
        <w:rPr>
          <w:rStyle w:val="FontStyle27"/>
          <w:sz w:val="24"/>
          <w:szCs w:val="24"/>
        </w:rPr>
        <w:t xml:space="preserve">Otwarcie ofert jest jawne i następuje bezpośrednio po upływie terminu do ich </w:t>
      </w:r>
    </w:p>
    <w:p w:rsidR="00F82A69" w:rsidRPr="00640CFA" w:rsidRDefault="00F82A69" w:rsidP="00F876CF">
      <w:pPr>
        <w:pStyle w:val="Style20"/>
        <w:widowControl/>
        <w:spacing w:line="240" w:lineRule="auto"/>
        <w:jc w:val="both"/>
        <w:rPr>
          <w:rStyle w:val="FontStyle27"/>
          <w:sz w:val="24"/>
          <w:szCs w:val="24"/>
        </w:rPr>
      </w:pPr>
      <w:r>
        <w:rPr>
          <w:rStyle w:val="FontStyle27"/>
          <w:sz w:val="24"/>
          <w:szCs w:val="24"/>
        </w:rPr>
        <w:t xml:space="preserve">            </w:t>
      </w:r>
      <w:r w:rsidRPr="00640CFA">
        <w:rPr>
          <w:rStyle w:val="FontStyle27"/>
          <w:sz w:val="24"/>
          <w:szCs w:val="24"/>
        </w:rPr>
        <w:t>składania.</w:t>
      </w:r>
    </w:p>
    <w:p w:rsidR="00F82A69" w:rsidRPr="00640CFA" w:rsidRDefault="00F82A69" w:rsidP="00F876CF">
      <w:pPr>
        <w:pStyle w:val="Style20"/>
        <w:widowControl/>
        <w:numPr>
          <w:ilvl w:val="1"/>
          <w:numId w:val="20"/>
        </w:numPr>
        <w:spacing w:line="240" w:lineRule="auto"/>
        <w:jc w:val="both"/>
        <w:rPr>
          <w:rStyle w:val="FontStyle27"/>
          <w:sz w:val="24"/>
          <w:szCs w:val="24"/>
        </w:rPr>
      </w:pPr>
      <w:r w:rsidRPr="00640CFA">
        <w:rPr>
          <w:rStyle w:val="FontStyle27"/>
          <w:sz w:val="24"/>
          <w:szCs w:val="24"/>
        </w:rPr>
        <w:t>Kolejność otwierania ofert będzie zgodna z kolejnością rejestracji ich wpłynięcia do</w:t>
      </w:r>
      <w:r>
        <w:rPr>
          <w:rStyle w:val="FontStyle27"/>
          <w:sz w:val="24"/>
          <w:szCs w:val="24"/>
        </w:rPr>
        <w:t xml:space="preserve">   </w:t>
      </w:r>
      <w:r w:rsidRPr="00640CFA">
        <w:rPr>
          <w:rStyle w:val="FontStyle27"/>
          <w:sz w:val="24"/>
          <w:szCs w:val="24"/>
        </w:rPr>
        <w:t>Zamawiającego.</w:t>
      </w:r>
    </w:p>
    <w:p w:rsidR="00F82A69" w:rsidRPr="00640CFA" w:rsidRDefault="00F82A69" w:rsidP="00F876CF">
      <w:pPr>
        <w:pStyle w:val="Style20"/>
        <w:widowControl/>
        <w:spacing w:line="240" w:lineRule="auto"/>
        <w:jc w:val="both"/>
        <w:rPr>
          <w:rStyle w:val="FontStyle27"/>
          <w:sz w:val="24"/>
          <w:szCs w:val="24"/>
        </w:rPr>
      </w:pPr>
    </w:p>
    <w:p w:rsidR="00F82A69" w:rsidRPr="00640CFA" w:rsidRDefault="00F82A69" w:rsidP="0081167B">
      <w:pPr>
        <w:autoSpaceDE w:val="0"/>
        <w:autoSpaceDN w:val="0"/>
        <w:adjustRightInd w:val="0"/>
        <w:spacing w:after="0" w:line="240" w:lineRule="auto"/>
        <w:ind w:left="708"/>
        <w:rPr>
          <w:rFonts w:ascii="Times New Roman" w:hAnsi="Times New Roman" w:cs="Times New Roman"/>
          <w:sz w:val="24"/>
          <w:szCs w:val="24"/>
        </w:rPr>
      </w:pPr>
      <w:r w:rsidRPr="00640CFA">
        <w:rPr>
          <w:rFonts w:ascii="Times New Roman" w:hAnsi="Times New Roman" w:cs="Times New Roman"/>
          <w:sz w:val="24"/>
          <w:szCs w:val="24"/>
        </w:rPr>
        <w:t xml:space="preserve">Oferta - dotyczy: postępowania o udzielenie zamówienia publicznego. BiGK.271.1.10.2016. </w:t>
      </w:r>
    </w:p>
    <w:p w:rsidR="00F82A69" w:rsidRPr="00640CFA" w:rsidRDefault="00F82A69" w:rsidP="0081167B">
      <w:pPr>
        <w:autoSpaceDE w:val="0"/>
        <w:autoSpaceDN w:val="0"/>
        <w:adjustRightInd w:val="0"/>
        <w:spacing w:after="0" w:line="240" w:lineRule="auto"/>
        <w:ind w:left="708"/>
        <w:rPr>
          <w:rFonts w:ascii="Times New Roman" w:hAnsi="Times New Roman" w:cs="Times New Roman"/>
          <w:sz w:val="24"/>
          <w:szCs w:val="24"/>
        </w:rPr>
      </w:pPr>
    </w:p>
    <w:p w:rsidR="00F82A69" w:rsidRPr="00640CFA" w:rsidRDefault="00F82A69" w:rsidP="0081167B">
      <w:pPr>
        <w:autoSpaceDE w:val="0"/>
        <w:autoSpaceDN w:val="0"/>
        <w:adjustRightInd w:val="0"/>
        <w:spacing w:after="0" w:line="240" w:lineRule="auto"/>
        <w:ind w:left="708"/>
        <w:rPr>
          <w:rFonts w:ascii="Times New Roman" w:hAnsi="Times New Roman" w:cs="Times New Roman"/>
          <w:color w:val="000000"/>
          <w:sz w:val="24"/>
          <w:szCs w:val="24"/>
        </w:rPr>
      </w:pPr>
      <w:r w:rsidRPr="00640CFA">
        <w:rPr>
          <w:rFonts w:ascii="Times New Roman" w:hAnsi="Times New Roman" w:cs="Times New Roman"/>
          <w:color w:val="000000"/>
          <w:sz w:val="24"/>
          <w:szCs w:val="24"/>
        </w:rPr>
        <w:t>„Doprowadzenie do należytego stanu technicznego ciągów komunikacyjnych na działkach Nr 30, 47, 70, 73, 116, 145 w m. Wlewsk. Przebudowa dróg w m. Wlewsk”</w:t>
      </w:r>
    </w:p>
    <w:p w:rsidR="00F82A69" w:rsidRPr="00640CFA" w:rsidRDefault="00F82A69" w:rsidP="0081167B">
      <w:pPr>
        <w:spacing w:line="240" w:lineRule="auto"/>
        <w:ind w:left="708"/>
        <w:rPr>
          <w:rFonts w:ascii="Times New Roman" w:hAnsi="Times New Roman" w:cs="Times New Roman"/>
          <w:sz w:val="24"/>
          <w:szCs w:val="24"/>
        </w:rPr>
      </w:pPr>
    </w:p>
    <w:p w:rsidR="00F82A69" w:rsidRPr="00640CFA" w:rsidRDefault="00F82A69" w:rsidP="0081167B">
      <w:pPr>
        <w:tabs>
          <w:tab w:val="left" w:pos="408"/>
        </w:tabs>
        <w:spacing w:after="0" w:line="240" w:lineRule="auto"/>
        <w:ind w:left="708" w:right="160"/>
        <w:rPr>
          <w:rFonts w:ascii="Times New Roman" w:hAnsi="Times New Roman" w:cs="Times New Roman"/>
          <w:sz w:val="24"/>
          <w:szCs w:val="24"/>
        </w:rPr>
      </w:pPr>
      <w:r w:rsidRPr="00640CFA">
        <w:rPr>
          <w:rFonts w:ascii="Times New Roman" w:hAnsi="Times New Roman" w:cs="Times New Roman"/>
          <w:sz w:val="24"/>
          <w:szCs w:val="24"/>
        </w:rPr>
        <w:t>Wszystkie oferty otrzymane przez Zamawiającego po terminie podanym powyżej zostaną zwrócone Wykonawcom bez ich otwierania.</w:t>
      </w:r>
    </w:p>
    <w:p w:rsidR="00F82A69" w:rsidRPr="00640CFA" w:rsidRDefault="00F82A69" w:rsidP="0081167B">
      <w:pPr>
        <w:tabs>
          <w:tab w:val="left" w:pos="408"/>
        </w:tabs>
        <w:spacing w:after="0" w:line="240" w:lineRule="auto"/>
        <w:ind w:left="708" w:right="300"/>
        <w:rPr>
          <w:rFonts w:ascii="Times New Roman" w:hAnsi="Times New Roman" w:cs="Times New Roman"/>
          <w:sz w:val="24"/>
          <w:szCs w:val="24"/>
        </w:rPr>
      </w:pPr>
      <w:r w:rsidRPr="00640CFA">
        <w:rPr>
          <w:rFonts w:ascii="Times New Roman" w:hAnsi="Times New Roman" w:cs="Times New Roman"/>
          <w:sz w:val="24"/>
          <w:szCs w:val="24"/>
        </w:rPr>
        <w:t>Zamawiający po otwarciu ofert zamieści na swojej stronie internetowej informacje dotyczące:</w:t>
      </w:r>
    </w:p>
    <w:p w:rsidR="00F82A69" w:rsidRPr="00640CFA" w:rsidRDefault="00F82A69" w:rsidP="005716C3">
      <w:pPr>
        <w:numPr>
          <w:ilvl w:val="1"/>
          <w:numId w:val="4"/>
        </w:numPr>
        <w:tabs>
          <w:tab w:val="clear" w:pos="360"/>
          <w:tab w:val="num" w:pos="1068"/>
        </w:tabs>
        <w:spacing w:after="0" w:line="240" w:lineRule="auto"/>
        <w:ind w:left="2111" w:hanging="551"/>
        <w:rPr>
          <w:rFonts w:ascii="Times New Roman" w:hAnsi="Times New Roman" w:cs="Times New Roman"/>
          <w:sz w:val="24"/>
          <w:szCs w:val="24"/>
        </w:rPr>
      </w:pPr>
      <w:r w:rsidRPr="00640CFA">
        <w:rPr>
          <w:rFonts w:ascii="Times New Roman" w:hAnsi="Times New Roman" w:cs="Times New Roman"/>
          <w:sz w:val="24"/>
          <w:szCs w:val="24"/>
        </w:rPr>
        <w:t>kwoty, jaką zamierza przeznaczyć na sfinansowanie zamówienia;</w:t>
      </w:r>
    </w:p>
    <w:p w:rsidR="00F82A69" w:rsidRPr="00640CFA" w:rsidRDefault="00F82A69" w:rsidP="005716C3">
      <w:pPr>
        <w:numPr>
          <w:ilvl w:val="1"/>
          <w:numId w:val="4"/>
        </w:numPr>
        <w:tabs>
          <w:tab w:val="clear" w:pos="360"/>
          <w:tab w:val="num" w:pos="1068"/>
        </w:tabs>
        <w:spacing w:after="0" w:line="240" w:lineRule="auto"/>
        <w:ind w:left="2148" w:hanging="540"/>
        <w:rPr>
          <w:rFonts w:ascii="Times New Roman" w:hAnsi="Times New Roman" w:cs="Times New Roman"/>
          <w:sz w:val="24"/>
          <w:szCs w:val="24"/>
        </w:rPr>
      </w:pPr>
      <w:r w:rsidRPr="00640CFA">
        <w:rPr>
          <w:rFonts w:ascii="Times New Roman" w:hAnsi="Times New Roman" w:cs="Times New Roman"/>
          <w:sz w:val="24"/>
          <w:szCs w:val="24"/>
        </w:rPr>
        <w:t>firm oraz adresów wykonawców, którzy złożyli oferty w terminie;</w:t>
      </w:r>
    </w:p>
    <w:p w:rsidR="00F82A69" w:rsidRPr="00640CFA" w:rsidRDefault="00F82A69" w:rsidP="005716C3">
      <w:pPr>
        <w:numPr>
          <w:ilvl w:val="1"/>
          <w:numId w:val="4"/>
        </w:numPr>
        <w:tabs>
          <w:tab w:val="clear" w:pos="360"/>
          <w:tab w:val="num" w:pos="1068"/>
        </w:tabs>
        <w:spacing w:after="0" w:line="240" w:lineRule="auto"/>
        <w:ind w:left="2111" w:hanging="551"/>
        <w:jc w:val="both"/>
        <w:rPr>
          <w:rFonts w:ascii="Times New Roman" w:hAnsi="Times New Roman" w:cs="Times New Roman"/>
          <w:sz w:val="24"/>
          <w:szCs w:val="24"/>
        </w:rPr>
      </w:pPr>
      <w:r w:rsidRPr="00640CFA">
        <w:rPr>
          <w:rFonts w:ascii="Times New Roman" w:hAnsi="Times New Roman" w:cs="Times New Roman"/>
          <w:sz w:val="24"/>
          <w:szCs w:val="24"/>
        </w:rPr>
        <w:t>ceny, terminu wykonania zamówienia, okresu gwarancji i warunków płatności zawartych w ofertach</w:t>
      </w:r>
    </w:p>
    <w:p w:rsidR="00F82A69" w:rsidRDefault="00F82A69" w:rsidP="00F876CF">
      <w:pPr>
        <w:autoSpaceDE w:val="0"/>
        <w:autoSpaceDN w:val="0"/>
        <w:adjustRightInd w:val="0"/>
        <w:spacing w:after="0" w:line="240" w:lineRule="auto"/>
        <w:rPr>
          <w:rFonts w:ascii="Times New Roman" w:hAnsi="Times New Roman" w:cs="Times New Roman"/>
          <w:sz w:val="24"/>
          <w:szCs w:val="24"/>
        </w:rPr>
      </w:pPr>
    </w:p>
    <w:p w:rsidR="00F82A69" w:rsidRDefault="00F82A69" w:rsidP="00F876CF">
      <w:pPr>
        <w:autoSpaceDE w:val="0"/>
        <w:autoSpaceDN w:val="0"/>
        <w:adjustRightInd w:val="0"/>
        <w:spacing w:after="0" w:line="240" w:lineRule="auto"/>
        <w:rPr>
          <w:rFonts w:ascii="Times New Roman" w:hAnsi="Times New Roman" w:cs="Times New Roman"/>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b/>
          <w:bCs/>
          <w:color w:val="000000"/>
          <w:sz w:val="24"/>
          <w:szCs w:val="24"/>
        </w:rPr>
      </w:pPr>
      <w:r w:rsidRPr="00640CFA">
        <w:rPr>
          <w:rFonts w:ascii="Times New Roman" w:hAnsi="Times New Roman" w:cs="Times New Roman"/>
          <w:b/>
          <w:bCs/>
          <w:sz w:val="24"/>
          <w:szCs w:val="24"/>
        </w:rPr>
        <w:t xml:space="preserve">12) </w:t>
      </w:r>
      <w:r w:rsidRPr="00640CFA">
        <w:rPr>
          <w:rFonts w:ascii="Times New Roman" w:hAnsi="Times New Roman" w:cs="Times New Roman"/>
          <w:b/>
          <w:bCs/>
          <w:color w:val="000000"/>
          <w:sz w:val="24"/>
          <w:szCs w:val="24"/>
        </w:rPr>
        <w:t>Opis sposobu obliczenia ceny</w:t>
      </w:r>
    </w:p>
    <w:p w:rsidR="00F82A69" w:rsidRPr="00640CFA" w:rsidRDefault="00F82A69" w:rsidP="00F876CF">
      <w:pPr>
        <w:autoSpaceDE w:val="0"/>
        <w:autoSpaceDN w:val="0"/>
        <w:adjustRightInd w:val="0"/>
        <w:spacing w:after="0" w:line="240" w:lineRule="auto"/>
        <w:rPr>
          <w:rFonts w:ascii="Times New Roman" w:hAnsi="Times New Roman" w:cs="Times New Roman"/>
          <w:b/>
          <w:bCs/>
          <w:color w:val="000000"/>
          <w:sz w:val="24"/>
          <w:szCs w:val="24"/>
        </w:rPr>
      </w:pPr>
    </w:p>
    <w:p w:rsidR="00F82A69" w:rsidRPr="00640CFA" w:rsidRDefault="00F82A69" w:rsidP="0081167B">
      <w:pPr>
        <w:spacing w:after="0" w:line="240" w:lineRule="auto"/>
        <w:ind w:left="720" w:hanging="720"/>
        <w:rPr>
          <w:rFonts w:ascii="Times New Roman" w:hAnsi="Times New Roman" w:cs="Times New Roman"/>
          <w:sz w:val="24"/>
          <w:szCs w:val="24"/>
        </w:rPr>
      </w:pPr>
      <w:r>
        <w:rPr>
          <w:noProof/>
          <w:lang w:eastAsia="pl-PL"/>
        </w:rPr>
        <w:pict>
          <v:line id="Łącznik prostoliniowy 1" o:spid="_x0000_s1026" style="position:absolute;left:0;text-align:left;z-index:-251658240;visibility:visible" from="-.7pt,-11pt" to="-.7pt,.35pt" o:allowincell="f" strokecolor="#bebebe" strokeweight=".5115mm"/>
        </w:pict>
      </w:r>
      <w:r w:rsidRPr="00640CFA">
        <w:rPr>
          <w:rFonts w:ascii="Times New Roman" w:hAnsi="Times New Roman" w:cs="Times New Roman"/>
          <w:sz w:val="24"/>
          <w:szCs w:val="24"/>
        </w:rPr>
        <w:t>12.1).Cena oferty brutto musi być wyrażona w złotych polskich i obejmować wszystkie koszty związane z należytym wykonaniem przedmiotu zamówienia, na warunkach określonych w SIWZ. Cenę podaje się z dokładnością do dwóch miejsc po przecinku.</w:t>
      </w:r>
    </w:p>
    <w:p w:rsidR="00F82A69" w:rsidRPr="00640CFA" w:rsidRDefault="00F82A69" w:rsidP="005716C3">
      <w:pPr>
        <w:numPr>
          <w:ilvl w:val="1"/>
          <w:numId w:val="21"/>
        </w:numPr>
        <w:tabs>
          <w:tab w:val="left" w:pos="363"/>
        </w:tabs>
        <w:spacing w:after="0" w:line="240" w:lineRule="auto"/>
        <w:jc w:val="both"/>
        <w:rPr>
          <w:rFonts w:ascii="Times New Roman" w:hAnsi="Times New Roman" w:cs="Times New Roman"/>
          <w:sz w:val="24"/>
          <w:szCs w:val="24"/>
        </w:rPr>
      </w:pPr>
      <w:r w:rsidRPr="00640CFA">
        <w:rPr>
          <w:rFonts w:ascii="Times New Roman" w:hAnsi="Times New Roman" w:cs="Times New Roman"/>
          <w:sz w:val="24"/>
          <w:szCs w:val="24"/>
        </w:rPr>
        <w:t>Przy kalkulacji ceny oferty w cenach jednostkowych jak i w cenie oferty powinny zostać uwzględnione wszystkie   należności   publiczno-prawne,   kwotę   podatku VAT obliczoną według stawki zgodnej z przepisami obowiązującymi na dzień składania oferty. Zobowiązania, koszty i narzuty, które poniesie Wykonawca w związku z realizacja zamówienia zgodnie z zakresem zamówienia określonym w SIWZ.</w:t>
      </w:r>
    </w:p>
    <w:p w:rsidR="00F82A69" w:rsidRPr="00640CFA" w:rsidRDefault="00F82A69" w:rsidP="00683804">
      <w:pPr>
        <w:numPr>
          <w:ilvl w:val="1"/>
          <w:numId w:val="21"/>
        </w:numPr>
        <w:spacing w:after="0" w:line="240" w:lineRule="auto"/>
        <w:ind w:right="180"/>
        <w:jc w:val="both"/>
        <w:rPr>
          <w:rFonts w:ascii="Times New Roman" w:hAnsi="Times New Roman" w:cs="Times New Roman"/>
          <w:sz w:val="24"/>
          <w:szCs w:val="24"/>
        </w:rPr>
      </w:pPr>
      <w:r w:rsidRPr="00640CFA">
        <w:rPr>
          <w:rFonts w:ascii="Times New Roman" w:hAnsi="Times New Roman" w:cs="Times New Roman"/>
          <w:sz w:val="24"/>
          <w:szCs w:val="24"/>
        </w:rPr>
        <w:t>Cena oferty powinna obejmować wszystkie koszty związane z wykonaniem zamówienia. W cenie oferty należy uwzględnić warunki realizacji przedmiotu zamówienia, w tym między innymi: koszty transportu oraz wszelkie opłaty, w tym ubezpieczenia oraz inne koszty i opłaty niewymienione, a które mogą wystąpić przy realizacji przedmiotu zamówienia, zysk, narzuty, ewentualne upusty, należny podatek VAT, oraz pozostałe składniki cenotwórcze.</w:t>
      </w:r>
    </w:p>
    <w:p w:rsidR="00F82A69" w:rsidRPr="00640CFA" w:rsidRDefault="00F82A69" w:rsidP="00683804">
      <w:pPr>
        <w:numPr>
          <w:ilvl w:val="1"/>
          <w:numId w:val="21"/>
        </w:numPr>
        <w:tabs>
          <w:tab w:val="left" w:pos="236"/>
        </w:tabs>
        <w:spacing w:after="0" w:line="240" w:lineRule="auto"/>
        <w:ind w:right="200"/>
        <w:jc w:val="both"/>
        <w:rPr>
          <w:rFonts w:ascii="Times New Roman" w:hAnsi="Times New Roman" w:cs="Times New Roman"/>
          <w:sz w:val="24"/>
          <w:szCs w:val="24"/>
        </w:rPr>
      </w:pPr>
      <w:r w:rsidRPr="00640CFA">
        <w:rPr>
          <w:rFonts w:ascii="Times New Roman" w:hAnsi="Times New Roman" w:cs="Times New Roman"/>
          <w:sz w:val="24"/>
          <w:szCs w:val="24"/>
        </w:rPr>
        <w:t xml:space="preserve">W celu podania ceny oferty Wykonawca zobowiązany jest wypełnić i podpisać </w:t>
      </w:r>
      <w:r w:rsidRPr="00640CFA">
        <w:rPr>
          <w:rFonts w:ascii="Times New Roman" w:hAnsi="Times New Roman" w:cs="Times New Roman"/>
          <w:b/>
          <w:bCs/>
          <w:sz w:val="24"/>
          <w:szCs w:val="24"/>
        </w:rPr>
        <w:t xml:space="preserve">Formularz oferty </w:t>
      </w:r>
      <w:r w:rsidRPr="00640CFA">
        <w:rPr>
          <w:rFonts w:ascii="Times New Roman" w:hAnsi="Times New Roman" w:cs="Times New Roman"/>
          <w:sz w:val="24"/>
          <w:szCs w:val="24"/>
        </w:rPr>
        <w:t xml:space="preserve">stanowiący </w:t>
      </w:r>
      <w:r w:rsidRPr="00640CFA">
        <w:rPr>
          <w:rFonts w:ascii="Times New Roman" w:hAnsi="Times New Roman" w:cs="Times New Roman"/>
          <w:b/>
          <w:bCs/>
          <w:sz w:val="24"/>
          <w:szCs w:val="24"/>
        </w:rPr>
        <w:t>Załącznik Nr 2 do SIWZ</w:t>
      </w:r>
      <w:r w:rsidRPr="00640CFA">
        <w:rPr>
          <w:rFonts w:ascii="Times New Roman" w:hAnsi="Times New Roman" w:cs="Times New Roman"/>
          <w:sz w:val="24"/>
          <w:szCs w:val="24"/>
        </w:rPr>
        <w:t>.</w:t>
      </w:r>
    </w:p>
    <w:p w:rsidR="00F82A69" w:rsidRPr="00640CFA" w:rsidRDefault="00F82A69" w:rsidP="00683804">
      <w:pPr>
        <w:numPr>
          <w:ilvl w:val="1"/>
          <w:numId w:val="21"/>
        </w:numPr>
        <w:tabs>
          <w:tab w:val="left" w:pos="274"/>
        </w:tabs>
        <w:spacing w:after="0" w:line="240" w:lineRule="auto"/>
        <w:ind w:right="200"/>
        <w:jc w:val="both"/>
        <w:rPr>
          <w:rFonts w:ascii="Times New Roman" w:hAnsi="Times New Roman" w:cs="Times New Roman"/>
          <w:sz w:val="24"/>
          <w:szCs w:val="24"/>
        </w:rPr>
      </w:pPr>
      <w:r w:rsidRPr="00640CFA">
        <w:rPr>
          <w:rFonts w:ascii="Times New Roman" w:hAnsi="Times New Roman" w:cs="Times New Roman"/>
          <w:sz w:val="24"/>
          <w:szCs w:val="24"/>
        </w:rPr>
        <w:t>Jeżeli zostanie złożona oferta, której wybór prowadziłby do powstania u Zamawiającego obowiązku podatkowego zgodnie z przepisami o podatku od towarów i usług, Zamawiający w celu oceny takiej</w:t>
      </w:r>
      <w:bookmarkStart w:id="4" w:name="page10"/>
      <w:bookmarkEnd w:id="4"/>
      <w:r w:rsidRPr="00640CFA">
        <w:rPr>
          <w:rFonts w:ascii="Times New Roman" w:hAnsi="Times New Roman" w:cs="Times New Roman"/>
          <w:sz w:val="24"/>
          <w:szCs w:val="24"/>
        </w:rPr>
        <w:t xml:space="preserve"> oferty doliczy do przedstawionej w niej ceny podatek od towarów i usług, który miałby obowiązek rozliczyć zgodnie z tymi przepisami. Wykonawca składając ofertę poinformuje Zamawiającego, czy wybór oferty będzie prowadzić do powstania u Zamawiającego obowiązku podatkowego, wskazując nazwę (rodzaj) usługi, której świadczenie będzie prowadzić do jego powstania, oraz wskazując ich wartość bez kwoty podatku.</w:t>
      </w:r>
    </w:p>
    <w:p w:rsidR="00F82A69" w:rsidRPr="00640CFA" w:rsidRDefault="00F82A69" w:rsidP="00683804">
      <w:pPr>
        <w:numPr>
          <w:ilvl w:val="1"/>
          <w:numId w:val="21"/>
        </w:numPr>
        <w:tabs>
          <w:tab w:val="left" w:pos="440"/>
        </w:tabs>
        <w:spacing w:after="0" w:line="240" w:lineRule="auto"/>
        <w:ind w:right="200"/>
        <w:jc w:val="both"/>
        <w:rPr>
          <w:rFonts w:ascii="Times New Roman" w:hAnsi="Times New Roman" w:cs="Times New Roman"/>
          <w:sz w:val="24"/>
          <w:szCs w:val="24"/>
        </w:rPr>
      </w:pPr>
      <w:r w:rsidRPr="00640CFA">
        <w:rPr>
          <w:rFonts w:ascii="Times New Roman" w:hAnsi="Times New Roman" w:cs="Times New Roman"/>
          <w:sz w:val="24"/>
          <w:szCs w:val="24"/>
        </w:rPr>
        <w:t>Zamawiający nie przewiduje możliwości prowadzenia rozliczeń w walutach obcych. Rozliczenia między Wykonawcą, a Zamawiającym będą dokonywane w złotych polskich.</w:t>
      </w:r>
    </w:p>
    <w:p w:rsidR="00F82A69" w:rsidRPr="00640CFA" w:rsidRDefault="00F82A69" w:rsidP="00F876CF">
      <w:pPr>
        <w:numPr>
          <w:ilvl w:val="1"/>
          <w:numId w:val="21"/>
        </w:numPr>
        <w:tabs>
          <w:tab w:val="left" w:pos="440"/>
        </w:tabs>
        <w:spacing w:after="0" w:line="240" w:lineRule="auto"/>
        <w:ind w:right="200"/>
        <w:jc w:val="both"/>
        <w:rPr>
          <w:rFonts w:ascii="Times New Roman" w:hAnsi="Times New Roman" w:cs="Times New Roman"/>
          <w:sz w:val="24"/>
          <w:szCs w:val="24"/>
        </w:rPr>
      </w:pPr>
      <w:r w:rsidRPr="00640CFA">
        <w:rPr>
          <w:rFonts w:ascii="Times New Roman" w:hAnsi="Times New Roman" w:cs="Times New Roman"/>
          <w:sz w:val="24"/>
          <w:szCs w:val="24"/>
        </w:rPr>
        <w:t>Zamawiający nie przewiduje możliwości udzielenia Wykonawcy zaliczek na poczet wykonania zamówienia.</w:t>
      </w:r>
    </w:p>
    <w:p w:rsidR="00F82A69" w:rsidRPr="00640CFA"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Pr="00640CFA" w:rsidRDefault="00F82A69" w:rsidP="0081167B">
      <w:pPr>
        <w:autoSpaceDE w:val="0"/>
        <w:autoSpaceDN w:val="0"/>
        <w:adjustRightInd w:val="0"/>
        <w:spacing w:after="0" w:line="240" w:lineRule="auto"/>
        <w:ind w:left="360" w:hanging="360"/>
        <w:jc w:val="both"/>
        <w:rPr>
          <w:rFonts w:ascii="Times New Roman" w:hAnsi="Times New Roman" w:cs="Times New Roman"/>
          <w:b/>
          <w:bCs/>
          <w:i/>
          <w:iCs/>
          <w:color w:val="FF0000"/>
          <w:sz w:val="24"/>
          <w:szCs w:val="24"/>
        </w:rPr>
      </w:pPr>
      <w:r w:rsidRPr="00640CFA">
        <w:rPr>
          <w:rFonts w:ascii="Times New Roman" w:hAnsi="Times New Roman" w:cs="Times New Roman"/>
          <w:b/>
          <w:bCs/>
          <w:color w:val="000000"/>
          <w:sz w:val="24"/>
          <w:szCs w:val="24"/>
        </w:rPr>
        <w:t xml:space="preserve">13) </w:t>
      </w:r>
      <w:r w:rsidRPr="00640CFA">
        <w:rPr>
          <w:rFonts w:ascii="Times New Roman" w:hAnsi="Times New Roman" w:cs="Times New Roman"/>
          <w:b/>
          <w:bCs/>
          <w:sz w:val="24"/>
          <w:szCs w:val="24"/>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F82A69" w:rsidRPr="00640CFA" w:rsidRDefault="00F82A69" w:rsidP="00F876CF">
      <w:pPr>
        <w:pStyle w:val="Style3"/>
        <w:widowControl/>
        <w:spacing w:before="191" w:line="240" w:lineRule="auto"/>
        <w:jc w:val="both"/>
        <w:rPr>
          <w:rStyle w:val="FontStyle27"/>
          <w:sz w:val="24"/>
          <w:szCs w:val="24"/>
        </w:rPr>
      </w:pPr>
      <w:r w:rsidRPr="00640CFA">
        <w:rPr>
          <w:rStyle w:val="FontStyle27"/>
          <w:sz w:val="24"/>
          <w:szCs w:val="24"/>
        </w:rPr>
        <w:t>Kryteria wyboru oferty i ich znaczenie:</w:t>
      </w:r>
    </w:p>
    <w:p w:rsidR="00F82A69" w:rsidRPr="00640CFA" w:rsidRDefault="00F82A69" w:rsidP="0081167B">
      <w:pPr>
        <w:pStyle w:val="Style13"/>
        <w:widowControl/>
        <w:spacing w:before="7" w:line="240" w:lineRule="auto"/>
        <w:ind w:left="540"/>
        <w:jc w:val="left"/>
        <w:rPr>
          <w:rStyle w:val="FontStyle27"/>
          <w:sz w:val="24"/>
          <w:szCs w:val="24"/>
        </w:rPr>
      </w:pPr>
      <w:r w:rsidRPr="00640CFA">
        <w:rPr>
          <w:rStyle w:val="FontStyle27"/>
          <w:sz w:val="24"/>
          <w:szCs w:val="24"/>
        </w:rPr>
        <w:t xml:space="preserve">Kryterium wyboru oferty jest cena ofertowa brutto 60 pkt za wykonanie przedmiotu zamówienia i  gwarancja 40 pkt. </w:t>
      </w:r>
    </w:p>
    <w:p w:rsidR="00F82A69" w:rsidRPr="00640CFA" w:rsidRDefault="00F82A69" w:rsidP="00F876CF">
      <w:pPr>
        <w:pStyle w:val="Style4"/>
        <w:widowControl/>
        <w:spacing w:before="234" w:line="240" w:lineRule="auto"/>
        <w:jc w:val="both"/>
        <w:rPr>
          <w:rStyle w:val="FontStyle26"/>
          <w:sz w:val="24"/>
          <w:szCs w:val="24"/>
        </w:rPr>
      </w:pPr>
      <w:r w:rsidRPr="00640CFA">
        <w:rPr>
          <w:rStyle w:val="FontStyle26"/>
          <w:sz w:val="24"/>
          <w:szCs w:val="24"/>
        </w:rPr>
        <w:t xml:space="preserve">Cena oferty brutto - 60 pkt - </w:t>
      </w:r>
      <w:r w:rsidRPr="00640CFA">
        <w:rPr>
          <w:snapToGrid w:val="0"/>
          <w:color w:val="000000"/>
          <w:highlight w:val="white"/>
        </w:rPr>
        <w:t>60 % - procentowe znaczenie kryterium ceny</w:t>
      </w:r>
    </w:p>
    <w:p w:rsidR="00F82A69" w:rsidRPr="00640CFA" w:rsidRDefault="00F82A69" w:rsidP="00F876CF">
      <w:pPr>
        <w:spacing w:line="240" w:lineRule="auto"/>
        <w:ind w:right="98"/>
        <w:jc w:val="both"/>
        <w:rPr>
          <w:rFonts w:ascii="Times New Roman" w:hAnsi="Times New Roman" w:cs="Times New Roman"/>
          <w:snapToGrid w:val="0"/>
          <w:sz w:val="24"/>
          <w:szCs w:val="24"/>
          <w:highlight w:val="white"/>
        </w:rPr>
      </w:pPr>
      <w:r w:rsidRPr="00640CFA">
        <w:rPr>
          <w:rFonts w:ascii="Times New Roman" w:hAnsi="Times New Roman" w:cs="Times New Roman"/>
          <w:snapToGrid w:val="0"/>
          <w:color w:val="000000"/>
          <w:sz w:val="24"/>
          <w:szCs w:val="24"/>
          <w:highlight w:val="white"/>
        </w:rPr>
        <w:t>Zastosowane wzory do obliczenia punktowego kryterium cena</w:t>
      </w:r>
      <w:r w:rsidRPr="00640CFA">
        <w:rPr>
          <w:rFonts w:ascii="Times New Roman" w:hAnsi="Times New Roman" w:cs="Times New Roman"/>
          <w:sz w:val="24"/>
          <w:szCs w:val="24"/>
        </w:rPr>
        <w:t xml:space="preserve"> na podstawie ofertowej ceny brutto określonej przez Wykonawcę w Formularzu Wyceny Oferty.</w:t>
      </w:r>
    </w:p>
    <w:p w:rsidR="00F82A69" w:rsidRDefault="00F82A69" w:rsidP="00F876CF">
      <w:pPr>
        <w:spacing w:line="240" w:lineRule="auto"/>
        <w:ind w:left="284" w:right="98"/>
        <w:jc w:val="both"/>
        <w:rPr>
          <w:rFonts w:ascii="Times New Roman" w:hAnsi="Times New Roman" w:cs="Times New Roman"/>
          <w:snapToGrid w:val="0"/>
          <w:color w:val="000000"/>
          <w:sz w:val="24"/>
          <w:szCs w:val="24"/>
          <w:highlight w:val="white"/>
        </w:rPr>
      </w:pPr>
    </w:p>
    <w:p w:rsidR="00F82A69" w:rsidRDefault="00F82A69" w:rsidP="00F876CF">
      <w:pPr>
        <w:spacing w:line="240" w:lineRule="auto"/>
        <w:ind w:left="284" w:right="98"/>
        <w:jc w:val="both"/>
        <w:rPr>
          <w:rFonts w:ascii="Times New Roman" w:hAnsi="Times New Roman" w:cs="Times New Roman"/>
          <w:snapToGrid w:val="0"/>
          <w:color w:val="000000"/>
          <w:sz w:val="24"/>
          <w:szCs w:val="24"/>
          <w:highlight w:val="white"/>
        </w:rPr>
      </w:pPr>
    </w:p>
    <w:p w:rsidR="00F82A69" w:rsidRPr="00640CFA" w:rsidRDefault="00F82A69" w:rsidP="00F876CF">
      <w:pPr>
        <w:spacing w:line="240" w:lineRule="auto"/>
        <w:ind w:left="284" w:right="98"/>
        <w:jc w:val="both"/>
        <w:rPr>
          <w:rFonts w:ascii="Times New Roman" w:hAnsi="Times New Roman" w:cs="Times New Roman"/>
          <w:snapToGrid w:val="0"/>
          <w:color w:val="000000"/>
          <w:sz w:val="24"/>
          <w:szCs w:val="24"/>
          <w:highlight w:val="white"/>
        </w:rPr>
      </w:pPr>
    </w:p>
    <w:p w:rsidR="00F82A69" w:rsidRPr="00640CFA" w:rsidRDefault="00F82A69" w:rsidP="00F876CF">
      <w:pPr>
        <w:numPr>
          <w:ilvl w:val="12"/>
          <w:numId w:val="0"/>
        </w:numPr>
        <w:spacing w:line="240" w:lineRule="auto"/>
        <w:ind w:firstLine="567"/>
        <w:jc w:val="both"/>
        <w:rPr>
          <w:rFonts w:ascii="Times New Roman" w:hAnsi="Times New Roman" w:cs="Times New Roman"/>
          <w:sz w:val="24"/>
          <w:szCs w:val="24"/>
        </w:rPr>
      </w:pPr>
      <w:r w:rsidRPr="00640CFA">
        <w:rPr>
          <w:rFonts w:ascii="Times New Roman" w:hAnsi="Times New Roman" w:cs="Times New Roman"/>
          <w:sz w:val="24"/>
          <w:szCs w:val="24"/>
        </w:rPr>
        <w:tab/>
      </w:r>
      <w:r w:rsidRPr="00640CFA">
        <w:rPr>
          <w:rFonts w:ascii="Times New Roman" w:hAnsi="Times New Roman" w:cs="Times New Roman"/>
          <w:sz w:val="24"/>
          <w:szCs w:val="24"/>
        </w:rPr>
        <w:tab/>
        <w:t xml:space="preserve">                               Cena oferty najniższej brutto</w:t>
      </w:r>
    </w:p>
    <w:p w:rsidR="00F82A69" w:rsidRPr="00640CFA" w:rsidRDefault="00F82A69" w:rsidP="00F876CF">
      <w:pPr>
        <w:numPr>
          <w:ilvl w:val="12"/>
          <w:numId w:val="0"/>
        </w:numPr>
        <w:spacing w:line="240" w:lineRule="auto"/>
        <w:ind w:firstLine="567"/>
        <w:jc w:val="both"/>
        <w:rPr>
          <w:rFonts w:ascii="Times New Roman" w:hAnsi="Times New Roman" w:cs="Times New Roman"/>
          <w:sz w:val="24"/>
          <w:szCs w:val="24"/>
        </w:rPr>
      </w:pPr>
      <w:r>
        <w:rPr>
          <w:noProof/>
          <w:lang w:eastAsia="pl-PL"/>
        </w:rPr>
        <w:pict>
          <v:line id="Łącznik prostoliniowy 2" o:spid="_x0000_s1027" style="position:absolute;left:0;text-align:left;z-index:251659264;visibility:visible" from="162pt,7.5pt" to="324pt,7.5pt"/>
        </w:pict>
      </w:r>
      <w:r w:rsidRPr="00640CFA">
        <w:rPr>
          <w:rFonts w:ascii="Times New Roman" w:hAnsi="Times New Roman" w:cs="Times New Roman"/>
          <w:sz w:val="24"/>
          <w:szCs w:val="24"/>
        </w:rPr>
        <w:t xml:space="preserve">                                 C</w:t>
      </w:r>
      <w:r w:rsidRPr="00640CFA">
        <w:rPr>
          <w:rFonts w:ascii="Times New Roman" w:hAnsi="Times New Roman" w:cs="Times New Roman"/>
          <w:sz w:val="24"/>
          <w:szCs w:val="24"/>
          <w:vertAlign w:val="subscript"/>
        </w:rPr>
        <w:t>o</w:t>
      </w:r>
      <w:r w:rsidRPr="00640CFA">
        <w:rPr>
          <w:rFonts w:ascii="Times New Roman" w:hAnsi="Times New Roman" w:cs="Times New Roman"/>
          <w:sz w:val="24"/>
          <w:szCs w:val="24"/>
        </w:rPr>
        <w:t xml:space="preserve">=   (                                                      )  x 100 x 60 % </w:t>
      </w:r>
    </w:p>
    <w:p w:rsidR="00F82A69" w:rsidRPr="00640CFA" w:rsidRDefault="00F82A69" w:rsidP="00F876CF">
      <w:pPr>
        <w:numPr>
          <w:ilvl w:val="12"/>
          <w:numId w:val="0"/>
        </w:numPr>
        <w:spacing w:line="240" w:lineRule="auto"/>
        <w:ind w:firstLine="567"/>
        <w:jc w:val="both"/>
        <w:rPr>
          <w:rFonts w:ascii="Times New Roman" w:hAnsi="Times New Roman" w:cs="Times New Roman"/>
          <w:sz w:val="24"/>
          <w:szCs w:val="24"/>
        </w:rPr>
      </w:pPr>
      <w:r w:rsidRPr="00640CFA">
        <w:rPr>
          <w:rFonts w:ascii="Times New Roman" w:hAnsi="Times New Roman" w:cs="Times New Roman"/>
          <w:sz w:val="24"/>
          <w:szCs w:val="24"/>
        </w:rPr>
        <w:tab/>
      </w:r>
      <w:r w:rsidRPr="00640CF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40CFA">
        <w:rPr>
          <w:rFonts w:ascii="Times New Roman" w:hAnsi="Times New Roman" w:cs="Times New Roman"/>
          <w:sz w:val="24"/>
          <w:szCs w:val="24"/>
        </w:rPr>
        <w:t>Cena badanej oferty brutto</w:t>
      </w:r>
    </w:p>
    <w:p w:rsidR="00F82A69" w:rsidRPr="00640CFA" w:rsidRDefault="00F82A69" w:rsidP="00F876CF">
      <w:pPr>
        <w:spacing w:line="240" w:lineRule="auto"/>
        <w:ind w:left="284" w:right="98"/>
        <w:jc w:val="both"/>
        <w:rPr>
          <w:rFonts w:ascii="Times New Roman" w:hAnsi="Times New Roman" w:cs="Times New Roman"/>
          <w:snapToGrid w:val="0"/>
          <w:color w:val="000000"/>
          <w:sz w:val="24"/>
          <w:szCs w:val="24"/>
          <w:highlight w:val="white"/>
        </w:rPr>
      </w:pPr>
    </w:p>
    <w:p w:rsidR="00F82A69" w:rsidRPr="00640CFA" w:rsidRDefault="00F82A69" w:rsidP="00F876CF">
      <w:pPr>
        <w:pStyle w:val="Style1"/>
        <w:widowControl/>
        <w:jc w:val="both"/>
        <w:rPr>
          <w:rStyle w:val="FontStyle64"/>
          <w:rFonts w:ascii="Times New Roman" w:hAnsi="Times New Roman" w:cs="Times New Roman"/>
          <w:sz w:val="24"/>
          <w:szCs w:val="24"/>
        </w:rPr>
      </w:pPr>
      <w:r w:rsidRPr="00640CFA">
        <w:rPr>
          <w:rStyle w:val="FontStyle64"/>
          <w:rFonts w:ascii="Times New Roman" w:hAnsi="Times New Roman" w:cs="Times New Roman"/>
          <w:sz w:val="24"/>
          <w:szCs w:val="24"/>
        </w:rPr>
        <w:t>b) Kryterium Nr 2 (G) Gwarancja – 40 pkt.</w:t>
      </w:r>
    </w:p>
    <w:p w:rsidR="00F82A69" w:rsidRPr="00640CFA" w:rsidRDefault="00F82A69" w:rsidP="00F876CF">
      <w:pPr>
        <w:pStyle w:val="Style21"/>
        <w:widowControl/>
        <w:jc w:val="both"/>
        <w:rPr>
          <w:rStyle w:val="FontStyle61"/>
          <w:rFonts w:ascii="Times New Roman" w:hAnsi="Times New Roman" w:cs="Times New Roman"/>
          <w:sz w:val="24"/>
          <w:szCs w:val="24"/>
          <w:u w:val="single"/>
        </w:rPr>
      </w:pPr>
      <w:r w:rsidRPr="00640CFA">
        <w:rPr>
          <w:rStyle w:val="FontStyle61"/>
          <w:rFonts w:ascii="Times New Roman" w:hAnsi="Times New Roman" w:cs="Times New Roman"/>
          <w:sz w:val="24"/>
          <w:szCs w:val="24"/>
          <w:u w:val="single"/>
        </w:rPr>
        <w:t xml:space="preserve">Maksymalnie </w:t>
      </w:r>
      <w:r>
        <w:rPr>
          <w:rStyle w:val="FontStyle61"/>
          <w:rFonts w:ascii="Times New Roman" w:hAnsi="Times New Roman" w:cs="Times New Roman"/>
          <w:sz w:val="24"/>
          <w:szCs w:val="24"/>
          <w:u w:val="single"/>
        </w:rPr>
        <w:t>40</w:t>
      </w:r>
      <w:r w:rsidRPr="00640CFA">
        <w:rPr>
          <w:rStyle w:val="FontStyle61"/>
          <w:rFonts w:ascii="Times New Roman" w:hAnsi="Times New Roman" w:cs="Times New Roman"/>
          <w:sz w:val="24"/>
          <w:szCs w:val="24"/>
          <w:u w:val="single"/>
        </w:rPr>
        <w:t xml:space="preserve"> pkt. do zdobycia</w:t>
      </w:r>
      <w:r w:rsidRPr="00640CFA">
        <w:rPr>
          <w:rStyle w:val="FontStyle65"/>
          <w:rFonts w:ascii="Times New Roman" w:hAnsi="Times New Roman" w:cs="Times New Roman"/>
          <w:sz w:val="24"/>
          <w:szCs w:val="24"/>
        </w:rPr>
        <w:t xml:space="preserve"> Zastosowany wzór do obliczenia punktowego:</w:t>
      </w:r>
    </w:p>
    <w:p w:rsidR="00F82A69" w:rsidRPr="00640CFA" w:rsidRDefault="00F82A69" w:rsidP="00F876CF">
      <w:pPr>
        <w:spacing w:line="240" w:lineRule="auto"/>
        <w:jc w:val="both"/>
        <w:rPr>
          <w:rFonts w:ascii="Times New Roman" w:hAnsi="Times New Roman" w:cs="Times New Roman"/>
          <w:b/>
          <w:bCs/>
          <w:color w:val="000000"/>
          <w:sz w:val="24"/>
          <w:szCs w:val="24"/>
        </w:rPr>
      </w:pPr>
    </w:p>
    <w:p w:rsidR="00F82A69" w:rsidRPr="00640CFA" w:rsidRDefault="00F82A69" w:rsidP="00F876CF">
      <w:pPr>
        <w:spacing w:line="240" w:lineRule="auto"/>
        <w:jc w:val="center"/>
        <w:rPr>
          <w:rFonts w:ascii="Times New Roman" w:hAnsi="Times New Roman" w:cs="Times New Roman"/>
          <w:color w:val="000000"/>
          <w:sz w:val="24"/>
          <w:szCs w:val="24"/>
        </w:rPr>
      </w:pPr>
      <w:r w:rsidRPr="00640CFA">
        <w:rPr>
          <w:rFonts w:ascii="Times New Roman" w:hAnsi="Times New Roman" w:cs="Times New Roman"/>
          <w:color w:val="000000"/>
          <w:sz w:val="24"/>
          <w:szCs w:val="24"/>
        </w:rPr>
        <w:t>Okres gwarancji badanej oferty</w:t>
      </w:r>
    </w:p>
    <w:p w:rsidR="00F82A69" w:rsidRPr="00640CFA" w:rsidRDefault="00F82A69" w:rsidP="00F876CF">
      <w:pPr>
        <w:spacing w:line="240" w:lineRule="auto"/>
        <w:jc w:val="center"/>
        <w:rPr>
          <w:rFonts w:ascii="Times New Roman" w:hAnsi="Times New Roman" w:cs="Times New Roman"/>
          <w:color w:val="000000"/>
          <w:sz w:val="24"/>
          <w:szCs w:val="24"/>
        </w:rPr>
      </w:pPr>
      <w:r w:rsidRPr="00640CFA">
        <w:rPr>
          <w:rFonts w:ascii="Times New Roman" w:hAnsi="Times New Roman" w:cs="Times New Roman"/>
          <w:color w:val="000000"/>
          <w:sz w:val="24"/>
          <w:szCs w:val="24"/>
        </w:rPr>
        <w:t>G = ------------------------------------------------------------------- x 100 x 40%</w:t>
      </w:r>
    </w:p>
    <w:p w:rsidR="00F82A69" w:rsidRPr="00640CFA" w:rsidRDefault="00F82A69" w:rsidP="00F876CF">
      <w:pPr>
        <w:spacing w:line="240" w:lineRule="auto"/>
        <w:jc w:val="center"/>
        <w:rPr>
          <w:rFonts w:ascii="Times New Roman" w:hAnsi="Times New Roman" w:cs="Times New Roman"/>
          <w:color w:val="000000"/>
          <w:sz w:val="24"/>
          <w:szCs w:val="24"/>
        </w:rPr>
      </w:pPr>
      <w:r w:rsidRPr="00640CFA">
        <w:rPr>
          <w:rFonts w:ascii="Times New Roman" w:hAnsi="Times New Roman" w:cs="Times New Roman"/>
          <w:color w:val="000000"/>
          <w:sz w:val="24"/>
          <w:szCs w:val="24"/>
        </w:rPr>
        <w:t>Najdłuższy zaoferowany okres gwarancji</w:t>
      </w:r>
    </w:p>
    <w:p w:rsidR="00F82A69" w:rsidRPr="00640CFA" w:rsidRDefault="00F82A69" w:rsidP="00F876CF">
      <w:pPr>
        <w:spacing w:line="240" w:lineRule="auto"/>
        <w:jc w:val="both"/>
        <w:rPr>
          <w:rFonts w:ascii="Times New Roman" w:hAnsi="Times New Roman" w:cs="Times New Roman"/>
          <w:color w:val="000000"/>
          <w:sz w:val="24"/>
          <w:szCs w:val="24"/>
        </w:rPr>
      </w:pPr>
    </w:p>
    <w:p w:rsidR="00F82A69" w:rsidRPr="00640CFA" w:rsidRDefault="00F82A69" w:rsidP="00F876CF">
      <w:pPr>
        <w:pStyle w:val="Style13"/>
        <w:widowControl/>
        <w:spacing w:line="240" w:lineRule="auto"/>
        <w:rPr>
          <w:rStyle w:val="FontStyle65"/>
          <w:rFonts w:ascii="Times New Roman" w:hAnsi="Times New Roman" w:cs="Times New Roman"/>
          <w:sz w:val="24"/>
          <w:szCs w:val="24"/>
        </w:rPr>
      </w:pPr>
      <w:r w:rsidRPr="00640CFA">
        <w:rPr>
          <w:rStyle w:val="FontStyle65"/>
          <w:rFonts w:ascii="Times New Roman" w:hAnsi="Times New Roman" w:cs="Times New Roman"/>
          <w:sz w:val="24"/>
          <w:szCs w:val="24"/>
        </w:rPr>
        <w:t>W przypadku nie określenia przez Wykonawcę okresu gwarancji w formularzu ofertowym (załącznik nr 1 do SIWZ) Zamawiający przyjmie wartość 0 pkt.</w:t>
      </w:r>
    </w:p>
    <w:p w:rsidR="00F82A69" w:rsidRPr="00640CFA" w:rsidRDefault="00F82A69" w:rsidP="00F876CF">
      <w:pPr>
        <w:pStyle w:val="Style22"/>
        <w:widowControl/>
        <w:jc w:val="both"/>
        <w:rPr>
          <w:rStyle w:val="FontStyle65"/>
          <w:rFonts w:ascii="Times New Roman" w:hAnsi="Times New Roman" w:cs="Times New Roman"/>
          <w:sz w:val="24"/>
          <w:szCs w:val="24"/>
        </w:rPr>
      </w:pPr>
      <w:r w:rsidRPr="00640CFA">
        <w:rPr>
          <w:rStyle w:val="FontStyle65"/>
          <w:rFonts w:ascii="Times New Roman" w:hAnsi="Times New Roman" w:cs="Times New Roman"/>
          <w:sz w:val="24"/>
          <w:szCs w:val="24"/>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F82A69" w:rsidRPr="00640CFA" w:rsidRDefault="00F82A69" w:rsidP="00F876CF">
      <w:pPr>
        <w:pStyle w:val="Style22"/>
        <w:widowControl/>
        <w:jc w:val="both"/>
        <w:rPr>
          <w:rStyle w:val="FontStyle65"/>
          <w:rFonts w:ascii="Times New Roman" w:hAnsi="Times New Roman" w:cs="Times New Roman"/>
          <w:sz w:val="24"/>
          <w:szCs w:val="24"/>
        </w:rPr>
      </w:pPr>
      <w:r w:rsidRPr="00640CFA">
        <w:rPr>
          <w:rStyle w:val="FontStyle65"/>
          <w:rFonts w:ascii="Times New Roman" w:hAnsi="Times New Roman" w:cs="Times New Roman"/>
          <w:sz w:val="24"/>
          <w:szCs w:val="24"/>
        </w:rPr>
        <w:t xml:space="preserve">Ostateczna punktacja oferty </w:t>
      </w:r>
      <w:r w:rsidRPr="00640CFA">
        <w:rPr>
          <w:b/>
          <w:bCs/>
          <w:snapToGrid w:val="0"/>
          <w:color w:val="000000"/>
        </w:rPr>
        <w:t xml:space="preserve">(W) </w:t>
      </w:r>
      <w:r w:rsidRPr="00640CFA">
        <w:rPr>
          <w:rStyle w:val="FontStyle65"/>
          <w:rFonts w:ascii="Times New Roman" w:hAnsi="Times New Roman" w:cs="Times New Roman"/>
          <w:sz w:val="24"/>
          <w:szCs w:val="24"/>
        </w:rPr>
        <w:t xml:space="preserve">powstaje poprzez zsumowanie ilości uzyskanych punktów Ocena oferty </w:t>
      </w:r>
      <w:r w:rsidRPr="00640CFA">
        <w:rPr>
          <w:b/>
          <w:bCs/>
          <w:snapToGrid w:val="0"/>
          <w:color w:val="000000"/>
        </w:rPr>
        <w:t xml:space="preserve">(W) </w:t>
      </w:r>
      <w:r w:rsidRPr="00640CFA">
        <w:rPr>
          <w:rStyle w:val="FontStyle65"/>
          <w:rFonts w:ascii="Times New Roman" w:hAnsi="Times New Roman" w:cs="Times New Roman"/>
          <w:sz w:val="24"/>
          <w:szCs w:val="24"/>
        </w:rPr>
        <w:t xml:space="preserve">= </w:t>
      </w:r>
      <w:r w:rsidRPr="00640CFA">
        <w:rPr>
          <w:b/>
          <w:bCs/>
          <w:snapToGrid w:val="0"/>
          <w:color w:val="000000"/>
        </w:rPr>
        <w:t>C</w:t>
      </w:r>
      <w:r w:rsidRPr="00640CFA">
        <w:rPr>
          <w:b/>
          <w:bCs/>
          <w:snapToGrid w:val="0"/>
          <w:color w:val="000000"/>
          <w:vertAlign w:val="subscript"/>
        </w:rPr>
        <w:t>0</w:t>
      </w:r>
      <w:r w:rsidRPr="00640CFA">
        <w:rPr>
          <w:b/>
          <w:bCs/>
          <w:snapToGrid w:val="0"/>
          <w:color w:val="000000"/>
        </w:rPr>
        <w:t xml:space="preserve"> + G</w:t>
      </w:r>
    </w:p>
    <w:p w:rsidR="00F82A69" w:rsidRPr="00640CFA" w:rsidRDefault="00F82A69" w:rsidP="00F876CF">
      <w:pPr>
        <w:spacing w:line="240" w:lineRule="auto"/>
        <w:ind w:right="98"/>
        <w:jc w:val="both"/>
        <w:rPr>
          <w:rStyle w:val="FontStyle26"/>
          <w:b w:val="0"/>
          <w:bCs w:val="0"/>
          <w:snapToGrid w:val="0"/>
          <w:sz w:val="24"/>
          <w:szCs w:val="24"/>
        </w:rPr>
      </w:pPr>
      <w:r w:rsidRPr="00640CFA">
        <w:rPr>
          <w:rFonts w:ascii="Times New Roman" w:hAnsi="Times New Roman" w:cs="Times New Roman"/>
          <w:b/>
          <w:bCs/>
          <w:snapToGrid w:val="0"/>
          <w:color w:val="000000"/>
          <w:sz w:val="24"/>
          <w:szCs w:val="24"/>
        </w:rPr>
        <w:t>Łączna wartość maksymalna oceny oferty (W) 100pkt liczona według wzoru:</w:t>
      </w:r>
    </w:p>
    <w:p w:rsidR="00F82A69" w:rsidRPr="005611DE" w:rsidRDefault="00F82A69" w:rsidP="005611DE">
      <w:pPr>
        <w:spacing w:line="240" w:lineRule="auto"/>
        <w:ind w:left="284" w:right="98"/>
        <w:jc w:val="both"/>
        <w:rPr>
          <w:rFonts w:ascii="Times New Roman" w:hAnsi="Times New Roman" w:cs="Times New Roman"/>
          <w:b/>
          <w:bCs/>
          <w:sz w:val="24"/>
          <w:szCs w:val="24"/>
          <w:vertAlign w:val="subscript"/>
        </w:rPr>
      </w:pPr>
      <w:r w:rsidRPr="00640CFA">
        <w:rPr>
          <w:rFonts w:ascii="Times New Roman" w:hAnsi="Times New Roman" w:cs="Times New Roman"/>
          <w:b/>
          <w:bCs/>
          <w:snapToGrid w:val="0"/>
          <w:color w:val="000000"/>
          <w:sz w:val="24"/>
          <w:szCs w:val="24"/>
        </w:rPr>
        <w:t>W= C</w:t>
      </w:r>
      <w:r w:rsidRPr="00640CFA">
        <w:rPr>
          <w:rFonts w:ascii="Times New Roman" w:hAnsi="Times New Roman" w:cs="Times New Roman"/>
          <w:b/>
          <w:bCs/>
          <w:snapToGrid w:val="0"/>
          <w:color w:val="000000"/>
          <w:sz w:val="24"/>
          <w:szCs w:val="24"/>
          <w:vertAlign w:val="subscript"/>
        </w:rPr>
        <w:t>0</w:t>
      </w:r>
      <w:r w:rsidRPr="00640CFA">
        <w:rPr>
          <w:rFonts w:ascii="Times New Roman" w:hAnsi="Times New Roman" w:cs="Times New Roman"/>
          <w:b/>
          <w:bCs/>
          <w:snapToGrid w:val="0"/>
          <w:color w:val="000000"/>
          <w:sz w:val="24"/>
          <w:szCs w:val="24"/>
        </w:rPr>
        <w:t xml:space="preserve"> + G</w:t>
      </w:r>
      <w:bookmarkStart w:id="5" w:name="page11"/>
      <w:bookmarkEnd w:id="5"/>
    </w:p>
    <w:p w:rsidR="00F82A69" w:rsidRPr="00640CFA" w:rsidRDefault="00F82A69" w:rsidP="00683804">
      <w:pPr>
        <w:spacing w:after="0" w:line="240" w:lineRule="auto"/>
        <w:ind w:left="40"/>
        <w:rPr>
          <w:rFonts w:ascii="Times New Roman" w:hAnsi="Times New Roman" w:cs="Times New Roman"/>
          <w:sz w:val="24"/>
          <w:szCs w:val="24"/>
        </w:rPr>
      </w:pPr>
      <w:r w:rsidRPr="00640CFA">
        <w:rPr>
          <w:rFonts w:ascii="Times New Roman" w:hAnsi="Times New Roman" w:cs="Times New Roman"/>
          <w:sz w:val="24"/>
          <w:szCs w:val="24"/>
        </w:rPr>
        <w:t xml:space="preserve">Za ofertę najkorzystniejszą zostanie uznana oferta, która uzyska najwyższą liczbę punktów, uzyskaną poprzez zsumowanie punktów zdobytych w w/w kryteriach. </w:t>
      </w:r>
    </w:p>
    <w:p w:rsidR="00F82A69" w:rsidRPr="00640CFA" w:rsidRDefault="00F82A69" w:rsidP="00683804">
      <w:pPr>
        <w:spacing w:after="0" w:line="240" w:lineRule="auto"/>
        <w:ind w:left="40"/>
        <w:rPr>
          <w:rFonts w:ascii="Times New Roman" w:hAnsi="Times New Roman" w:cs="Times New Roman"/>
          <w:sz w:val="24"/>
          <w:szCs w:val="24"/>
        </w:rPr>
      </w:pPr>
      <w:r w:rsidRPr="00640CFA">
        <w:rPr>
          <w:rFonts w:ascii="Times New Roman" w:hAnsi="Times New Roman" w:cs="Times New Roman"/>
          <w:sz w:val="24"/>
          <w:szCs w:val="24"/>
        </w:rPr>
        <w:t>W przypadku gdy dwie lub więcej ofert uzyska taki sam bilans punktów, zgodnie z art. 91 ust.4 ustawy, Zamawiający wybierze ofertę z niższą ceną.</w:t>
      </w:r>
    </w:p>
    <w:p w:rsidR="00F82A69" w:rsidRPr="00640CFA" w:rsidRDefault="00F82A69" w:rsidP="00683804">
      <w:pPr>
        <w:tabs>
          <w:tab w:val="left" w:pos="460"/>
        </w:tabs>
        <w:spacing w:after="0" w:line="240" w:lineRule="auto"/>
        <w:ind w:left="40"/>
        <w:rPr>
          <w:rFonts w:ascii="Times New Roman" w:hAnsi="Times New Roman" w:cs="Times New Roman"/>
          <w:sz w:val="24"/>
          <w:szCs w:val="24"/>
        </w:rPr>
      </w:pPr>
      <w:r w:rsidRPr="00640CFA">
        <w:rPr>
          <w:rFonts w:ascii="Times New Roman" w:hAnsi="Times New Roman" w:cs="Times New Roman"/>
          <w:sz w:val="24"/>
          <w:szCs w:val="24"/>
        </w:rPr>
        <w:t>Wykonawca nie może samodzielnie zmieniać i wprowadzać dodatkowych pozycji do  oferty.</w:t>
      </w:r>
    </w:p>
    <w:p w:rsidR="00F82A69" w:rsidRPr="00640CFA" w:rsidRDefault="00F82A69" w:rsidP="00F876CF">
      <w:pPr>
        <w:autoSpaceDE w:val="0"/>
        <w:autoSpaceDN w:val="0"/>
        <w:adjustRightInd w:val="0"/>
        <w:spacing w:after="0" w:line="240" w:lineRule="auto"/>
        <w:rPr>
          <w:rFonts w:ascii="Times New Roman" w:hAnsi="Times New Roman" w:cs="Times New Roman"/>
          <w:i/>
          <w:iCs/>
          <w:color w:val="FF0000"/>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i/>
          <w:iCs/>
          <w:color w:val="FF0000"/>
          <w:sz w:val="24"/>
          <w:szCs w:val="24"/>
        </w:rPr>
      </w:pPr>
    </w:p>
    <w:p w:rsidR="00F82A69" w:rsidRPr="005611DE" w:rsidRDefault="00F82A69" w:rsidP="00D36991">
      <w:p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5611DE">
        <w:rPr>
          <w:rFonts w:ascii="Times New Roman" w:hAnsi="Times New Roman" w:cs="Times New Roman"/>
          <w:b/>
          <w:bCs/>
          <w:color w:val="000000"/>
          <w:sz w:val="24"/>
          <w:szCs w:val="24"/>
        </w:rPr>
        <w:t>14) I informacje o formalnościach, jakie powinny zostać dopełnione po wyborze oferty w celu zawarcia umowy w sprawie zamówienia publicznego</w:t>
      </w:r>
    </w:p>
    <w:p w:rsidR="00F82A69" w:rsidRPr="005611DE"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Pr="00640CFA" w:rsidRDefault="00F82A69" w:rsidP="00F876CF">
      <w:pPr>
        <w:pStyle w:val="Tekstpodstawowy31"/>
        <w:numPr>
          <w:ilvl w:val="1"/>
          <w:numId w:val="22"/>
        </w:numPr>
        <w:rPr>
          <w:b w:val="0"/>
          <w:bCs w:val="0"/>
          <w:sz w:val="24"/>
          <w:szCs w:val="24"/>
        </w:rPr>
      </w:pPr>
      <w:r w:rsidRPr="00640CFA">
        <w:rPr>
          <w:b w:val="0"/>
          <w:bCs w:val="0"/>
          <w:sz w:val="24"/>
          <w:szCs w:val="24"/>
        </w:rPr>
        <w:t>Zamawiający poinformuje wykonawcę, którego oferta została wybrana jako najkorzystniejsza o miejscu i terminie zawarcia umowy.</w:t>
      </w:r>
    </w:p>
    <w:p w:rsidR="00F82A69" w:rsidRPr="00640CFA" w:rsidRDefault="00F82A69" w:rsidP="00F876CF">
      <w:pPr>
        <w:pStyle w:val="Tekstpodstawowy31"/>
        <w:numPr>
          <w:ilvl w:val="1"/>
          <w:numId w:val="22"/>
        </w:numPr>
        <w:rPr>
          <w:b w:val="0"/>
          <w:bCs w:val="0"/>
          <w:sz w:val="24"/>
          <w:szCs w:val="24"/>
        </w:rPr>
      </w:pPr>
      <w:r w:rsidRPr="00640CFA">
        <w:rPr>
          <w:b w:val="0"/>
          <w:bCs w:val="0"/>
          <w:sz w:val="24"/>
          <w:szCs w:val="24"/>
        </w:rPr>
        <w:t>Zamawiający wymaga, aby wykonawca zawarł z nim umowę w sprawie zamówienia publicznego, zawierającej postanowienia zawarte w specyfikacji istotnych warunków zamówienia - Istotne dla stron postanowienia, które zostaną wprowadzone do treści umowy.</w:t>
      </w:r>
      <w:r>
        <w:rPr>
          <w:b w:val="0"/>
          <w:bCs w:val="0"/>
          <w:sz w:val="24"/>
          <w:szCs w:val="24"/>
        </w:rPr>
        <w:t xml:space="preserve"> Stanowiącej załącznik Nr 6 do SIWZ. </w:t>
      </w:r>
    </w:p>
    <w:p w:rsidR="00F82A69" w:rsidRPr="00965C83" w:rsidRDefault="00F82A69" w:rsidP="00965C83">
      <w:pPr>
        <w:pStyle w:val="Tekstpodstawowy31"/>
        <w:numPr>
          <w:ilvl w:val="1"/>
          <w:numId w:val="22"/>
        </w:numPr>
        <w:rPr>
          <w:color w:val="000000"/>
          <w:sz w:val="24"/>
          <w:szCs w:val="24"/>
        </w:rPr>
      </w:pPr>
      <w:r w:rsidRPr="00640CFA">
        <w:rPr>
          <w:sz w:val="24"/>
          <w:szCs w:val="24"/>
        </w:rPr>
        <w:t>Przed podpisaniem umowy wyłoniony wykonawca zobowiązany jest dostarczyć zamawiającemu:</w:t>
      </w:r>
      <w:r>
        <w:rPr>
          <w:sz w:val="24"/>
          <w:szCs w:val="24"/>
        </w:rPr>
        <w:t xml:space="preserve"> </w:t>
      </w:r>
      <w:r w:rsidRPr="00640CFA">
        <w:t xml:space="preserve">oryginał dokumentu potwierdzającego wniesienie zabezpieczenia należytego wykonania umowy </w:t>
      </w:r>
      <w:r>
        <w:t>na</w:t>
      </w:r>
      <w:r w:rsidRPr="00640CFA">
        <w:t xml:space="preserve"> okres na jaki ma zostać wniesione zabezpieczenie </w:t>
      </w:r>
      <w:r>
        <w:t xml:space="preserve">zgodnie z art. 148 i 150 pzp. </w:t>
      </w:r>
    </w:p>
    <w:p w:rsidR="00F82A69" w:rsidRPr="00965C83" w:rsidRDefault="00F82A69" w:rsidP="00965C83">
      <w:pPr>
        <w:pStyle w:val="Tekstpodstawowy31"/>
        <w:rPr>
          <w:color w:val="000000"/>
          <w:sz w:val="24"/>
          <w:szCs w:val="24"/>
        </w:rPr>
      </w:pPr>
    </w:p>
    <w:p w:rsidR="00F82A69" w:rsidRPr="00640CFA" w:rsidRDefault="00F82A69" w:rsidP="00401DA5">
      <w:pPr>
        <w:pStyle w:val="Tekstpodstawowy31"/>
        <w:numPr>
          <w:ilvl w:val="1"/>
          <w:numId w:val="22"/>
        </w:numPr>
        <w:tabs>
          <w:tab w:val="clear" w:pos="450"/>
          <w:tab w:val="num" w:pos="540"/>
        </w:tabs>
        <w:rPr>
          <w:color w:val="000000"/>
          <w:sz w:val="24"/>
          <w:szCs w:val="24"/>
        </w:rPr>
      </w:pPr>
      <w:r w:rsidRPr="00640CFA">
        <w:rPr>
          <w:b w:val="0"/>
          <w:bCs w:val="0"/>
          <w:sz w:val="24"/>
          <w:szCs w:val="24"/>
        </w:rPr>
        <w:t xml:space="preserve">Wykonawcy składający ofertę wspólną są zobowiązani przedstawić </w:t>
      </w:r>
      <w:r>
        <w:rPr>
          <w:b w:val="0"/>
          <w:bCs w:val="0"/>
          <w:sz w:val="24"/>
          <w:szCs w:val="24"/>
        </w:rPr>
        <w:t xml:space="preserve">   </w:t>
      </w:r>
      <w:r w:rsidRPr="00640CFA">
        <w:rPr>
          <w:b w:val="0"/>
          <w:bCs w:val="0"/>
          <w:sz w:val="24"/>
          <w:szCs w:val="24"/>
        </w:rPr>
        <w:t>zamawiającemu umowę, zawierającą, co najmniej:</w:t>
      </w:r>
    </w:p>
    <w:p w:rsidR="00F82A69" w:rsidRPr="00640CFA" w:rsidRDefault="00F82A69" w:rsidP="00F876CF">
      <w:pPr>
        <w:widowControl w:val="0"/>
        <w:numPr>
          <w:ilvl w:val="2"/>
          <w:numId w:val="5"/>
        </w:numPr>
        <w:suppressAutoHyphens/>
        <w:spacing w:after="0" w:line="240" w:lineRule="auto"/>
        <w:jc w:val="both"/>
        <w:textAlignment w:val="baseline"/>
        <w:rPr>
          <w:rFonts w:ascii="Times New Roman" w:hAnsi="Times New Roman" w:cs="Times New Roman"/>
          <w:color w:val="000000"/>
          <w:sz w:val="24"/>
          <w:szCs w:val="24"/>
        </w:rPr>
      </w:pPr>
      <w:r w:rsidRPr="00640CFA">
        <w:rPr>
          <w:rFonts w:ascii="Times New Roman" w:hAnsi="Times New Roman" w:cs="Times New Roman"/>
          <w:color w:val="000000"/>
          <w:sz w:val="24"/>
          <w:szCs w:val="24"/>
        </w:rPr>
        <w:t>zobowiązanie do realizacji wspólnego przedsięwzięcia gospodarczego obejmującego swoim zakresem realizację przedmiotu zamówienia,</w:t>
      </w:r>
    </w:p>
    <w:p w:rsidR="00F82A69" w:rsidRPr="00640CFA" w:rsidRDefault="00F82A69" w:rsidP="00F876CF">
      <w:pPr>
        <w:widowControl w:val="0"/>
        <w:numPr>
          <w:ilvl w:val="2"/>
          <w:numId w:val="5"/>
        </w:numPr>
        <w:suppressAutoHyphens/>
        <w:spacing w:after="0" w:line="240" w:lineRule="auto"/>
        <w:jc w:val="both"/>
        <w:textAlignment w:val="baseline"/>
        <w:rPr>
          <w:rFonts w:ascii="Times New Roman" w:hAnsi="Times New Roman" w:cs="Times New Roman"/>
          <w:color w:val="000000"/>
          <w:sz w:val="24"/>
          <w:szCs w:val="24"/>
        </w:rPr>
      </w:pPr>
      <w:r w:rsidRPr="00640CFA">
        <w:rPr>
          <w:rFonts w:ascii="Times New Roman" w:hAnsi="Times New Roman" w:cs="Times New Roman"/>
          <w:color w:val="000000"/>
          <w:sz w:val="24"/>
          <w:szCs w:val="24"/>
        </w:rPr>
        <w:t xml:space="preserve">czas obowiązywania umowy, który nie może być krótszy, niż okres obejmujący realizację </w:t>
      </w:r>
      <w:r w:rsidRPr="00640CFA">
        <w:rPr>
          <w:rFonts w:ascii="Times New Roman" w:hAnsi="Times New Roman" w:cs="Times New Roman"/>
          <w:sz w:val="24"/>
          <w:szCs w:val="24"/>
        </w:rPr>
        <w:t>zamówienia</w:t>
      </w:r>
      <w:r w:rsidRPr="00640CFA">
        <w:rPr>
          <w:rFonts w:ascii="Times New Roman" w:hAnsi="Times New Roman" w:cs="Times New Roman"/>
          <w:color w:val="000000"/>
          <w:sz w:val="24"/>
          <w:szCs w:val="24"/>
        </w:rPr>
        <w:t xml:space="preserve"> oraz czas trwania gwarancji jakości i rękojmi za wady,</w:t>
      </w:r>
    </w:p>
    <w:p w:rsidR="00F82A69" w:rsidRPr="00640CFA" w:rsidRDefault="00F82A69" w:rsidP="00F876CF">
      <w:pPr>
        <w:widowControl w:val="0"/>
        <w:numPr>
          <w:ilvl w:val="2"/>
          <w:numId w:val="5"/>
        </w:numPr>
        <w:suppressAutoHyphens/>
        <w:spacing w:after="0" w:line="240" w:lineRule="auto"/>
        <w:jc w:val="both"/>
        <w:textAlignment w:val="baseline"/>
        <w:rPr>
          <w:rFonts w:ascii="Times New Roman" w:hAnsi="Times New Roman" w:cs="Times New Roman"/>
          <w:color w:val="000000"/>
          <w:sz w:val="24"/>
          <w:szCs w:val="24"/>
        </w:rPr>
      </w:pPr>
      <w:r w:rsidRPr="00640CFA">
        <w:rPr>
          <w:rFonts w:ascii="Times New Roman" w:hAnsi="Times New Roman" w:cs="Times New Roman"/>
          <w:color w:val="000000"/>
          <w:sz w:val="24"/>
          <w:szCs w:val="24"/>
        </w:rPr>
        <w:t>określenie zakresu działania poszczególnych stron umowy,</w:t>
      </w:r>
    </w:p>
    <w:p w:rsidR="00F82A69" w:rsidRPr="00640CFA" w:rsidRDefault="00F82A69" w:rsidP="00F876CF">
      <w:pPr>
        <w:widowControl w:val="0"/>
        <w:numPr>
          <w:ilvl w:val="2"/>
          <w:numId w:val="5"/>
        </w:numPr>
        <w:suppressAutoHyphens/>
        <w:spacing w:after="0" w:line="240" w:lineRule="auto"/>
        <w:jc w:val="both"/>
        <w:textAlignment w:val="baseline"/>
        <w:rPr>
          <w:rFonts w:ascii="Times New Roman" w:hAnsi="Times New Roman" w:cs="Times New Roman"/>
          <w:sz w:val="24"/>
          <w:szCs w:val="24"/>
        </w:rPr>
      </w:pPr>
      <w:r w:rsidRPr="00640CFA">
        <w:rPr>
          <w:rFonts w:ascii="Times New Roman" w:hAnsi="Times New Roman" w:cs="Times New Roman"/>
          <w:color w:val="000000"/>
          <w:sz w:val="24"/>
          <w:szCs w:val="24"/>
        </w:rPr>
        <w:t>wskazanie pełnomocnika uprawnionego do reprezentowania wykonawców składających ofertę wspólną.</w:t>
      </w:r>
    </w:p>
    <w:p w:rsidR="00F82A69" w:rsidRPr="00640CFA" w:rsidRDefault="00F82A69" w:rsidP="00F876CF">
      <w:pPr>
        <w:pStyle w:val="Tekstpodstawowy31"/>
        <w:numPr>
          <w:ilvl w:val="1"/>
          <w:numId w:val="22"/>
        </w:numPr>
        <w:rPr>
          <w:sz w:val="24"/>
          <w:szCs w:val="24"/>
        </w:rPr>
      </w:pPr>
      <w:r w:rsidRPr="00640CFA">
        <w:rPr>
          <w:b w:val="0"/>
          <w:bCs w:val="0"/>
          <w:sz w:val="24"/>
          <w:szCs w:val="24"/>
        </w:rPr>
        <w:t>W przypadku nie przedłożenia przez wykonawcę wymaganych dokumentów, o których mowa w pkt. 14.3 lub 14.4 umowa nie zostanie zawarta z winy wykonawcy, a złożone wadium zostanie zatrzymane przez zamawiającego.</w:t>
      </w:r>
    </w:p>
    <w:p w:rsidR="00F82A69" w:rsidRPr="00640CFA" w:rsidRDefault="00F82A69" w:rsidP="00F876CF">
      <w:pPr>
        <w:spacing w:line="240" w:lineRule="auto"/>
        <w:ind w:left="1080"/>
        <w:jc w:val="both"/>
        <w:rPr>
          <w:rFonts w:ascii="Times New Roman" w:hAnsi="Times New Roman" w:cs="Times New Roman"/>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b/>
          <w:bCs/>
          <w:color w:val="000000"/>
          <w:sz w:val="24"/>
          <w:szCs w:val="24"/>
        </w:rPr>
      </w:pPr>
      <w:r w:rsidRPr="00640CFA">
        <w:rPr>
          <w:rFonts w:ascii="Times New Roman" w:hAnsi="Times New Roman" w:cs="Times New Roman"/>
          <w:b/>
          <w:bCs/>
          <w:color w:val="000000"/>
          <w:sz w:val="24"/>
          <w:szCs w:val="24"/>
        </w:rPr>
        <w:t>15) Wymagania dotyczące zabezpieczenia należytego wykonania umowy;</w:t>
      </w:r>
    </w:p>
    <w:p w:rsidR="00F82A69" w:rsidRPr="00640CFA"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Pr="00640CFA" w:rsidRDefault="00F82A69" w:rsidP="00D36991">
      <w:pPr>
        <w:tabs>
          <w:tab w:val="left" w:pos="398"/>
        </w:tabs>
        <w:spacing w:after="0" w:line="240" w:lineRule="auto"/>
        <w:ind w:left="540" w:right="80" w:hanging="500"/>
        <w:rPr>
          <w:rFonts w:ascii="Times New Roman" w:hAnsi="Times New Roman" w:cs="Times New Roman"/>
          <w:sz w:val="24"/>
          <w:szCs w:val="24"/>
        </w:rPr>
      </w:pPr>
      <w:r w:rsidRPr="00640CFA">
        <w:rPr>
          <w:rFonts w:ascii="Times New Roman" w:hAnsi="Times New Roman" w:cs="Times New Roman"/>
          <w:sz w:val="24"/>
          <w:szCs w:val="24"/>
        </w:rPr>
        <w:t>15.1). Zabezpieczenie należytego wykonania umowy ustala się w wysokości 5% całkowitej ceny brutto podanej w ofercie.</w:t>
      </w:r>
    </w:p>
    <w:p w:rsidR="00F82A69" w:rsidRPr="00640CFA" w:rsidRDefault="00F82A69" w:rsidP="00D36991">
      <w:pPr>
        <w:tabs>
          <w:tab w:val="left" w:pos="438"/>
        </w:tabs>
        <w:spacing w:after="0" w:line="240" w:lineRule="auto"/>
        <w:ind w:left="540" w:right="60" w:hanging="500"/>
        <w:rPr>
          <w:rFonts w:ascii="Times New Roman" w:hAnsi="Times New Roman" w:cs="Times New Roman"/>
          <w:sz w:val="24"/>
          <w:szCs w:val="24"/>
        </w:rPr>
      </w:pPr>
      <w:r w:rsidRPr="00640CFA">
        <w:rPr>
          <w:rFonts w:ascii="Times New Roman" w:hAnsi="Times New Roman" w:cs="Times New Roman"/>
          <w:sz w:val="24"/>
          <w:szCs w:val="24"/>
        </w:rPr>
        <w:t>152) Wybrany Wykonawca zobowiązany jest wnieść zabezpieczenie należytego wykonania umowy przed podpisaniem umowy.</w:t>
      </w:r>
    </w:p>
    <w:p w:rsidR="00F82A69" w:rsidRPr="00640CFA" w:rsidRDefault="00F82A69" w:rsidP="00D36991">
      <w:pPr>
        <w:tabs>
          <w:tab w:val="left" w:pos="400"/>
        </w:tabs>
        <w:spacing w:after="0" w:line="240" w:lineRule="auto"/>
        <w:ind w:left="540" w:hanging="503"/>
        <w:rPr>
          <w:rFonts w:ascii="Times New Roman" w:hAnsi="Times New Roman" w:cs="Times New Roman"/>
          <w:sz w:val="24"/>
          <w:szCs w:val="24"/>
        </w:rPr>
      </w:pPr>
      <w:r w:rsidRPr="00640CFA">
        <w:rPr>
          <w:rFonts w:ascii="Times New Roman" w:hAnsi="Times New Roman" w:cs="Times New Roman"/>
          <w:sz w:val="24"/>
          <w:szCs w:val="24"/>
        </w:rPr>
        <w:t xml:space="preserve">153) Zabezpieczenie może </w:t>
      </w:r>
      <w:r>
        <w:rPr>
          <w:rFonts w:ascii="Times New Roman" w:hAnsi="Times New Roman" w:cs="Times New Roman"/>
          <w:sz w:val="24"/>
          <w:szCs w:val="24"/>
        </w:rPr>
        <w:t xml:space="preserve"> być  wniesione według wyboru W</w:t>
      </w:r>
      <w:r w:rsidRPr="00640CFA">
        <w:rPr>
          <w:rFonts w:ascii="Times New Roman" w:hAnsi="Times New Roman" w:cs="Times New Roman"/>
          <w:sz w:val="24"/>
          <w:szCs w:val="24"/>
        </w:rPr>
        <w:t xml:space="preserve">ykonawcy w jednej lub  kilku następujących formach: </w:t>
      </w:r>
    </w:p>
    <w:p w:rsidR="00F82A69" w:rsidRPr="00640CFA" w:rsidRDefault="00F82A69" w:rsidP="005611DE">
      <w:pPr>
        <w:spacing w:after="0" w:line="240" w:lineRule="auto"/>
        <w:ind w:left="360"/>
        <w:jc w:val="both"/>
        <w:rPr>
          <w:rFonts w:ascii="Times New Roman" w:hAnsi="Times New Roman" w:cs="Times New Roman"/>
          <w:sz w:val="24"/>
          <w:szCs w:val="24"/>
        </w:rPr>
      </w:pPr>
      <w:r w:rsidRPr="00640CFA">
        <w:rPr>
          <w:rFonts w:ascii="Times New Roman" w:hAnsi="Times New Roman" w:cs="Times New Roman"/>
          <w:sz w:val="24"/>
          <w:szCs w:val="24"/>
        </w:rPr>
        <w:t>a) pieniądzu,</w:t>
      </w:r>
    </w:p>
    <w:p w:rsidR="00F82A69" w:rsidRPr="00640CFA" w:rsidRDefault="00F82A69" w:rsidP="005611DE">
      <w:pPr>
        <w:spacing w:after="0" w:line="240" w:lineRule="auto"/>
        <w:ind w:left="360" w:right="60"/>
        <w:rPr>
          <w:rFonts w:ascii="Times New Roman" w:hAnsi="Times New Roman" w:cs="Times New Roman"/>
          <w:sz w:val="24"/>
          <w:szCs w:val="24"/>
        </w:rPr>
      </w:pPr>
      <w:r w:rsidRPr="00640CFA">
        <w:rPr>
          <w:rFonts w:ascii="Times New Roman" w:hAnsi="Times New Roman" w:cs="Times New Roman"/>
          <w:sz w:val="24"/>
          <w:szCs w:val="24"/>
        </w:rPr>
        <w:t>b) poręczeniach bankowych lub poręczeniach spółdzielczej kasy oszczędnościowo-kredytowej, z tym że zobowiązanie kasy jest zawsze zobowiązaniem pieniężnym,</w:t>
      </w:r>
    </w:p>
    <w:p w:rsidR="00F82A69" w:rsidRPr="00640CFA" w:rsidRDefault="00F82A69" w:rsidP="005611DE">
      <w:pPr>
        <w:spacing w:after="0" w:line="240" w:lineRule="auto"/>
        <w:ind w:left="360"/>
        <w:rPr>
          <w:rFonts w:ascii="Times New Roman" w:hAnsi="Times New Roman" w:cs="Times New Roman"/>
          <w:sz w:val="24"/>
          <w:szCs w:val="24"/>
        </w:rPr>
      </w:pPr>
      <w:r w:rsidRPr="00640CFA">
        <w:rPr>
          <w:rFonts w:ascii="Times New Roman" w:hAnsi="Times New Roman" w:cs="Times New Roman"/>
          <w:sz w:val="24"/>
          <w:szCs w:val="24"/>
        </w:rPr>
        <w:t>c) gwarancjach bankowych,</w:t>
      </w:r>
    </w:p>
    <w:p w:rsidR="00F82A69" w:rsidRPr="00640CFA" w:rsidRDefault="00F82A69" w:rsidP="005611DE">
      <w:pPr>
        <w:spacing w:after="0" w:line="240" w:lineRule="auto"/>
        <w:ind w:left="360"/>
        <w:rPr>
          <w:rFonts w:ascii="Times New Roman" w:hAnsi="Times New Roman" w:cs="Times New Roman"/>
          <w:sz w:val="24"/>
          <w:szCs w:val="24"/>
        </w:rPr>
      </w:pPr>
      <w:r w:rsidRPr="00640CFA">
        <w:rPr>
          <w:rFonts w:ascii="Times New Roman" w:hAnsi="Times New Roman" w:cs="Times New Roman"/>
          <w:sz w:val="24"/>
          <w:szCs w:val="24"/>
        </w:rPr>
        <w:t>d)gwarancjach ubezpieczeniowych,</w:t>
      </w:r>
    </w:p>
    <w:p w:rsidR="00F82A69" w:rsidRPr="00640CFA" w:rsidRDefault="00F82A69" w:rsidP="005611DE">
      <w:pPr>
        <w:spacing w:after="0" w:line="240" w:lineRule="auto"/>
        <w:ind w:left="360" w:right="120"/>
        <w:rPr>
          <w:rFonts w:ascii="Times New Roman" w:hAnsi="Times New Roman" w:cs="Times New Roman"/>
          <w:sz w:val="24"/>
          <w:szCs w:val="24"/>
        </w:rPr>
      </w:pPr>
      <w:r w:rsidRPr="00640CFA">
        <w:rPr>
          <w:rFonts w:ascii="Times New Roman" w:hAnsi="Times New Roman" w:cs="Times New Roman"/>
          <w:sz w:val="24"/>
          <w:szCs w:val="24"/>
        </w:rPr>
        <w:t>e) poręczeniach udzielanych przez podmioty, o których mowa w art. 6b ust. 5 pkt 2 ustawy z dnia 09.11.2000r. o utworzeniu Agencji Rozwoju Przedsiębiorczości.</w:t>
      </w:r>
    </w:p>
    <w:p w:rsidR="00F82A69" w:rsidRPr="00640CFA" w:rsidRDefault="00F82A69" w:rsidP="005611DE">
      <w:pPr>
        <w:spacing w:after="0" w:line="240" w:lineRule="auto"/>
        <w:rPr>
          <w:rFonts w:ascii="Times New Roman" w:hAnsi="Times New Roman" w:cs="Times New Roman"/>
          <w:sz w:val="24"/>
          <w:szCs w:val="24"/>
        </w:rPr>
      </w:pPr>
    </w:p>
    <w:p w:rsidR="00F82A69" w:rsidRPr="00640CFA" w:rsidRDefault="00F82A69" w:rsidP="00D36991">
      <w:pPr>
        <w:tabs>
          <w:tab w:val="left" w:pos="426"/>
        </w:tabs>
        <w:spacing w:line="240" w:lineRule="auto"/>
        <w:ind w:left="540" w:right="80" w:hanging="540"/>
        <w:rPr>
          <w:rFonts w:ascii="Times New Roman" w:hAnsi="Times New Roman" w:cs="Times New Roman"/>
          <w:sz w:val="24"/>
          <w:szCs w:val="24"/>
        </w:rPr>
      </w:pPr>
      <w:r w:rsidRPr="00640CFA">
        <w:rPr>
          <w:rFonts w:ascii="Times New Roman" w:hAnsi="Times New Roman" w:cs="Times New Roman"/>
          <w:sz w:val="24"/>
          <w:szCs w:val="24"/>
        </w:rPr>
        <w:t>15.4)  Jeżeli Wykonawca, którego oferta została wybrana nie wniesie zabezpieczenia należytego wykonania umowy, Zamawiający może wybrać najkorzystniejszą ofertę spośród pozostałych ofert stosownie do treści art. 94 ust. 3 Pzp.</w:t>
      </w:r>
    </w:p>
    <w:p w:rsidR="00F82A69" w:rsidRPr="00640CFA" w:rsidRDefault="00F82A69" w:rsidP="00F768B9">
      <w:pPr>
        <w:spacing w:line="240" w:lineRule="auto"/>
        <w:ind w:left="360" w:right="200" w:hanging="360"/>
        <w:rPr>
          <w:rFonts w:ascii="Times New Roman" w:hAnsi="Times New Roman" w:cs="Times New Roman"/>
          <w:sz w:val="24"/>
          <w:szCs w:val="24"/>
        </w:rPr>
      </w:pPr>
      <w:r w:rsidRPr="00640CFA">
        <w:rPr>
          <w:rFonts w:ascii="Times New Roman" w:hAnsi="Times New Roman" w:cs="Times New Roman"/>
          <w:sz w:val="24"/>
          <w:szCs w:val="24"/>
        </w:rPr>
        <w:t>15.5)  Zabezpieczenie wnoszone w pieniądzu Wykonawca wpłaci przelewem na rachunek bankowy, wskazany Zamawiającego po wyborze oferty najkorzystniejszej.</w:t>
      </w:r>
    </w:p>
    <w:p w:rsidR="00F82A69" w:rsidRPr="00683804" w:rsidRDefault="00F82A69" w:rsidP="00F768B9">
      <w:pPr>
        <w:tabs>
          <w:tab w:val="left" w:pos="400"/>
        </w:tabs>
        <w:spacing w:line="240" w:lineRule="auto"/>
        <w:ind w:left="37" w:hanging="323"/>
        <w:rPr>
          <w:rFonts w:ascii="Times New Roman" w:hAnsi="Times New Roman" w:cs="Times New Roman"/>
          <w:sz w:val="24"/>
          <w:szCs w:val="24"/>
        </w:rPr>
      </w:pPr>
      <w:r w:rsidRPr="00640CFA">
        <w:rPr>
          <w:rFonts w:ascii="Times New Roman" w:hAnsi="Times New Roman" w:cs="Times New Roman"/>
          <w:sz w:val="24"/>
          <w:szCs w:val="24"/>
        </w:rPr>
        <w:t>15.6) Do zmiany formy zabezpieczenia w trakcie realizacji Umowy stosuje się art. 149 Pzp.</w:t>
      </w:r>
    </w:p>
    <w:p w:rsidR="00F82A69"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b/>
          <w:bCs/>
          <w:color w:val="000000"/>
          <w:sz w:val="24"/>
          <w:szCs w:val="24"/>
        </w:rPr>
      </w:pPr>
      <w:r w:rsidRPr="00640CFA">
        <w:rPr>
          <w:rFonts w:ascii="Times New Roman" w:hAnsi="Times New Roman" w:cs="Times New Roman"/>
          <w:b/>
          <w:bCs/>
          <w:color w:val="000000"/>
          <w:sz w:val="24"/>
          <w:szCs w:val="24"/>
        </w:rPr>
        <w:t>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F82A69" w:rsidRPr="00640CFA"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Pr="002130C0" w:rsidRDefault="00F82A69" w:rsidP="00F876CF">
      <w:pPr>
        <w:spacing w:line="240" w:lineRule="auto"/>
        <w:rPr>
          <w:rFonts w:ascii="Times New Roman" w:hAnsi="Times New Roman" w:cs="Times New Roman"/>
          <w:b/>
          <w:bCs/>
          <w:sz w:val="24"/>
          <w:szCs w:val="24"/>
        </w:rPr>
      </w:pPr>
      <w:r w:rsidRPr="002130C0">
        <w:rPr>
          <w:rFonts w:ascii="Times New Roman" w:hAnsi="Times New Roman" w:cs="Times New Roman"/>
          <w:sz w:val="24"/>
          <w:szCs w:val="24"/>
        </w:rPr>
        <w:t xml:space="preserve">16.1)  Wzór umowy stanowi  </w:t>
      </w:r>
      <w:r w:rsidRPr="002130C0">
        <w:rPr>
          <w:rFonts w:ascii="Times New Roman" w:hAnsi="Times New Roman" w:cs="Times New Roman"/>
          <w:b/>
          <w:bCs/>
          <w:sz w:val="24"/>
          <w:szCs w:val="24"/>
        </w:rPr>
        <w:t>Załącznik Nr 6 do SIWZ.</w:t>
      </w:r>
    </w:p>
    <w:p w:rsidR="00F82A69" w:rsidRPr="002130C0" w:rsidRDefault="00F82A69" w:rsidP="004E1C41">
      <w:pPr>
        <w:tabs>
          <w:tab w:val="left" w:pos="440"/>
        </w:tabs>
        <w:spacing w:line="240" w:lineRule="auto"/>
        <w:rPr>
          <w:rFonts w:ascii="Times New Roman" w:hAnsi="Times New Roman" w:cs="Times New Roman"/>
          <w:sz w:val="24"/>
          <w:szCs w:val="24"/>
        </w:rPr>
      </w:pPr>
      <w:r w:rsidRPr="002130C0">
        <w:rPr>
          <w:rFonts w:ascii="Times New Roman" w:hAnsi="Times New Roman" w:cs="Times New Roman"/>
          <w:sz w:val="24"/>
          <w:szCs w:val="24"/>
        </w:rPr>
        <w:t xml:space="preserve">16.2)  Zamawiający przewiduje możliwość zmiany umowy zgodnie z zapisami w Załączniku  Nr 6 do SIWZ </w:t>
      </w:r>
      <w:r w:rsidRPr="002130C0">
        <w:rPr>
          <w:rStyle w:val="FontStyle27"/>
          <w:color w:val="auto"/>
          <w:sz w:val="24"/>
          <w:szCs w:val="24"/>
        </w:rPr>
        <w:t>w przypadku wystąpienia co najmniej jednej z okoliczności wymienionych poniżej:</w:t>
      </w:r>
    </w:p>
    <w:p w:rsidR="00F82A69" w:rsidRPr="002130C0" w:rsidRDefault="00F82A69" w:rsidP="00D835B5">
      <w:pPr>
        <w:pStyle w:val="BodyText"/>
        <w:widowControl w:val="0"/>
        <w:numPr>
          <w:ilvl w:val="1"/>
          <w:numId w:val="31"/>
        </w:numPr>
        <w:tabs>
          <w:tab w:val="left" w:pos="993"/>
        </w:tabs>
        <w:suppressAutoHyphens/>
        <w:spacing w:after="0" w:line="240" w:lineRule="auto"/>
        <w:ind w:left="851" w:hanging="425"/>
        <w:jc w:val="both"/>
        <w:textAlignment w:val="baseline"/>
        <w:rPr>
          <w:rFonts w:ascii="Times New Roman" w:hAnsi="Times New Roman" w:cs="Times New Roman"/>
          <w:sz w:val="24"/>
          <w:szCs w:val="24"/>
        </w:rPr>
      </w:pPr>
      <w:r w:rsidRPr="002130C0">
        <w:rPr>
          <w:rFonts w:ascii="Times New Roman" w:hAnsi="Times New Roman" w:cs="Times New Roman"/>
          <w:sz w:val="24"/>
          <w:szCs w:val="24"/>
        </w:rPr>
        <w:t>w przypadku stwierdzenia przez zamawiającego braku konieczności wykonania części robót budowlanych stanowiących przedmiot umowy – zmniejszenia zakresu przedmiotu umowy oraz obniżenia wysokości należnego wykonawcy wynagrodzenia wykonawcy z tego tytułu nie przysługują żadne roszczenia; w tym prawo do odszkodowania,</w:t>
      </w:r>
    </w:p>
    <w:p w:rsidR="00F82A69" w:rsidRPr="002130C0" w:rsidRDefault="00F82A69" w:rsidP="00D835B5">
      <w:pPr>
        <w:pStyle w:val="BodyText"/>
        <w:widowControl w:val="0"/>
        <w:numPr>
          <w:ilvl w:val="1"/>
          <w:numId w:val="31"/>
        </w:numPr>
        <w:tabs>
          <w:tab w:val="left" w:pos="993"/>
        </w:tabs>
        <w:suppressAutoHyphens/>
        <w:spacing w:after="0" w:line="240" w:lineRule="auto"/>
        <w:ind w:left="851" w:hanging="425"/>
        <w:jc w:val="both"/>
        <w:textAlignment w:val="baseline"/>
        <w:rPr>
          <w:rFonts w:ascii="Times New Roman" w:hAnsi="Times New Roman" w:cs="Times New Roman"/>
          <w:sz w:val="24"/>
          <w:szCs w:val="24"/>
        </w:rPr>
      </w:pPr>
      <w:r w:rsidRPr="002130C0">
        <w:rPr>
          <w:rFonts w:ascii="Times New Roman" w:hAnsi="Times New Roman" w:cs="Times New Roman"/>
          <w:sz w:val="24"/>
          <w:szCs w:val="24"/>
        </w:rPr>
        <w:t>w zakresie dotyczącym zmiany sposobu spełnienia świadczenia w przypadku stwierdzenia konieczności:</w:t>
      </w:r>
    </w:p>
    <w:p w:rsidR="00F82A69" w:rsidRPr="002130C0" w:rsidRDefault="00F82A69" w:rsidP="00D835B5">
      <w:pPr>
        <w:pStyle w:val="BodyText"/>
        <w:spacing w:after="0" w:line="240" w:lineRule="auto"/>
        <w:ind w:left="1080"/>
        <w:rPr>
          <w:rFonts w:ascii="Times New Roman" w:hAnsi="Times New Roman" w:cs="Times New Roman"/>
          <w:sz w:val="24"/>
          <w:szCs w:val="24"/>
        </w:rPr>
      </w:pPr>
      <w:r w:rsidRPr="002130C0">
        <w:rPr>
          <w:rFonts w:ascii="Times New Roman" w:hAnsi="Times New Roman" w:cs="Times New Roman"/>
          <w:sz w:val="24"/>
          <w:szCs w:val="24"/>
        </w:rPr>
        <w:t>b.1)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F82A69" w:rsidRPr="002130C0" w:rsidRDefault="00F82A69" w:rsidP="00D835B5">
      <w:pPr>
        <w:pStyle w:val="BodyText"/>
        <w:spacing w:after="0" w:line="240" w:lineRule="auto"/>
        <w:ind w:left="1058"/>
        <w:rPr>
          <w:rFonts w:ascii="Times New Roman" w:hAnsi="Times New Roman" w:cs="Times New Roman"/>
          <w:sz w:val="24"/>
          <w:szCs w:val="24"/>
        </w:rPr>
      </w:pPr>
      <w:r w:rsidRPr="002130C0">
        <w:rPr>
          <w:rFonts w:ascii="Times New Roman" w:hAnsi="Times New Roman" w:cs="Times New Roman"/>
          <w:sz w:val="24"/>
          <w:szCs w:val="24"/>
        </w:rPr>
        <w:t>b.2)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F82A69" w:rsidRPr="002130C0" w:rsidRDefault="00F82A69" w:rsidP="00D835B5">
      <w:pPr>
        <w:pStyle w:val="BodyText"/>
        <w:widowControl w:val="0"/>
        <w:numPr>
          <w:ilvl w:val="1"/>
          <w:numId w:val="31"/>
        </w:numPr>
        <w:tabs>
          <w:tab w:val="left" w:pos="851"/>
        </w:tabs>
        <w:suppressAutoHyphens/>
        <w:spacing w:after="0" w:line="240" w:lineRule="auto"/>
        <w:ind w:left="851"/>
        <w:jc w:val="both"/>
        <w:textAlignment w:val="baseline"/>
        <w:rPr>
          <w:rFonts w:ascii="Times New Roman" w:hAnsi="Times New Roman" w:cs="Times New Roman"/>
          <w:sz w:val="24"/>
          <w:szCs w:val="24"/>
        </w:rPr>
      </w:pPr>
      <w:r w:rsidRPr="002130C0">
        <w:rPr>
          <w:rFonts w:ascii="Times New Roman" w:hAnsi="Times New Roman" w:cs="Times New Roman"/>
          <w:sz w:val="24"/>
          <w:szCs w:val="24"/>
        </w:rPr>
        <w:t>w zakresie dotyczącym zmiany terminu wykonania przedmiotu umowy, przy czym zmiana spowodowana może być okolicznościami leżącymi wyłącznie po stronie zamawiającego lub okolicznościami niezależnymi zarówno od zamawiającego jak i od wykonawcy skutkującymi koniecznością przedłużenia terminu wykonania w przypadku:</w:t>
      </w:r>
    </w:p>
    <w:p w:rsidR="00F82A69" w:rsidRPr="002130C0" w:rsidRDefault="00F82A69" w:rsidP="00D835B5">
      <w:pPr>
        <w:pStyle w:val="ListParagraph"/>
        <w:ind w:left="900"/>
        <w:jc w:val="both"/>
      </w:pPr>
      <w:r w:rsidRPr="002130C0">
        <w:t>c.1) wstrzymania realizacji umowy z przyczyn zależnych od zamawiającego,</w:t>
      </w:r>
    </w:p>
    <w:p w:rsidR="00F82A69" w:rsidRPr="002130C0" w:rsidRDefault="00F82A69" w:rsidP="00D835B5">
      <w:pPr>
        <w:pStyle w:val="ListParagraph"/>
        <w:ind w:left="916"/>
        <w:jc w:val="both"/>
      </w:pPr>
      <w:r w:rsidRPr="002130C0">
        <w:t xml:space="preserve">c.2) konieczności usunięcia wady lub wprowadzenia zmiany, jeżeli konieczność </w:t>
      </w:r>
    </w:p>
    <w:p w:rsidR="00F82A69" w:rsidRPr="002130C0" w:rsidRDefault="00F82A69" w:rsidP="00D835B5">
      <w:pPr>
        <w:pStyle w:val="ListParagraph"/>
        <w:ind w:left="916"/>
        <w:jc w:val="both"/>
      </w:pPr>
      <w:r w:rsidRPr="002130C0">
        <w:t xml:space="preserve">       usunięcia wady lub wprowadzenia zmiany ma wpływ na termin wykonania,</w:t>
      </w:r>
    </w:p>
    <w:p w:rsidR="00F82A69" w:rsidRPr="002130C0" w:rsidRDefault="00F82A69" w:rsidP="00D835B5">
      <w:pPr>
        <w:pStyle w:val="ListParagraph"/>
        <w:ind w:left="900"/>
        <w:jc w:val="both"/>
      </w:pPr>
      <w:r w:rsidRPr="002130C0">
        <w:t xml:space="preserve">c.3) warunków atmosferycznych uniemożliwiających, wykonywanie robót </w:t>
      </w:r>
    </w:p>
    <w:p w:rsidR="00F82A69" w:rsidRPr="002130C0" w:rsidRDefault="00F82A69" w:rsidP="00D835B5">
      <w:pPr>
        <w:pStyle w:val="ListParagraph"/>
        <w:ind w:left="916"/>
        <w:jc w:val="both"/>
      </w:pPr>
      <w:r w:rsidRPr="002130C0">
        <w:t xml:space="preserve">      budowlanych lub  przeprowadzenie prób i sprawdzeń,</w:t>
      </w:r>
    </w:p>
    <w:p w:rsidR="00F82A69" w:rsidRPr="002130C0" w:rsidRDefault="00F82A69" w:rsidP="00D835B5">
      <w:pPr>
        <w:pStyle w:val="ListParagraph"/>
        <w:ind w:left="916"/>
        <w:jc w:val="both"/>
      </w:pPr>
      <w:r w:rsidRPr="002130C0">
        <w:t xml:space="preserve">c.4) z powodu siły wyższej, których wystąpienie zostało potwierdzone  przez </w:t>
      </w:r>
    </w:p>
    <w:p w:rsidR="00F82A69" w:rsidRPr="002130C0" w:rsidRDefault="00F82A69" w:rsidP="00D835B5">
      <w:pPr>
        <w:pStyle w:val="ListParagraph"/>
        <w:ind w:left="916"/>
        <w:jc w:val="both"/>
      </w:pPr>
      <w:r w:rsidRPr="002130C0">
        <w:t xml:space="preserve">      inspektora nadzoru inwestorskiego i zostało zaakceptowane przez </w:t>
      </w:r>
    </w:p>
    <w:p w:rsidR="00F82A69" w:rsidRPr="002130C0" w:rsidRDefault="00F82A69" w:rsidP="00D835B5">
      <w:pPr>
        <w:pStyle w:val="ListParagraph"/>
        <w:ind w:left="916"/>
        <w:jc w:val="both"/>
      </w:pPr>
      <w:r w:rsidRPr="002130C0">
        <w:t xml:space="preserve">      zamawiającego,</w:t>
      </w:r>
    </w:p>
    <w:p w:rsidR="00F82A69" w:rsidRPr="002130C0" w:rsidRDefault="00F82A69" w:rsidP="00D835B5">
      <w:pPr>
        <w:pStyle w:val="ListParagraph"/>
        <w:ind w:left="1260" w:hanging="344"/>
        <w:jc w:val="both"/>
      </w:pPr>
      <w:r w:rsidRPr="002130C0">
        <w:t>c.5)odmiennych od przyjętych warunków geologicznych, terenowych, archeologicznych, wodnych itp., w szczególności: istnienie podziemnych urządzeń, instalacji lub obiektów infrastrukturalnych; wykopaliska archeologiczne, jeżeli mają te okoliczności wpływ na termin wykonania umowy,</w:t>
      </w:r>
    </w:p>
    <w:p w:rsidR="00F82A69" w:rsidRPr="002130C0" w:rsidRDefault="00F82A69" w:rsidP="00D835B5">
      <w:pPr>
        <w:pStyle w:val="ListParagraph"/>
        <w:ind w:left="916"/>
        <w:jc w:val="both"/>
      </w:pPr>
      <w:r w:rsidRPr="002130C0">
        <w:t xml:space="preserve">c.6) wstrzymanie budowy przez właściwy organ z przyczyn niezawinionych przez  </w:t>
      </w:r>
    </w:p>
    <w:p w:rsidR="00F82A69" w:rsidRPr="002130C0" w:rsidRDefault="00F82A69" w:rsidP="00D835B5">
      <w:pPr>
        <w:pStyle w:val="ListParagraph"/>
        <w:ind w:left="916"/>
        <w:jc w:val="both"/>
      </w:pPr>
      <w:r w:rsidRPr="002130C0">
        <w:t xml:space="preserve">       wykonawcę np. odkrycie niewypałów i niewybuchów, zagrożenie wybuchem; </w:t>
      </w:r>
    </w:p>
    <w:p w:rsidR="00F82A69" w:rsidRPr="002130C0" w:rsidRDefault="00F82A69" w:rsidP="00D835B5">
      <w:pPr>
        <w:pStyle w:val="ListParagraph"/>
        <w:ind w:left="1260" w:hanging="360"/>
        <w:jc w:val="both"/>
      </w:pPr>
      <w:r w:rsidRPr="002130C0">
        <w:t>c.7) 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F82A69" w:rsidRPr="002130C0" w:rsidRDefault="00F82A69" w:rsidP="002130C0">
      <w:pPr>
        <w:pStyle w:val="ListParagraph"/>
        <w:ind w:left="1260" w:hanging="1260"/>
        <w:jc w:val="both"/>
      </w:pPr>
      <w:r>
        <w:t xml:space="preserve">               </w:t>
      </w:r>
      <w:r w:rsidRPr="002130C0">
        <w:t>c.8) zlecenia wykonania dodatkowych robót budowlanych, których wykonanie ma wpływ na termin realizacji robót objętych niniejszą umową.</w:t>
      </w:r>
      <w:r>
        <w:t xml:space="preserve"> </w:t>
      </w:r>
      <w:r w:rsidRPr="002130C0">
        <w:t xml:space="preserve">W przypadku wystąpienia którejkolwiek z okoliczności wymienionych wyżej termin wykonania umowy może być przedłużony o czas trwania tych okoliczności. </w:t>
      </w:r>
    </w:p>
    <w:p w:rsidR="00F82A69" w:rsidRPr="002130C0" w:rsidRDefault="00F82A69" w:rsidP="00D835B5">
      <w:pPr>
        <w:pStyle w:val="BodyText"/>
        <w:widowControl w:val="0"/>
        <w:numPr>
          <w:ilvl w:val="1"/>
          <w:numId w:val="31"/>
        </w:numPr>
        <w:tabs>
          <w:tab w:val="left" w:pos="851"/>
        </w:tabs>
        <w:suppressAutoHyphens/>
        <w:spacing w:after="0" w:line="240" w:lineRule="auto"/>
        <w:ind w:left="851"/>
        <w:jc w:val="both"/>
        <w:textAlignment w:val="baseline"/>
        <w:rPr>
          <w:rFonts w:ascii="Times New Roman" w:hAnsi="Times New Roman" w:cs="Times New Roman"/>
          <w:sz w:val="24"/>
          <w:szCs w:val="24"/>
        </w:rPr>
      </w:pPr>
      <w:r w:rsidRPr="002130C0">
        <w:rPr>
          <w:rFonts w:ascii="Times New Roman" w:hAnsi="Times New Roman" w:cs="Times New Roman"/>
          <w:sz w:val="24"/>
          <w:szCs w:val="24"/>
        </w:rPr>
        <w:t>w zakresie dotyczącym zmiany wynagrodzenia w przypadku:</w:t>
      </w:r>
    </w:p>
    <w:p w:rsidR="00F82A69" w:rsidRPr="002130C0" w:rsidRDefault="00F82A69" w:rsidP="00D835B5">
      <w:pPr>
        <w:pStyle w:val="BodyText"/>
        <w:spacing w:after="0" w:line="240" w:lineRule="auto"/>
        <w:ind w:left="1080"/>
        <w:rPr>
          <w:rFonts w:ascii="Times New Roman" w:hAnsi="Times New Roman" w:cs="Times New Roman"/>
          <w:sz w:val="24"/>
          <w:szCs w:val="24"/>
        </w:rPr>
      </w:pPr>
      <w:r w:rsidRPr="002130C0">
        <w:rPr>
          <w:rFonts w:ascii="Times New Roman" w:hAnsi="Times New Roman" w:cs="Times New Roman"/>
          <w:sz w:val="24"/>
          <w:szCs w:val="24"/>
        </w:rPr>
        <w:t>d.1) ustawowej zmiany stawki podatku VAT,</w:t>
      </w:r>
    </w:p>
    <w:p w:rsidR="00F82A69" w:rsidRPr="002130C0" w:rsidRDefault="00F82A69" w:rsidP="00D835B5">
      <w:pPr>
        <w:pStyle w:val="BodyText"/>
        <w:spacing w:after="0" w:line="240" w:lineRule="auto"/>
        <w:ind w:left="916"/>
        <w:rPr>
          <w:rFonts w:ascii="Times New Roman" w:hAnsi="Times New Roman" w:cs="Times New Roman"/>
          <w:sz w:val="24"/>
          <w:szCs w:val="24"/>
        </w:rPr>
      </w:pPr>
      <w:r w:rsidRPr="002130C0">
        <w:rPr>
          <w:rFonts w:ascii="Times New Roman" w:hAnsi="Times New Roman" w:cs="Times New Roman"/>
          <w:sz w:val="24"/>
          <w:szCs w:val="24"/>
        </w:rPr>
        <w:t xml:space="preserve">  d.2) konieczności wykonania robót zamiennych,  </w:t>
      </w:r>
    </w:p>
    <w:p w:rsidR="00F82A69" w:rsidRPr="002130C0" w:rsidRDefault="00F82A69" w:rsidP="00D835B5">
      <w:pPr>
        <w:pStyle w:val="BodyText"/>
        <w:spacing w:after="0" w:line="240" w:lineRule="auto"/>
        <w:rPr>
          <w:rFonts w:ascii="Times New Roman" w:hAnsi="Times New Roman" w:cs="Times New Roman"/>
          <w:sz w:val="24"/>
          <w:szCs w:val="24"/>
        </w:rPr>
      </w:pPr>
      <w:r w:rsidRPr="002130C0">
        <w:rPr>
          <w:rFonts w:ascii="Times New Roman" w:hAnsi="Times New Roman" w:cs="Times New Roman"/>
          <w:sz w:val="24"/>
          <w:szCs w:val="24"/>
        </w:rPr>
        <w:t xml:space="preserve">2. Zamawiający dopuszcza możliwość zmian postanowień zawartej umowy w stosunku do  </w:t>
      </w:r>
    </w:p>
    <w:p w:rsidR="00F82A69" w:rsidRPr="002130C0" w:rsidRDefault="00F82A69" w:rsidP="00D835B5">
      <w:pPr>
        <w:pStyle w:val="BodyText"/>
        <w:spacing w:after="0" w:line="240" w:lineRule="auto"/>
        <w:rPr>
          <w:rFonts w:ascii="Times New Roman" w:hAnsi="Times New Roman" w:cs="Times New Roman"/>
          <w:sz w:val="24"/>
          <w:szCs w:val="24"/>
        </w:rPr>
      </w:pPr>
      <w:r w:rsidRPr="002130C0">
        <w:rPr>
          <w:rFonts w:ascii="Times New Roman" w:hAnsi="Times New Roman" w:cs="Times New Roman"/>
          <w:sz w:val="24"/>
          <w:szCs w:val="24"/>
        </w:rPr>
        <w:t xml:space="preserve">     treści oferty, na podstawie której dokonano wyboru wykonawcy w przypadkach </w:t>
      </w:r>
    </w:p>
    <w:p w:rsidR="00F82A69" w:rsidRPr="002130C0" w:rsidRDefault="00F82A69" w:rsidP="00D835B5">
      <w:pPr>
        <w:pStyle w:val="BodyText"/>
        <w:spacing w:after="0" w:line="240" w:lineRule="auto"/>
        <w:rPr>
          <w:rFonts w:ascii="Times New Roman" w:hAnsi="Times New Roman" w:cs="Times New Roman"/>
          <w:sz w:val="24"/>
          <w:szCs w:val="24"/>
        </w:rPr>
      </w:pPr>
      <w:r w:rsidRPr="002130C0">
        <w:rPr>
          <w:rFonts w:ascii="Times New Roman" w:hAnsi="Times New Roman" w:cs="Times New Roman"/>
          <w:sz w:val="24"/>
          <w:szCs w:val="24"/>
        </w:rPr>
        <w:t xml:space="preserve">    określonych w art. 144 ustawy Prawo zamówień publicznych1</w:t>
      </w:r>
    </w:p>
    <w:p w:rsidR="00F82A69" w:rsidRPr="002130C0" w:rsidRDefault="00F82A69" w:rsidP="00F876CF">
      <w:pPr>
        <w:pStyle w:val="Style8"/>
        <w:widowControl/>
        <w:tabs>
          <w:tab w:val="left" w:pos="238"/>
        </w:tabs>
        <w:rPr>
          <w:rStyle w:val="FontStyle27"/>
          <w:color w:val="auto"/>
          <w:sz w:val="24"/>
          <w:szCs w:val="24"/>
        </w:rPr>
      </w:pPr>
      <w:r w:rsidRPr="002130C0">
        <w:rPr>
          <w:rStyle w:val="FontStyle27"/>
          <w:color w:val="auto"/>
          <w:sz w:val="24"/>
          <w:szCs w:val="24"/>
        </w:rPr>
        <w:t>16.6)</w:t>
      </w:r>
      <w:r w:rsidRPr="002130C0">
        <w:rPr>
          <w:rStyle w:val="FontStyle27"/>
          <w:color w:val="auto"/>
          <w:sz w:val="24"/>
          <w:szCs w:val="24"/>
        </w:rPr>
        <w:tab/>
        <w:t>Zmiana umowy nastąpi poprzez zawarcie stosownego aneksu do Umowy</w:t>
      </w:r>
    </w:p>
    <w:p w:rsidR="00F82A69" w:rsidRPr="002130C0"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color w:val="000000"/>
          <w:sz w:val="24"/>
          <w:szCs w:val="24"/>
        </w:rPr>
      </w:pPr>
    </w:p>
    <w:p w:rsidR="00F82A69" w:rsidRPr="00683804" w:rsidRDefault="00F82A69" w:rsidP="00F876CF">
      <w:pPr>
        <w:autoSpaceDE w:val="0"/>
        <w:autoSpaceDN w:val="0"/>
        <w:adjustRightInd w:val="0"/>
        <w:spacing w:after="0" w:line="240" w:lineRule="auto"/>
        <w:rPr>
          <w:rFonts w:ascii="Times New Roman" w:hAnsi="Times New Roman" w:cs="Times New Roman"/>
          <w:b/>
          <w:bCs/>
          <w:color w:val="000000"/>
          <w:sz w:val="24"/>
          <w:szCs w:val="24"/>
        </w:rPr>
      </w:pPr>
      <w:r w:rsidRPr="00683804">
        <w:rPr>
          <w:rFonts w:ascii="Times New Roman" w:hAnsi="Times New Roman" w:cs="Times New Roman"/>
          <w:b/>
          <w:bCs/>
          <w:color w:val="000000"/>
          <w:sz w:val="24"/>
          <w:szCs w:val="24"/>
        </w:rPr>
        <w:t>17) Pouczenie o środkach ochrony prawnej przysługujących wykonawcy w toku</w:t>
      </w:r>
    </w:p>
    <w:p w:rsidR="00F82A69" w:rsidRPr="00640CFA" w:rsidRDefault="00F82A69" w:rsidP="00F876CF">
      <w:pPr>
        <w:autoSpaceDE w:val="0"/>
        <w:autoSpaceDN w:val="0"/>
        <w:adjustRightInd w:val="0"/>
        <w:spacing w:after="0" w:line="240" w:lineRule="auto"/>
        <w:rPr>
          <w:rFonts w:ascii="Times New Roman" w:hAnsi="Times New Roman" w:cs="Times New Roman"/>
          <w:color w:val="000000"/>
          <w:sz w:val="24"/>
          <w:szCs w:val="24"/>
        </w:rPr>
      </w:pPr>
      <w:r w:rsidRPr="00683804">
        <w:rPr>
          <w:rFonts w:ascii="Times New Roman" w:hAnsi="Times New Roman" w:cs="Times New Roman"/>
          <w:b/>
          <w:bCs/>
          <w:color w:val="000000"/>
          <w:sz w:val="24"/>
          <w:szCs w:val="24"/>
        </w:rPr>
        <w:t>postępowania o udzielenie zamówienia.</w:t>
      </w:r>
    </w:p>
    <w:p w:rsidR="00F82A69" w:rsidRPr="00640CFA" w:rsidRDefault="00F82A69" w:rsidP="00F876CF">
      <w:pPr>
        <w:spacing w:line="240" w:lineRule="auto"/>
        <w:rPr>
          <w:rFonts w:ascii="Times New Roman" w:hAnsi="Times New Roman" w:cs="Times New Roman"/>
          <w:sz w:val="24"/>
          <w:szCs w:val="24"/>
        </w:rPr>
      </w:pPr>
    </w:p>
    <w:p w:rsidR="00F82A69" w:rsidRPr="00640CFA" w:rsidRDefault="00F82A69" w:rsidP="00683804">
      <w:pPr>
        <w:spacing w:line="240" w:lineRule="auto"/>
        <w:ind w:left="40" w:right="20"/>
        <w:rPr>
          <w:rFonts w:ascii="Times New Roman" w:hAnsi="Times New Roman" w:cs="Times New Roman"/>
          <w:sz w:val="24"/>
          <w:szCs w:val="24"/>
        </w:rPr>
      </w:pPr>
      <w:r w:rsidRPr="00640CFA">
        <w:rPr>
          <w:rFonts w:ascii="Times New Roman" w:hAnsi="Times New Roman" w:cs="Times New Roman"/>
          <w:sz w:val="24"/>
          <w:szCs w:val="24"/>
          <w:u w:val="single"/>
        </w:rPr>
        <w:t>Do niniejszego postępowania mają zastosowanie środki ochrony prawnej wymienione w Dziale VI ustawy z dnia 29.01.2004 r. - Prawo zamówień publicznych, w zakresie określonym dla zamówień, których wartość szacunkowa jes</w:t>
      </w:r>
      <w:r>
        <w:rPr>
          <w:rFonts w:ascii="Times New Roman" w:hAnsi="Times New Roman" w:cs="Times New Roman"/>
          <w:sz w:val="24"/>
          <w:szCs w:val="24"/>
          <w:u w:val="single"/>
        </w:rPr>
        <w:t xml:space="preserve"> </w:t>
      </w:r>
      <w:r w:rsidRPr="00640CFA">
        <w:rPr>
          <w:rFonts w:ascii="Times New Roman" w:hAnsi="Times New Roman" w:cs="Times New Roman"/>
          <w:sz w:val="24"/>
          <w:szCs w:val="24"/>
          <w:u w:val="single"/>
        </w:rPr>
        <w:t xml:space="preserve">tmniejsza niż kwoty określone w przepisach wydanych na podstawie art.11 ust.8 ustawy </w:t>
      </w:r>
      <w:r>
        <w:rPr>
          <w:rFonts w:ascii="Times New Roman" w:hAnsi="Times New Roman" w:cs="Times New Roman"/>
          <w:sz w:val="24"/>
          <w:szCs w:val="24"/>
          <w:u w:val="single"/>
        </w:rPr>
        <w:t>p</w:t>
      </w:r>
      <w:r w:rsidRPr="00640CFA">
        <w:rPr>
          <w:rFonts w:ascii="Times New Roman" w:hAnsi="Times New Roman" w:cs="Times New Roman"/>
          <w:sz w:val="24"/>
          <w:szCs w:val="24"/>
          <w:u w:val="single"/>
        </w:rPr>
        <w:t>zp</w:t>
      </w:r>
      <w:r w:rsidRPr="00640CFA">
        <w:rPr>
          <w:rFonts w:ascii="Times New Roman" w:hAnsi="Times New Roman" w:cs="Times New Roman"/>
          <w:sz w:val="24"/>
          <w:szCs w:val="24"/>
        </w:rPr>
        <w:t>.</w:t>
      </w:r>
      <w:r>
        <w:rPr>
          <w:noProof/>
          <w:lang w:eastAsia="pl-PL"/>
        </w:rPr>
        <w:pict>
          <v:line id="Łącznik prostoliniowy 3" o:spid="_x0000_s1028" style="position:absolute;left:0;text-align:left;z-index:-251656192;visibility:visible;mso-position-horizontal-relative:text;mso-position-vertical-relative:text" from="1.85pt,-12.65pt" to="1.85pt,-11.7pt" o:allowincell="f" strokeweight=".00492mm"/>
        </w:pict>
      </w:r>
    </w:p>
    <w:p w:rsidR="00F82A69" w:rsidRPr="00640CFA" w:rsidRDefault="00F82A69" w:rsidP="00F876CF">
      <w:pPr>
        <w:pStyle w:val="Style14"/>
        <w:widowControl/>
        <w:jc w:val="both"/>
        <w:rPr>
          <w:rStyle w:val="FontStyle64"/>
          <w:rFonts w:ascii="Times New Roman" w:hAnsi="Times New Roman" w:cs="Times New Roman"/>
          <w:sz w:val="24"/>
          <w:szCs w:val="24"/>
        </w:rPr>
      </w:pPr>
      <w:r w:rsidRPr="00640CFA">
        <w:rPr>
          <w:rStyle w:val="FontStyle64"/>
          <w:rFonts w:ascii="Times New Roman" w:hAnsi="Times New Roman" w:cs="Times New Roman"/>
          <w:sz w:val="24"/>
          <w:szCs w:val="24"/>
        </w:rPr>
        <w:t>18)  Części zamówienia</w:t>
      </w:r>
    </w:p>
    <w:p w:rsidR="00F82A69" w:rsidRPr="00640CFA" w:rsidRDefault="00F82A69" w:rsidP="00F876CF">
      <w:pPr>
        <w:pStyle w:val="Style36"/>
        <w:widowControl/>
        <w:jc w:val="both"/>
        <w:rPr>
          <w:rStyle w:val="FontStyle65"/>
          <w:rFonts w:ascii="Times New Roman" w:hAnsi="Times New Roman" w:cs="Times New Roman"/>
          <w:sz w:val="24"/>
          <w:szCs w:val="24"/>
          <w:u w:val="single"/>
        </w:rPr>
      </w:pPr>
      <w:r w:rsidRPr="00640CFA">
        <w:rPr>
          <w:rStyle w:val="FontStyle65"/>
          <w:rFonts w:ascii="Times New Roman" w:hAnsi="Times New Roman" w:cs="Times New Roman"/>
          <w:sz w:val="24"/>
          <w:szCs w:val="24"/>
          <w:u w:val="single"/>
        </w:rPr>
        <w:t>Zamawiający nie dopuszcza składanie ofert częściowych</w:t>
      </w:r>
    </w:p>
    <w:p w:rsidR="00F82A69" w:rsidRPr="00640CFA" w:rsidRDefault="00F82A69" w:rsidP="00F876CF">
      <w:pPr>
        <w:pStyle w:val="Style14"/>
        <w:widowControl/>
        <w:rPr>
          <w:rStyle w:val="FontStyle64"/>
          <w:rFonts w:ascii="Times New Roman" w:hAnsi="Times New Roman" w:cs="Times New Roman"/>
          <w:sz w:val="24"/>
          <w:szCs w:val="24"/>
        </w:rPr>
      </w:pPr>
    </w:p>
    <w:p w:rsidR="00F82A69" w:rsidRPr="00640CFA" w:rsidRDefault="00F82A69" w:rsidP="00F876CF">
      <w:pPr>
        <w:pStyle w:val="Style14"/>
        <w:widowControl/>
        <w:rPr>
          <w:rStyle w:val="FontStyle64"/>
          <w:rFonts w:ascii="Times New Roman" w:hAnsi="Times New Roman" w:cs="Times New Roman"/>
          <w:sz w:val="24"/>
          <w:szCs w:val="24"/>
        </w:rPr>
      </w:pPr>
      <w:r w:rsidRPr="00640CFA">
        <w:rPr>
          <w:rStyle w:val="FontStyle64"/>
          <w:rFonts w:ascii="Times New Roman" w:hAnsi="Times New Roman" w:cs="Times New Roman"/>
          <w:sz w:val="24"/>
          <w:szCs w:val="24"/>
        </w:rPr>
        <w:t>19) Zamówienia uzupełniające</w:t>
      </w:r>
    </w:p>
    <w:p w:rsidR="00F82A69" w:rsidRPr="00640CFA" w:rsidRDefault="00F82A69" w:rsidP="00F876CF">
      <w:pPr>
        <w:pStyle w:val="Style36"/>
        <w:widowControl/>
        <w:rPr>
          <w:rStyle w:val="FontStyle65"/>
          <w:rFonts w:ascii="Times New Roman" w:hAnsi="Times New Roman" w:cs="Times New Roman"/>
          <w:sz w:val="24"/>
          <w:szCs w:val="24"/>
        </w:rPr>
      </w:pPr>
      <w:r w:rsidRPr="00640CFA">
        <w:rPr>
          <w:rStyle w:val="FontStyle65"/>
          <w:rFonts w:ascii="Times New Roman" w:hAnsi="Times New Roman" w:cs="Times New Roman"/>
          <w:sz w:val="24"/>
          <w:szCs w:val="24"/>
        </w:rPr>
        <w:t>Zamawiający nie przewiduje udzielenie zamówień uzupełniających, o których mowa w art. 67, ust. 1, pkt. 6 ustawy Prawo zamówień publicznych.</w:t>
      </w:r>
    </w:p>
    <w:p w:rsidR="00F82A69" w:rsidRPr="00640CFA" w:rsidRDefault="00F82A69" w:rsidP="00F876CF">
      <w:pPr>
        <w:pStyle w:val="Style14"/>
        <w:widowControl/>
        <w:rPr>
          <w:rStyle w:val="FontStyle64"/>
          <w:rFonts w:ascii="Times New Roman" w:hAnsi="Times New Roman" w:cs="Times New Roman"/>
          <w:sz w:val="24"/>
          <w:szCs w:val="24"/>
        </w:rPr>
      </w:pPr>
    </w:p>
    <w:p w:rsidR="00F82A69" w:rsidRPr="00640CFA" w:rsidRDefault="00F82A69" w:rsidP="00F876CF">
      <w:pPr>
        <w:pStyle w:val="Style14"/>
        <w:widowControl/>
        <w:jc w:val="both"/>
        <w:rPr>
          <w:rStyle w:val="FontStyle64"/>
          <w:rFonts w:ascii="Times New Roman" w:hAnsi="Times New Roman" w:cs="Times New Roman"/>
          <w:sz w:val="24"/>
          <w:szCs w:val="24"/>
        </w:rPr>
      </w:pPr>
      <w:r w:rsidRPr="00640CFA">
        <w:rPr>
          <w:rStyle w:val="FontStyle64"/>
          <w:rFonts w:ascii="Times New Roman" w:hAnsi="Times New Roman" w:cs="Times New Roman"/>
          <w:sz w:val="24"/>
          <w:szCs w:val="24"/>
        </w:rPr>
        <w:t>20) Oferty wariantowe</w:t>
      </w:r>
    </w:p>
    <w:p w:rsidR="00F82A69" w:rsidRPr="00640CFA" w:rsidRDefault="00F82A69" w:rsidP="00F876CF">
      <w:pPr>
        <w:pStyle w:val="Style36"/>
        <w:widowControl/>
        <w:jc w:val="both"/>
        <w:rPr>
          <w:rStyle w:val="FontStyle65"/>
          <w:rFonts w:ascii="Times New Roman" w:hAnsi="Times New Roman" w:cs="Times New Roman"/>
          <w:sz w:val="24"/>
          <w:szCs w:val="24"/>
        </w:rPr>
      </w:pPr>
      <w:r w:rsidRPr="00640CFA">
        <w:rPr>
          <w:rStyle w:val="FontStyle65"/>
          <w:rFonts w:ascii="Times New Roman" w:hAnsi="Times New Roman" w:cs="Times New Roman"/>
          <w:sz w:val="24"/>
          <w:szCs w:val="24"/>
        </w:rPr>
        <w:t>Zamawiający nie dopuszcza składania ofert wariantowych.</w:t>
      </w:r>
    </w:p>
    <w:p w:rsidR="00F82A69" w:rsidRPr="00640CFA" w:rsidRDefault="00F82A69" w:rsidP="00F876CF">
      <w:pPr>
        <w:pStyle w:val="Style33"/>
        <w:widowControl/>
        <w:jc w:val="both"/>
        <w:rPr>
          <w:rStyle w:val="FontStyle64"/>
          <w:rFonts w:ascii="Times New Roman" w:hAnsi="Times New Roman" w:cs="Times New Roman"/>
          <w:sz w:val="24"/>
          <w:szCs w:val="24"/>
        </w:rPr>
      </w:pPr>
    </w:p>
    <w:p w:rsidR="00F82A69" w:rsidRPr="00640CFA" w:rsidRDefault="00F82A69" w:rsidP="00F876CF">
      <w:pPr>
        <w:pStyle w:val="Style33"/>
        <w:widowControl/>
        <w:jc w:val="both"/>
        <w:rPr>
          <w:rStyle w:val="FontStyle64"/>
          <w:rFonts w:ascii="Times New Roman" w:hAnsi="Times New Roman" w:cs="Times New Roman"/>
          <w:sz w:val="24"/>
          <w:szCs w:val="24"/>
        </w:rPr>
      </w:pPr>
      <w:r w:rsidRPr="00640CFA">
        <w:rPr>
          <w:rStyle w:val="FontStyle64"/>
          <w:rFonts w:ascii="Times New Roman" w:hAnsi="Times New Roman" w:cs="Times New Roman"/>
          <w:sz w:val="24"/>
          <w:szCs w:val="24"/>
        </w:rPr>
        <w:t>21) Waluta, w jakiej będą prowadzone rozliczenia związane z realizacją niniejszego zamówienia publicznego</w:t>
      </w:r>
    </w:p>
    <w:p w:rsidR="00F82A69" w:rsidRPr="00640CFA" w:rsidRDefault="00F82A69" w:rsidP="00F876CF">
      <w:pPr>
        <w:pStyle w:val="Style36"/>
        <w:widowControl/>
        <w:jc w:val="both"/>
        <w:rPr>
          <w:rStyle w:val="FontStyle65"/>
          <w:rFonts w:ascii="Times New Roman" w:hAnsi="Times New Roman" w:cs="Times New Roman"/>
          <w:sz w:val="24"/>
          <w:szCs w:val="24"/>
        </w:rPr>
      </w:pPr>
      <w:r w:rsidRPr="00640CFA">
        <w:rPr>
          <w:rStyle w:val="FontStyle65"/>
          <w:rFonts w:ascii="Times New Roman" w:hAnsi="Times New Roman" w:cs="Times New Roman"/>
          <w:sz w:val="24"/>
          <w:szCs w:val="24"/>
        </w:rPr>
        <w:t>Wszelkie rozliczenia związane z realizacją niniejszego zamówienia dokonywane będą w złotych polskich [ PLN ].</w:t>
      </w:r>
    </w:p>
    <w:p w:rsidR="00F82A69" w:rsidRPr="00640CFA" w:rsidRDefault="00F82A69" w:rsidP="00F876CF">
      <w:pPr>
        <w:pStyle w:val="Style33"/>
        <w:widowControl/>
        <w:jc w:val="both"/>
        <w:rPr>
          <w:rStyle w:val="FontStyle64"/>
          <w:rFonts w:ascii="Times New Roman" w:hAnsi="Times New Roman" w:cs="Times New Roman"/>
          <w:sz w:val="24"/>
          <w:szCs w:val="24"/>
        </w:rPr>
      </w:pPr>
    </w:p>
    <w:p w:rsidR="00F82A69" w:rsidRDefault="00F82A69" w:rsidP="0050291D">
      <w:pPr>
        <w:pStyle w:val="Style16"/>
        <w:widowControl/>
        <w:jc w:val="center"/>
        <w:rPr>
          <w:rStyle w:val="FontStyle65"/>
          <w:sz w:val="22"/>
          <w:szCs w:val="22"/>
        </w:rPr>
      </w:pPr>
      <w:r>
        <w:rPr>
          <w:rStyle w:val="FontStyle65"/>
          <w:sz w:val="22"/>
          <w:szCs w:val="22"/>
        </w:rPr>
        <w:t xml:space="preserve">Zatwierdził, dnia 14.09.2016r.      </w:t>
      </w:r>
    </w:p>
    <w:p w:rsidR="00F82A69" w:rsidRDefault="00F82A69" w:rsidP="0050291D">
      <w:pPr>
        <w:pStyle w:val="Style16"/>
        <w:widowControl/>
        <w:jc w:val="center"/>
        <w:rPr>
          <w:rStyle w:val="FontStyle65"/>
          <w:sz w:val="22"/>
          <w:szCs w:val="22"/>
        </w:rPr>
      </w:pPr>
    </w:p>
    <w:p w:rsidR="00F82A69" w:rsidRDefault="00F82A69" w:rsidP="0050291D">
      <w:pPr>
        <w:pStyle w:val="Style16"/>
        <w:widowControl/>
        <w:jc w:val="center"/>
        <w:rPr>
          <w:rStyle w:val="FontStyle65"/>
          <w:sz w:val="22"/>
          <w:szCs w:val="22"/>
        </w:rPr>
      </w:pPr>
      <w:r>
        <w:rPr>
          <w:rStyle w:val="FontStyle65"/>
          <w:sz w:val="22"/>
          <w:szCs w:val="22"/>
        </w:rPr>
        <w:t xml:space="preserve">       </w:t>
      </w:r>
    </w:p>
    <w:p w:rsidR="00F82A69" w:rsidRDefault="00F82A69" w:rsidP="0050291D">
      <w:pPr>
        <w:pStyle w:val="Style16"/>
        <w:widowControl/>
        <w:jc w:val="center"/>
        <w:rPr>
          <w:rStyle w:val="FontStyle65"/>
          <w:sz w:val="22"/>
          <w:szCs w:val="22"/>
        </w:rPr>
      </w:pPr>
    </w:p>
    <w:p w:rsidR="00F82A69" w:rsidRDefault="00F82A69" w:rsidP="0050291D">
      <w:pPr>
        <w:pStyle w:val="Style16"/>
        <w:widowControl/>
        <w:jc w:val="center"/>
        <w:rPr>
          <w:rStyle w:val="FontStyle65"/>
          <w:sz w:val="22"/>
          <w:szCs w:val="22"/>
        </w:rPr>
      </w:pPr>
    </w:p>
    <w:p w:rsidR="00F82A69" w:rsidRDefault="00F82A69" w:rsidP="0050291D">
      <w:pPr>
        <w:pStyle w:val="Style16"/>
        <w:widowControl/>
        <w:jc w:val="center"/>
        <w:rPr>
          <w:rStyle w:val="FontStyle65"/>
          <w:sz w:val="22"/>
          <w:szCs w:val="22"/>
        </w:rPr>
      </w:pPr>
      <w:r>
        <w:rPr>
          <w:rStyle w:val="FontStyle65"/>
          <w:sz w:val="22"/>
          <w:szCs w:val="22"/>
        </w:rPr>
        <w:t xml:space="preserve">                                                                      </w:t>
      </w:r>
    </w:p>
    <w:p w:rsidR="00F82A69" w:rsidRDefault="00F82A69" w:rsidP="0050291D">
      <w:pPr>
        <w:pStyle w:val="Style16"/>
        <w:widowControl/>
        <w:jc w:val="center"/>
        <w:rPr>
          <w:rStyle w:val="FontStyle65"/>
          <w:sz w:val="22"/>
          <w:szCs w:val="22"/>
        </w:rPr>
      </w:pPr>
      <w:r>
        <w:rPr>
          <w:rStyle w:val="FontStyle65"/>
          <w:sz w:val="22"/>
          <w:szCs w:val="22"/>
        </w:rPr>
        <w:t xml:space="preserve">         ……………………………………   </w:t>
      </w:r>
    </w:p>
    <w:p w:rsidR="00F82A69" w:rsidRPr="00640CFA" w:rsidRDefault="00F82A69" w:rsidP="00F876CF">
      <w:pPr>
        <w:autoSpaceDE w:val="0"/>
        <w:autoSpaceDN w:val="0"/>
        <w:adjustRightInd w:val="0"/>
        <w:spacing w:after="0" w:line="240" w:lineRule="auto"/>
        <w:rPr>
          <w:rFonts w:ascii="Times New Roman" w:hAnsi="Times New Roman" w:cs="Times New Roman"/>
          <w:i/>
          <w:iCs/>
          <w:color w:val="FF0000"/>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i/>
          <w:iCs/>
          <w:color w:val="FF0000"/>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i/>
          <w:iCs/>
          <w:color w:val="FF0000"/>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i/>
          <w:iCs/>
          <w:color w:val="FF0000"/>
          <w:sz w:val="24"/>
          <w:szCs w:val="24"/>
        </w:rPr>
      </w:pPr>
    </w:p>
    <w:p w:rsidR="00F82A69" w:rsidRPr="00640CFA" w:rsidRDefault="00F82A69" w:rsidP="00F876CF">
      <w:pPr>
        <w:autoSpaceDE w:val="0"/>
        <w:autoSpaceDN w:val="0"/>
        <w:adjustRightInd w:val="0"/>
        <w:spacing w:after="0" w:line="240" w:lineRule="auto"/>
        <w:rPr>
          <w:rFonts w:ascii="Times New Roman" w:hAnsi="Times New Roman" w:cs="Times New Roman"/>
          <w:i/>
          <w:iCs/>
          <w:color w:val="FF0000"/>
          <w:sz w:val="24"/>
          <w:szCs w:val="24"/>
        </w:rPr>
      </w:pPr>
    </w:p>
    <w:p w:rsidR="00F82A69" w:rsidRDefault="00F82A69" w:rsidP="00F876CF">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50291D">
      <w:pPr>
        <w:pageBreakBefore/>
        <w:jc w:val="right"/>
      </w:pPr>
      <w:r>
        <w:rPr>
          <w:b/>
          <w:bCs/>
        </w:rPr>
        <w:t>Załącznik nr 1</w:t>
      </w:r>
    </w:p>
    <w:p w:rsidR="00F82A69" w:rsidRDefault="00F82A69" w:rsidP="0090327A">
      <w:pPr>
        <w:pStyle w:val="Default"/>
        <w:rPr>
          <w:sz w:val="22"/>
          <w:szCs w:val="22"/>
        </w:rPr>
      </w:pPr>
    </w:p>
    <w:p w:rsidR="00F82A69" w:rsidRDefault="00F82A69" w:rsidP="0090327A">
      <w:pPr>
        <w:pStyle w:val="Default"/>
        <w:rPr>
          <w:sz w:val="22"/>
          <w:szCs w:val="22"/>
        </w:rPr>
      </w:pPr>
    </w:p>
    <w:p w:rsidR="00F82A69" w:rsidRDefault="00F82A69" w:rsidP="0090327A">
      <w:pPr>
        <w:pStyle w:val="CM38"/>
        <w:spacing w:after="0"/>
        <w:jc w:val="center"/>
        <w:rPr>
          <w:b/>
          <w:bCs/>
          <w:sz w:val="22"/>
          <w:szCs w:val="22"/>
        </w:rPr>
      </w:pPr>
      <w:r>
        <w:rPr>
          <w:b/>
          <w:bCs/>
          <w:sz w:val="22"/>
          <w:szCs w:val="22"/>
        </w:rPr>
        <w:t>FORMULARZ OFERTY</w:t>
      </w:r>
    </w:p>
    <w:p w:rsidR="00F82A69" w:rsidRDefault="00F82A69" w:rsidP="0090327A">
      <w:pPr>
        <w:pStyle w:val="Heading9"/>
        <w:numPr>
          <w:ilvl w:val="0"/>
          <w:numId w:val="0"/>
        </w:numPr>
        <w:spacing w:before="0"/>
        <w:rPr>
          <w:rFonts w:ascii="Times New Roman" w:hAnsi="Times New Roman" w:cs="Times New Roman"/>
          <w:b/>
          <w:bCs/>
          <w:i w:val="0"/>
          <w:iCs w:val="0"/>
          <w:sz w:val="22"/>
          <w:szCs w:val="22"/>
        </w:rPr>
      </w:pPr>
      <w:r>
        <w:rPr>
          <w:rFonts w:ascii="Times New Roman" w:hAnsi="Times New Roman" w:cs="Times New Roman"/>
          <w:b/>
          <w:bCs/>
          <w:i w:val="0"/>
          <w:iCs w:val="0"/>
          <w:sz w:val="22"/>
          <w:szCs w:val="22"/>
        </w:rPr>
        <w:t xml:space="preserve">                                       </w:t>
      </w:r>
    </w:p>
    <w:p w:rsidR="00F82A69" w:rsidRDefault="00F82A69" w:rsidP="0090327A">
      <w:pPr>
        <w:pStyle w:val="Heading9"/>
        <w:numPr>
          <w:ilvl w:val="0"/>
          <w:numId w:val="0"/>
        </w:numPr>
        <w:spacing w:before="0"/>
        <w:rPr>
          <w:rFonts w:ascii="Times New Roman" w:hAnsi="Times New Roman" w:cs="Times New Roman"/>
          <w:b/>
          <w:bCs/>
          <w:i w:val="0"/>
          <w:iCs w:val="0"/>
          <w:color w:val="000000"/>
          <w:sz w:val="22"/>
          <w:szCs w:val="22"/>
        </w:rPr>
      </w:pPr>
      <w:r>
        <w:rPr>
          <w:rFonts w:ascii="Times New Roman" w:hAnsi="Times New Roman" w:cs="Times New Roman"/>
          <w:b/>
          <w:bCs/>
          <w:i w:val="0"/>
          <w:iCs w:val="0"/>
          <w:sz w:val="22"/>
          <w:szCs w:val="22"/>
        </w:rPr>
        <w:t xml:space="preserve">                        </w:t>
      </w:r>
    </w:p>
    <w:p w:rsidR="00F82A69" w:rsidRDefault="00F82A69" w:rsidP="0090327A">
      <w:pPr>
        <w:pStyle w:val="Heading9"/>
        <w:numPr>
          <w:ilvl w:val="0"/>
          <w:numId w:val="0"/>
        </w:numPr>
        <w:spacing w:before="0"/>
        <w:rPr>
          <w:rFonts w:ascii="Times New Roman" w:hAnsi="Times New Roman" w:cs="Times New Roman"/>
          <w:b/>
          <w:bCs/>
          <w:i w:val="0"/>
          <w:iCs w:val="0"/>
          <w:color w:val="000000"/>
          <w:sz w:val="22"/>
          <w:szCs w:val="22"/>
        </w:rPr>
      </w:pPr>
      <w:r>
        <w:rPr>
          <w:rFonts w:ascii="Times New Roman" w:hAnsi="Times New Roman" w:cs="Times New Roman"/>
          <w:b/>
          <w:bCs/>
          <w:i w:val="0"/>
          <w:iCs w:val="0"/>
          <w:color w:val="000000"/>
          <w:sz w:val="22"/>
          <w:szCs w:val="22"/>
        </w:rPr>
        <w:t>Zamawiający:</w:t>
      </w:r>
      <w:r>
        <w:rPr>
          <w:rFonts w:ascii="Times New Roman" w:hAnsi="Times New Roman" w:cs="Times New Roman"/>
          <w:b/>
          <w:bCs/>
          <w:i w:val="0"/>
          <w:iCs w:val="0"/>
          <w:color w:val="000000"/>
          <w:sz w:val="22"/>
          <w:szCs w:val="22"/>
        </w:rPr>
        <w:tab/>
      </w:r>
      <w:r>
        <w:rPr>
          <w:rFonts w:ascii="Times New Roman" w:hAnsi="Times New Roman" w:cs="Times New Roman"/>
          <w:b/>
          <w:bCs/>
          <w:i w:val="0"/>
          <w:iCs w:val="0"/>
          <w:sz w:val="22"/>
          <w:szCs w:val="22"/>
        </w:rPr>
        <w:tab/>
      </w:r>
      <w:r>
        <w:rPr>
          <w:rFonts w:ascii="Times New Roman" w:hAnsi="Times New Roman" w:cs="Times New Roman"/>
          <w:b/>
          <w:bCs/>
          <w:i w:val="0"/>
          <w:iCs w:val="0"/>
          <w:sz w:val="22"/>
          <w:szCs w:val="22"/>
        </w:rPr>
        <w:tab/>
      </w:r>
      <w:r>
        <w:rPr>
          <w:rFonts w:ascii="Times New Roman" w:hAnsi="Times New Roman" w:cs="Times New Roman"/>
          <w:b/>
          <w:bCs/>
          <w:i w:val="0"/>
          <w:iCs w:val="0"/>
          <w:sz w:val="22"/>
          <w:szCs w:val="22"/>
        </w:rPr>
        <w:tab/>
      </w:r>
      <w:r>
        <w:rPr>
          <w:rFonts w:ascii="Times New Roman" w:hAnsi="Times New Roman" w:cs="Times New Roman"/>
          <w:b/>
          <w:bCs/>
          <w:i w:val="0"/>
          <w:iCs w:val="0"/>
          <w:color w:val="000000"/>
          <w:sz w:val="22"/>
          <w:szCs w:val="22"/>
        </w:rPr>
        <w:t>Gmina Lidzbark</w:t>
      </w:r>
    </w:p>
    <w:p w:rsidR="00F82A69" w:rsidRDefault="00F82A69" w:rsidP="007E37A6">
      <w:pPr>
        <w:pStyle w:val="BodyText"/>
        <w:spacing w:after="0"/>
        <w:ind w:left="-720"/>
        <w:rPr>
          <w:lang w:eastAsia="zh-CN"/>
        </w:rPr>
      </w:pPr>
      <w:r>
        <w:rPr>
          <w:lang w:eastAsia="zh-CN"/>
        </w:rPr>
        <w:t xml:space="preserve">                                                                                      Ul. Sądowa 21</w:t>
      </w:r>
    </w:p>
    <w:p w:rsidR="00F82A69" w:rsidRPr="0090327A" w:rsidRDefault="00F82A69" w:rsidP="007E37A6">
      <w:pPr>
        <w:pStyle w:val="BodyText"/>
        <w:spacing w:after="0"/>
        <w:rPr>
          <w:lang w:eastAsia="zh-CN"/>
        </w:rPr>
      </w:pPr>
      <w:r>
        <w:rPr>
          <w:lang w:eastAsia="zh-CN"/>
        </w:rPr>
        <w:t xml:space="preserve">                                                                      13-230 Lidzbark                    </w:t>
      </w:r>
    </w:p>
    <w:p w:rsidR="00F82A69" w:rsidRDefault="00F82A69" w:rsidP="0090327A">
      <w:pPr>
        <w:pStyle w:val="Heading9"/>
        <w:numPr>
          <w:ilvl w:val="0"/>
          <w:numId w:val="0"/>
        </w:numPr>
        <w:spacing w:before="0"/>
        <w:rPr>
          <w:rFonts w:ascii="Times New Roman" w:hAnsi="Times New Roman" w:cs="Times New Roman"/>
          <w:sz w:val="22"/>
          <w:szCs w:val="22"/>
        </w:rPr>
      </w:pPr>
    </w:p>
    <w:p w:rsidR="00F82A69" w:rsidRDefault="00F82A69" w:rsidP="0090327A">
      <w:pPr>
        <w:ind w:left="5025"/>
        <w:rPr>
          <w:b/>
          <w:bCs/>
        </w:rPr>
      </w:pPr>
    </w:p>
    <w:tbl>
      <w:tblPr>
        <w:tblW w:w="0" w:type="auto"/>
        <w:tblInd w:w="-63" w:type="dxa"/>
        <w:tblLayout w:type="fixed"/>
        <w:tblCellMar>
          <w:left w:w="60" w:type="dxa"/>
          <w:right w:w="70" w:type="dxa"/>
        </w:tblCellMar>
        <w:tblLook w:val="0000"/>
      </w:tblPr>
      <w:tblGrid>
        <w:gridCol w:w="3825"/>
        <w:gridCol w:w="5747"/>
      </w:tblGrid>
      <w:tr w:rsidR="00F82A69" w:rsidRPr="005C23AF">
        <w:tc>
          <w:tcPr>
            <w:tcW w:w="3825" w:type="dxa"/>
            <w:tcBorders>
              <w:top w:val="single" w:sz="4" w:space="0" w:color="000001"/>
              <w:left w:val="single" w:sz="4" w:space="0" w:color="000001"/>
              <w:bottom w:val="single" w:sz="4" w:space="0" w:color="000001"/>
            </w:tcBorders>
            <w:shd w:val="clear" w:color="auto" w:fill="E5E5E5"/>
          </w:tcPr>
          <w:p w:rsidR="00F82A69" w:rsidRPr="005C23AF" w:rsidRDefault="00F82A69" w:rsidP="00A474FF">
            <w:r w:rsidRPr="005C23AF">
              <w:rPr>
                <w:b/>
                <w:bCs/>
              </w:rPr>
              <w:t>Nazwa wykonawcy</w:t>
            </w:r>
          </w:p>
        </w:tc>
        <w:tc>
          <w:tcPr>
            <w:tcW w:w="5747" w:type="dxa"/>
            <w:tcBorders>
              <w:top w:val="single" w:sz="4" w:space="0" w:color="000001"/>
              <w:left w:val="single" w:sz="4" w:space="0" w:color="000001"/>
              <w:bottom w:val="single" w:sz="4" w:space="0" w:color="000001"/>
              <w:right w:val="single" w:sz="4" w:space="0" w:color="000001"/>
            </w:tcBorders>
            <w:shd w:val="clear" w:color="auto" w:fill="FFFFFF"/>
          </w:tcPr>
          <w:p w:rsidR="00F82A69" w:rsidRPr="005C23AF" w:rsidRDefault="00F82A69" w:rsidP="00A474FF">
            <w:pPr>
              <w:snapToGrid w:val="0"/>
            </w:pPr>
          </w:p>
          <w:p w:rsidR="00F82A69" w:rsidRPr="005C23AF" w:rsidRDefault="00F82A69" w:rsidP="00A474FF"/>
        </w:tc>
      </w:tr>
      <w:tr w:rsidR="00F82A69" w:rsidRPr="005C23AF">
        <w:tc>
          <w:tcPr>
            <w:tcW w:w="3825" w:type="dxa"/>
            <w:tcBorders>
              <w:top w:val="single" w:sz="4" w:space="0" w:color="000001"/>
              <w:left w:val="single" w:sz="4" w:space="0" w:color="000001"/>
              <w:bottom w:val="single" w:sz="4" w:space="0" w:color="000001"/>
            </w:tcBorders>
            <w:shd w:val="clear" w:color="auto" w:fill="E5E5E5"/>
          </w:tcPr>
          <w:p w:rsidR="00F82A69" w:rsidRPr="005C23AF" w:rsidRDefault="00F82A69" w:rsidP="00A474FF">
            <w:r w:rsidRPr="005C23AF">
              <w:rPr>
                <w:b/>
                <w:bCs/>
              </w:rPr>
              <w:t xml:space="preserve">Siedziba </w:t>
            </w:r>
          </w:p>
          <w:p w:rsidR="00F82A69" w:rsidRPr="005C23AF" w:rsidRDefault="00F82A69" w:rsidP="00A474FF">
            <w:r w:rsidRPr="005C23AF">
              <w:t>(kod, miejscowość, ulica, nr budynku,        nr lokalu)</w:t>
            </w:r>
          </w:p>
        </w:tc>
        <w:tc>
          <w:tcPr>
            <w:tcW w:w="5747" w:type="dxa"/>
            <w:tcBorders>
              <w:top w:val="single" w:sz="4" w:space="0" w:color="000001"/>
              <w:left w:val="single" w:sz="4" w:space="0" w:color="000001"/>
              <w:bottom w:val="single" w:sz="4" w:space="0" w:color="000001"/>
              <w:right w:val="single" w:sz="4" w:space="0" w:color="000001"/>
            </w:tcBorders>
            <w:shd w:val="clear" w:color="auto" w:fill="FFFFFF"/>
          </w:tcPr>
          <w:p w:rsidR="00F82A69" w:rsidRPr="005C23AF" w:rsidRDefault="00F82A69" w:rsidP="00A474FF">
            <w:pPr>
              <w:snapToGrid w:val="0"/>
            </w:pPr>
          </w:p>
          <w:p w:rsidR="00F82A69" w:rsidRPr="005C23AF" w:rsidRDefault="00F82A69" w:rsidP="00A474FF"/>
        </w:tc>
      </w:tr>
      <w:tr w:rsidR="00F82A69" w:rsidRPr="005C23AF">
        <w:tc>
          <w:tcPr>
            <w:tcW w:w="3825" w:type="dxa"/>
            <w:tcBorders>
              <w:top w:val="single" w:sz="4" w:space="0" w:color="000001"/>
              <w:left w:val="single" w:sz="4" w:space="0" w:color="000001"/>
              <w:bottom w:val="single" w:sz="4" w:space="0" w:color="000001"/>
            </w:tcBorders>
            <w:shd w:val="clear" w:color="auto" w:fill="E5E5E5"/>
          </w:tcPr>
          <w:p w:rsidR="00F82A69" w:rsidRPr="005C23AF" w:rsidRDefault="00F82A69" w:rsidP="00A474FF">
            <w:pPr>
              <w:rPr>
                <w:b/>
                <w:bCs/>
              </w:rPr>
            </w:pPr>
            <w:r w:rsidRPr="005C23AF">
              <w:rPr>
                <w:b/>
                <w:bCs/>
              </w:rPr>
              <w:t>Województwo</w:t>
            </w:r>
          </w:p>
          <w:p w:rsidR="00F82A69" w:rsidRPr="005C23AF" w:rsidRDefault="00F82A69" w:rsidP="00A474FF">
            <w:pPr>
              <w:rPr>
                <w:b/>
                <w:bCs/>
              </w:rPr>
            </w:pPr>
          </w:p>
        </w:tc>
        <w:tc>
          <w:tcPr>
            <w:tcW w:w="5747" w:type="dxa"/>
            <w:tcBorders>
              <w:top w:val="single" w:sz="4" w:space="0" w:color="000001"/>
              <w:left w:val="single" w:sz="4" w:space="0" w:color="000001"/>
              <w:bottom w:val="single" w:sz="4" w:space="0" w:color="000001"/>
              <w:right w:val="single" w:sz="4" w:space="0" w:color="000001"/>
            </w:tcBorders>
            <w:shd w:val="clear" w:color="auto" w:fill="FFFFFF"/>
          </w:tcPr>
          <w:p w:rsidR="00F82A69" w:rsidRPr="005C23AF" w:rsidRDefault="00F82A69" w:rsidP="00A474FF">
            <w:pPr>
              <w:snapToGrid w:val="0"/>
            </w:pPr>
          </w:p>
        </w:tc>
      </w:tr>
      <w:tr w:rsidR="00F82A69" w:rsidRPr="005C23AF">
        <w:tc>
          <w:tcPr>
            <w:tcW w:w="3825" w:type="dxa"/>
            <w:tcBorders>
              <w:top w:val="single" w:sz="4" w:space="0" w:color="000001"/>
              <w:left w:val="single" w:sz="4" w:space="0" w:color="000001"/>
              <w:bottom w:val="single" w:sz="4" w:space="0" w:color="000001"/>
            </w:tcBorders>
            <w:shd w:val="clear" w:color="auto" w:fill="E5E5E5"/>
          </w:tcPr>
          <w:p w:rsidR="00F82A69" w:rsidRPr="005C23AF" w:rsidRDefault="00F82A69" w:rsidP="00A474FF">
            <w:pPr>
              <w:rPr>
                <w:b/>
                <w:bCs/>
              </w:rPr>
            </w:pPr>
            <w:r w:rsidRPr="005C23AF">
              <w:rPr>
                <w:b/>
                <w:bCs/>
                <w:lang w:val="de-DE"/>
              </w:rPr>
              <w:t xml:space="preserve">REGON  </w:t>
            </w:r>
          </w:p>
          <w:p w:rsidR="00F82A69" w:rsidRPr="005C23AF" w:rsidRDefault="00F82A69" w:rsidP="00A474FF">
            <w:pPr>
              <w:rPr>
                <w:b/>
                <w:bCs/>
              </w:rPr>
            </w:pPr>
          </w:p>
        </w:tc>
        <w:tc>
          <w:tcPr>
            <w:tcW w:w="5747" w:type="dxa"/>
            <w:tcBorders>
              <w:top w:val="single" w:sz="4" w:space="0" w:color="000001"/>
              <w:left w:val="single" w:sz="4" w:space="0" w:color="000001"/>
              <w:bottom w:val="single" w:sz="4" w:space="0" w:color="000001"/>
              <w:right w:val="single" w:sz="4" w:space="0" w:color="000001"/>
            </w:tcBorders>
            <w:shd w:val="clear" w:color="auto" w:fill="FFFFFF"/>
          </w:tcPr>
          <w:p w:rsidR="00F82A69" w:rsidRPr="005C23AF" w:rsidRDefault="00F82A69" w:rsidP="00A474FF">
            <w:pPr>
              <w:snapToGrid w:val="0"/>
            </w:pPr>
          </w:p>
        </w:tc>
      </w:tr>
      <w:tr w:rsidR="00F82A69" w:rsidRPr="005C23AF">
        <w:tc>
          <w:tcPr>
            <w:tcW w:w="3825" w:type="dxa"/>
            <w:tcBorders>
              <w:top w:val="single" w:sz="4" w:space="0" w:color="000001"/>
              <w:left w:val="single" w:sz="4" w:space="0" w:color="000001"/>
              <w:bottom w:val="single" w:sz="4" w:space="0" w:color="000001"/>
            </w:tcBorders>
            <w:shd w:val="clear" w:color="auto" w:fill="E5E5E5"/>
          </w:tcPr>
          <w:p w:rsidR="00F82A69" w:rsidRPr="005C23AF" w:rsidRDefault="00F82A69" w:rsidP="00A474FF">
            <w:pPr>
              <w:rPr>
                <w:b/>
                <w:bCs/>
                <w:lang w:val="de-DE"/>
              </w:rPr>
            </w:pPr>
            <w:r w:rsidRPr="005C23AF">
              <w:rPr>
                <w:b/>
                <w:bCs/>
                <w:lang w:val="de-DE"/>
              </w:rPr>
              <w:t>NIP</w:t>
            </w:r>
          </w:p>
          <w:p w:rsidR="00F82A69" w:rsidRPr="005C23AF" w:rsidRDefault="00F82A69" w:rsidP="00A474FF">
            <w:pPr>
              <w:rPr>
                <w:b/>
                <w:bCs/>
                <w:lang w:val="de-DE"/>
              </w:rPr>
            </w:pPr>
          </w:p>
        </w:tc>
        <w:tc>
          <w:tcPr>
            <w:tcW w:w="5747" w:type="dxa"/>
            <w:tcBorders>
              <w:top w:val="single" w:sz="4" w:space="0" w:color="000001"/>
              <w:left w:val="single" w:sz="4" w:space="0" w:color="000001"/>
              <w:bottom w:val="single" w:sz="4" w:space="0" w:color="000001"/>
              <w:right w:val="single" w:sz="4" w:space="0" w:color="000001"/>
            </w:tcBorders>
            <w:shd w:val="clear" w:color="auto" w:fill="FFFFFF"/>
          </w:tcPr>
          <w:p w:rsidR="00F82A69" w:rsidRPr="005C23AF" w:rsidRDefault="00F82A69" w:rsidP="00A474FF">
            <w:pPr>
              <w:snapToGrid w:val="0"/>
            </w:pPr>
          </w:p>
        </w:tc>
      </w:tr>
      <w:tr w:rsidR="00F82A69" w:rsidRPr="005C23AF">
        <w:tc>
          <w:tcPr>
            <w:tcW w:w="3825" w:type="dxa"/>
            <w:tcBorders>
              <w:top w:val="single" w:sz="4" w:space="0" w:color="000001"/>
              <w:left w:val="single" w:sz="4" w:space="0" w:color="000001"/>
              <w:bottom w:val="single" w:sz="4" w:space="0" w:color="000001"/>
            </w:tcBorders>
            <w:shd w:val="clear" w:color="auto" w:fill="E5E5E5"/>
          </w:tcPr>
          <w:p w:rsidR="00F82A69" w:rsidRPr="005C23AF" w:rsidRDefault="00F82A69" w:rsidP="00A474FF">
            <w:pPr>
              <w:rPr>
                <w:b/>
                <w:bCs/>
                <w:lang w:val="de-DE"/>
              </w:rPr>
            </w:pPr>
            <w:r w:rsidRPr="005C23AF">
              <w:rPr>
                <w:b/>
                <w:bCs/>
                <w:lang w:val="de-DE"/>
              </w:rPr>
              <w:t>Nr telefonu</w:t>
            </w:r>
          </w:p>
          <w:p w:rsidR="00F82A69" w:rsidRPr="005C23AF" w:rsidRDefault="00F82A69" w:rsidP="00A474FF">
            <w:pPr>
              <w:rPr>
                <w:b/>
                <w:bCs/>
                <w:lang w:val="de-DE"/>
              </w:rPr>
            </w:pPr>
          </w:p>
        </w:tc>
        <w:tc>
          <w:tcPr>
            <w:tcW w:w="5747" w:type="dxa"/>
            <w:tcBorders>
              <w:top w:val="single" w:sz="4" w:space="0" w:color="000001"/>
              <w:left w:val="single" w:sz="4" w:space="0" w:color="000001"/>
              <w:bottom w:val="single" w:sz="4" w:space="0" w:color="000001"/>
              <w:right w:val="single" w:sz="4" w:space="0" w:color="000001"/>
            </w:tcBorders>
            <w:shd w:val="clear" w:color="auto" w:fill="FFFFFF"/>
          </w:tcPr>
          <w:p w:rsidR="00F82A69" w:rsidRPr="005C23AF" w:rsidRDefault="00F82A69" w:rsidP="00A474FF">
            <w:pPr>
              <w:snapToGrid w:val="0"/>
            </w:pPr>
          </w:p>
        </w:tc>
      </w:tr>
      <w:tr w:rsidR="00F82A69" w:rsidRPr="005C23AF">
        <w:tc>
          <w:tcPr>
            <w:tcW w:w="3825" w:type="dxa"/>
            <w:tcBorders>
              <w:top w:val="single" w:sz="4" w:space="0" w:color="000001"/>
              <w:left w:val="single" w:sz="4" w:space="0" w:color="000001"/>
              <w:bottom w:val="single" w:sz="4" w:space="0" w:color="000001"/>
            </w:tcBorders>
            <w:shd w:val="clear" w:color="auto" w:fill="E5E5E5"/>
          </w:tcPr>
          <w:p w:rsidR="00F82A69" w:rsidRPr="005C23AF" w:rsidRDefault="00F82A69" w:rsidP="00A474FF">
            <w:pPr>
              <w:rPr>
                <w:b/>
                <w:bCs/>
                <w:lang w:val="de-DE"/>
              </w:rPr>
            </w:pPr>
            <w:r w:rsidRPr="005C23AF">
              <w:rPr>
                <w:b/>
                <w:bCs/>
                <w:lang w:val="de-DE"/>
              </w:rPr>
              <w:t>Nr faksu</w:t>
            </w:r>
          </w:p>
          <w:p w:rsidR="00F82A69" w:rsidRPr="005C23AF" w:rsidRDefault="00F82A69" w:rsidP="00A474FF">
            <w:pPr>
              <w:rPr>
                <w:b/>
                <w:bCs/>
                <w:lang w:val="de-DE"/>
              </w:rPr>
            </w:pPr>
          </w:p>
        </w:tc>
        <w:tc>
          <w:tcPr>
            <w:tcW w:w="5747" w:type="dxa"/>
            <w:tcBorders>
              <w:top w:val="single" w:sz="4" w:space="0" w:color="000001"/>
              <w:left w:val="single" w:sz="4" w:space="0" w:color="000001"/>
              <w:bottom w:val="single" w:sz="4" w:space="0" w:color="000001"/>
              <w:right w:val="single" w:sz="4" w:space="0" w:color="000001"/>
            </w:tcBorders>
            <w:shd w:val="clear" w:color="auto" w:fill="FFFFFF"/>
          </w:tcPr>
          <w:p w:rsidR="00F82A69" w:rsidRPr="005C23AF" w:rsidRDefault="00F82A69" w:rsidP="00A474FF">
            <w:pPr>
              <w:snapToGrid w:val="0"/>
            </w:pPr>
          </w:p>
        </w:tc>
      </w:tr>
      <w:tr w:rsidR="00F82A69" w:rsidRPr="005C23AF">
        <w:trPr>
          <w:trHeight w:val="841"/>
        </w:trPr>
        <w:tc>
          <w:tcPr>
            <w:tcW w:w="3825" w:type="dxa"/>
            <w:tcBorders>
              <w:top w:val="single" w:sz="4" w:space="0" w:color="000001"/>
              <w:left w:val="single" w:sz="4" w:space="0" w:color="000001"/>
              <w:bottom w:val="single" w:sz="4" w:space="0" w:color="000001"/>
            </w:tcBorders>
            <w:shd w:val="clear" w:color="auto" w:fill="E5E5E5"/>
          </w:tcPr>
          <w:p w:rsidR="00F82A69" w:rsidRPr="005C23AF" w:rsidRDefault="00F82A69" w:rsidP="00A474FF">
            <w:pPr>
              <w:rPr>
                <w:b/>
                <w:bCs/>
              </w:rPr>
            </w:pPr>
            <w:r w:rsidRPr="005C23AF">
              <w:rPr>
                <w:b/>
                <w:bCs/>
                <w:lang w:val="de-DE"/>
              </w:rPr>
              <w:t>E – mail</w:t>
            </w:r>
          </w:p>
          <w:p w:rsidR="00F82A69" w:rsidRPr="005C23AF" w:rsidRDefault="00F82A69" w:rsidP="00A474FF">
            <w:pPr>
              <w:rPr>
                <w:lang w:val="de-DE"/>
              </w:rPr>
            </w:pPr>
            <w:r w:rsidRPr="005C23AF">
              <w:rPr>
                <w:b/>
                <w:bCs/>
              </w:rPr>
              <w:t xml:space="preserve">              </w:t>
            </w:r>
          </w:p>
        </w:tc>
        <w:tc>
          <w:tcPr>
            <w:tcW w:w="5747" w:type="dxa"/>
            <w:tcBorders>
              <w:top w:val="single" w:sz="4" w:space="0" w:color="000001"/>
              <w:left w:val="single" w:sz="4" w:space="0" w:color="000001"/>
              <w:bottom w:val="single" w:sz="4" w:space="0" w:color="000001"/>
              <w:right w:val="single" w:sz="4" w:space="0" w:color="000001"/>
            </w:tcBorders>
            <w:shd w:val="clear" w:color="auto" w:fill="FFFFFF"/>
          </w:tcPr>
          <w:p w:rsidR="00F82A69" w:rsidRPr="005C23AF" w:rsidRDefault="00F82A69" w:rsidP="00A474FF">
            <w:r w:rsidRPr="005C23AF">
              <w:rPr>
                <w:lang w:val="de-DE"/>
              </w:rPr>
              <w:t xml:space="preserve">                  </w:t>
            </w:r>
          </w:p>
        </w:tc>
      </w:tr>
    </w:tbl>
    <w:p w:rsidR="00F82A69" w:rsidRDefault="00F82A69" w:rsidP="0090327A">
      <w:pPr>
        <w:ind w:left="5025"/>
        <w:rPr>
          <w:b/>
          <w:bCs/>
        </w:rPr>
      </w:pPr>
    </w:p>
    <w:p w:rsidR="00F82A69" w:rsidRDefault="00F82A69" w:rsidP="00401DA5">
      <w:pPr>
        <w:pStyle w:val="Heading1"/>
        <w:numPr>
          <w:ilvl w:val="0"/>
          <w:numId w:val="7"/>
        </w:numPr>
        <w:ind w:left="0" w:firstLine="708"/>
        <w:jc w:val="both"/>
        <w:rPr>
          <w:color w:val="000000"/>
          <w:sz w:val="22"/>
          <w:szCs w:val="22"/>
        </w:rPr>
      </w:pPr>
      <w:r>
        <w:rPr>
          <w:b w:val="0"/>
          <w:bCs w:val="0"/>
          <w:sz w:val="22"/>
          <w:szCs w:val="22"/>
        </w:rPr>
        <w:t>Niniejszym składam ofertę w postępowaniu o udzielenie zamówienia publicznego prowadzonym w trybie przetargu nieograniczonego p.n.:</w:t>
      </w:r>
    </w:p>
    <w:p w:rsidR="00F82A69" w:rsidRDefault="00F82A69" w:rsidP="0090327A">
      <w:pPr>
        <w:rPr>
          <w:color w:val="000000"/>
        </w:rPr>
      </w:pPr>
    </w:p>
    <w:p w:rsidR="00F82A69" w:rsidRDefault="00F82A69" w:rsidP="003E2364">
      <w:pPr>
        <w:autoSpaceDE w:val="0"/>
        <w:autoSpaceDN w:val="0"/>
        <w:adjustRightInd w:val="0"/>
        <w:spacing w:after="0" w:line="240" w:lineRule="auto"/>
        <w:rPr>
          <w:rFonts w:ascii="TimesNewRomanPSMT" w:hAnsi="TimesNewRomanPSMT" w:cs="TimesNewRomanPSMT"/>
          <w:b/>
          <w:bCs/>
          <w:color w:val="000000"/>
          <w:sz w:val="24"/>
          <w:szCs w:val="24"/>
        </w:rPr>
      </w:pPr>
      <w:r>
        <w:rPr>
          <w:rFonts w:ascii="TimesNewRomanPSMT" w:hAnsi="TimesNewRomanPSMT" w:cs="TimesNewRomanPSMT"/>
          <w:b/>
          <w:bCs/>
          <w:color w:val="000000"/>
          <w:sz w:val="24"/>
          <w:szCs w:val="24"/>
        </w:rPr>
        <w:t>,,</w:t>
      </w:r>
      <w:r w:rsidRPr="004F399C">
        <w:rPr>
          <w:rFonts w:ascii="TimesNewRomanPSMT" w:hAnsi="TimesNewRomanPSMT" w:cs="TimesNewRomanPSMT"/>
          <w:b/>
          <w:bCs/>
          <w:color w:val="000000"/>
          <w:sz w:val="24"/>
          <w:szCs w:val="24"/>
        </w:rPr>
        <w:t>Doprowadzenie do należytego stanu technicznego ciągów komunikacyjnych na działkach Nr 30, 47, 70, 73, 116, 145 w m. Wlewsk. Przebudowa dróg w m. Wlewsk</w:t>
      </w:r>
      <w:r>
        <w:rPr>
          <w:rFonts w:ascii="TimesNewRomanPSMT" w:hAnsi="TimesNewRomanPSMT" w:cs="TimesNewRomanPSMT"/>
          <w:b/>
          <w:bCs/>
          <w:color w:val="000000"/>
          <w:sz w:val="24"/>
          <w:szCs w:val="24"/>
        </w:rPr>
        <w:t xml:space="preserve">” </w:t>
      </w:r>
    </w:p>
    <w:p w:rsidR="00F82A69" w:rsidRDefault="00F82A69" w:rsidP="003E2364">
      <w:pPr>
        <w:ind w:left="426"/>
        <w:rPr>
          <w:b/>
          <w:bCs/>
          <w:color w:val="000000"/>
        </w:rPr>
      </w:pPr>
    </w:p>
    <w:p w:rsidR="00F82A69" w:rsidRDefault="00F82A69" w:rsidP="00401DA5">
      <w:pPr>
        <w:pStyle w:val="ListParagraph1"/>
        <w:numPr>
          <w:ilvl w:val="1"/>
          <w:numId w:val="8"/>
        </w:numPr>
        <w:ind w:left="426" w:hanging="426"/>
        <w:jc w:val="both"/>
        <w:rPr>
          <w:sz w:val="22"/>
          <w:szCs w:val="22"/>
        </w:rPr>
      </w:pPr>
      <w:r>
        <w:rPr>
          <w:sz w:val="22"/>
          <w:szCs w:val="22"/>
        </w:rPr>
        <w:t xml:space="preserve">Oferuję wykonanie przedmiotu zamówienia, </w:t>
      </w:r>
      <w:r>
        <w:rPr>
          <w:b/>
          <w:bCs/>
          <w:sz w:val="22"/>
          <w:szCs w:val="22"/>
        </w:rPr>
        <w:t>za cenę ryczałtową</w:t>
      </w:r>
      <w:r>
        <w:rPr>
          <w:sz w:val="22"/>
          <w:szCs w:val="22"/>
        </w:rPr>
        <w:t xml:space="preserve"> w wysokości: </w:t>
      </w:r>
    </w:p>
    <w:p w:rsidR="00F82A69" w:rsidRDefault="00F82A69" w:rsidP="0090327A">
      <w:pPr>
        <w:pStyle w:val="ListParagraph1"/>
        <w:ind w:left="426"/>
        <w:jc w:val="both"/>
        <w:rPr>
          <w:sz w:val="22"/>
          <w:szCs w:val="22"/>
        </w:rPr>
      </w:pPr>
    </w:p>
    <w:tbl>
      <w:tblPr>
        <w:tblW w:w="0" w:type="auto"/>
        <w:tblInd w:w="-65" w:type="dxa"/>
        <w:tblLayout w:type="fixed"/>
        <w:tblCellMar>
          <w:left w:w="65" w:type="dxa"/>
          <w:right w:w="70" w:type="dxa"/>
        </w:tblCellMar>
        <w:tblLook w:val="0000"/>
      </w:tblPr>
      <w:tblGrid>
        <w:gridCol w:w="880"/>
        <w:gridCol w:w="5321"/>
        <w:gridCol w:w="2611"/>
      </w:tblGrid>
      <w:tr w:rsidR="00F82A69" w:rsidRPr="005C23AF">
        <w:tc>
          <w:tcPr>
            <w:tcW w:w="880" w:type="dxa"/>
            <w:tcBorders>
              <w:top w:val="single" w:sz="4" w:space="0" w:color="00000A"/>
              <w:left w:val="single" w:sz="4" w:space="0" w:color="00000A"/>
              <w:bottom w:val="single" w:sz="4" w:space="0" w:color="00000A"/>
            </w:tcBorders>
            <w:shd w:val="clear" w:color="auto" w:fill="E5E5E5"/>
          </w:tcPr>
          <w:p w:rsidR="00F82A69" w:rsidRPr="005C23AF" w:rsidRDefault="00F82A69" w:rsidP="00A474FF">
            <w:pPr>
              <w:snapToGrid w:val="0"/>
              <w:jc w:val="center"/>
            </w:pPr>
          </w:p>
          <w:p w:rsidR="00F82A69" w:rsidRPr="005C23AF" w:rsidRDefault="00F82A69" w:rsidP="00A474FF">
            <w:pPr>
              <w:jc w:val="center"/>
            </w:pPr>
            <w:r>
              <w:t>1.</w:t>
            </w:r>
          </w:p>
          <w:p w:rsidR="00F82A69" w:rsidRPr="005C23AF" w:rsidRDefault="00F82A69" w:rsidP="00A474FF">
            <w:pPr>
              <w:jc w:val="center"/>
            </w:pPr>
          </w:p>
        </w:tc>
        <w:tc>
          <w:tcPr>
            <w:tcW w:w="5321" w:type="dxa"/>
            <w:tcBorders>
              <w:top w:val="single" w:sz="4" w:space="0" w:color="00000A"/>
              <w:left w:val="single" w:sz="4" w:space="0" w:color="00000A"/>
              <w:bottom w:val="single" w:sz="4" w:space="0" w:color="00000A"/>
            </w:tcBorders>
            <w:shd w:val="clear" w:color="auto" w:fill="E5E5E5"/>
          </w:tcPr>
          <w:p w:rsidR="00F82A69" w:rsidRPr="005C23AF" w:rsidRDefault="00F82A69" w:rsidP="00A474FF">
            <w:pPr>
              <w:snapToGrid w:val="0"/>
              <w:jc w:val="center"/>
              <w:rPr>
                <w:b/>
                <w:bCs/>
              </w:rPr>
            </w:pPr>
          </w:p>
          <w:p w:rsidR="00F82A69" w:rsidRPr="005C23AF" w:rsidRDefault="00F82A69" w:rsidP="00A474FF">
            <w:pPr>
              <w:jc w:val="center"/>
            </w:pPr>
            <w:r w:rsidRPr="005C23AF">
              <w:rPr>
                <w:b/>
                <w:bCs/>
              </w:rPr>
              <w:t>Cena oferty brutto</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Pr>
          <w:p w:rsidR="00F82A69" w:rsidRPr="005C23AF" w:rsidRDefault="00F82A69" w:rsidP="00A474FF">
            <w:pPr>
              <w:snapToGrid w:val="0"/>
            </w:pPr>
          </w:p>
        </w:tc>
      </w:tr>
    </w:tbl>
    <w:p w:rsidR="00F82A69" w:rsidRDefault="00F82A69" w:rsidP="0090327A">
      <w:pPr>
        <w:jc w:val="both"/>
      </w:pPr>
    </w:p>
    <w:p w:rsidR="00F82A69" w:rsidRDefault="00F82A69" w:rsidP="0090327A">
      <w:pPr>
        <w:jc w:val="both"/>
      </w:pPr>
    </w:p>
    <w:p w:rsidR="00F82A69" w:rsidRDefault="00F82A69" w:rsidP="0090327A">
      <w:pPr>
        <w:jc w:val="both"/>
      </w:pPr>
      <w:r>
        <w:t>Słownie cena oferty brutto: ………………………………………………………………………………..</w:t>
      </w:r>
    </w:p>
    <w:p w:rsidR="00F82A69" w:rsidRDefault="00F82A69" w:rsidP="0090327A">
      <w:pPr>
        <w:jc w:val="both"/>
      </w:pPr>
    </w:p>
    <w:p w:rsidR="00F82A69" w:rsidRDefault="00F82A69" w:rsidP="0090327A">
      <w:pPr>
        <w:pStyle w:val="Default"/>
        <w:jc w:val="both"/>
        <w:rPr>
          <w:rFonts w:eastAsia="SimSun"/>
          <w:sz w:val="22"/>
          <w:szCs w:val="22"/>
          <w:lang w:eastAsia="zh-CN"/>
        </w:rPr>
      </w:pPr>
      <w:r>
        <w:rPr>
          <w:sz w:val="22"/>
          <w:szCs w:val="22"/>
        </w:rPr>
        <w:t>UWAGA: Wykonawca składając ofertę, informuje w formie pisemnej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82A69" w:rsidRDefault="00F82A69" w:rsidP="0090327A">
      <w:pPr>
        <w:jc w:val="both"/>
        <w:rPr>
          <w:color w:val="000000"/>
        </w:rPr>
      </w:pPr>
    </w:p>
    <w:p w:rsidR="00F82A69" w:rsidRPr="0090327A" w:rsidRDefault="00F82A69" w:rsidP="00401DA5">
      <w:pPr>
        <w:pStyle w:val="ListParagraph1"/>
        <w:numPr>
          <w:ilvl w:val="1"/>
          <w:numId w:val="8"/>
        </w:numPr>
        <w:ind w:left="426" w:hanging="426"/>
        <w:jc w:val="both"/>
        <w:rPr>
          <w:color w:val="000000"/>
          <w:sz w:val="22"/>
          <w:szCs w:val="22"/>
        </w:rPr>
      </w:pPr>
      <w:r>
        <w:rPr>
          <w:color w:val="000000"/>
          <w:sz w:val="22"/>
          <w:szCs w:val="22"/>
        </w:rPr>
        <w:t xml:space="preserve">Gwarancja na wykonany przedmiot umowy wyniesie  …..................miesięcy od odbioru końcowego wykonanych robót </w:t>
      </w:r>
    </w:p>
    <w:p w:rsidR="00F82A69" w:rsidRDefault="00F82A69" w:rsidP="0090327A">
      <w:pPr>
        <w:pStyle w:val="ListParagraph1"/>
        <w:tabs>
          <w:tab w:val="left" w:pos="0"/>
        </w:tabs>
        <w:ind w:left="1134"/>
        <w:jc w:val="both"/>
        <w:rPr>
          <w:sz w:val="22"/>
          <w:szCs w:val="22"/>
        </w:rPr>
      </w:pPr>
    </w:p>
    <w:p w:rsidR="00F82A69" w:rsidRDefault="00F82A69" w:rsidP="0090327A">
      <w:pPr>
        <w:pStyle w:val="ListParagraph1"/>
        <w:ind w:left="426"/>
        <w:jc w:val="both"/>
        <w:rPr>
          <w:b/>
          <w:bCs/>
          <w:sz w:val="22"/>
          <w:szCs w:val="22"/>
          <w:u w:val="single"/>
        </w:rPr>
      </w:pPr>
    </w:p>
    <w:p w:rsidR="00F82A69" w:rsidRDefault="00F82A69" w:rsidP="0090327A">
      <w:pPr>
        <w:pStyle w:val="ListParagraph1"/>
        <w:ind w:left="0"/>
        <w:jc w:val="both"/>
        <w:rPr>
          <w:color w:val="FF0000"/>
          <w:sz w:val="22"/>
          <w:szCs w:val="22"/>
        </w:rPr>
      </w:pPr>
      <w:r>
        <w:rPr>
          <w:sz w:val="22"/>
          <w:szCs w:val="22"/>
        </w:rPr>
        <w:t>3. Oświadczam, że uważam się za związanego niniejszą ofertą przez okres 30 dni od upływu terminu składania ofert.</w:t>
      </w:r>
    </w:p>
    <w:p w:rsidR="00F82A69" w:rsidRDefault="00F82A69" w:rsidP="0090327A">
      <w:pPr>
        <w:pStyle w:val="ListParagraph1"/>
        <w:rPr>
          <w:color w:val="FF0000"/>
          <w:sz w:val="22"/>
          <w:szCs w:val="22"/>
        </w:rPr>
      </w:pPr>
    </w:p>
    <w:p w:rsidR="00F82A69" w:rsidRDefault="00F82A69" w:rsidP="0090327A">
      <w:pPr>
        <w:pStyle w:val="ListParagraph1"/>
        <w:ind w:left="0"/>
        <w:jc w:val="both"/>
        <w:rPr>
          <w:sz w:val="22"/>
          <w:szCs w:val="22"/>
        </w:rPr>
      </w:pPr>
      <w:r>
        <w:rPr>
          <w:sz w:val="22"/>
          <w:szCs w:val="22"/>
        </w:rPr>
        <w:t>4. Oświadczam, że akceptuję istotne dla stron postanowienia, które zostaną wprowadzone do treści umowy określone w SIWZ, w tym warunki płatności, a w przypadku  wybrania mojej oferty zobowiązuję się do podpisania umowy na warunkach określonych w SIWZ oraz w miejscu i terminie wskazanym przez zamawiającego.</w:t>
      </w:r>
    </w:p>
    <w:p w:rsidR="00F82A69" w:rsidRDefault="00F82A69" w:rsidP="0090327A">
      <w:pPr>
        <w:pStyle w:val="ListParagraph1"/>
        <w:rPr>
          <w:sz w:val="22"/>
          <w:szCs w:val="22"/>
        </w:rPr>
      </w:pPr>
    </w:p>
    <w:p w:rsidR="00F82A69" w:rsidRDefault="00F82A69" w:rsidP="0090327A">
      <w:pPr>
        <w:pStyle w:val="ListParagraph1"/>
        <w:ind w:left="0"/>
        <w:jc w:val="both"/>
        <w:rPr>
          <w:sz w:val="22"/>
          <w:szCs w:val="22"/>
        </w:rPr>
      </w:pPr>
      <w:r>
        <w:rPr>
          <w:sz w:val="22"/>
          <w:szCs w:val="22"/>
        </w:rPr>
        <w:t xml:space="preserve">5. Oświadczam, że wniosłem wadium w formie ………………………… </w:t>
      </w:r>
    </w:p>
    <w:p w:rsidR="00F82A69" w:rsidRDefault="00F82A69" w:rsidP="0090327A">
      <w:pPr>
        <w:pStyle w:val="ListParagraph1"/>
        <w:ind w:left="0"/>
        <w:jc w:val="both"/>
        <w:rPr>
          <w:sz w:val="22"/>
          <w:szCs w:val="22"/>
        </w:rPr>
      </w:pPr>
      <w:r>
        <w:rPr>
          <w:sz w:val="22"/>
          <w:szCs w:val="22"/>
        </w:rPr>
        <w:t xml:space="preserve">6. Wadium wniesione w formie pieniężnej należy zwrócić na rachunek nr </w:t>
      </w:r>
    </w:p>
    <w:p w:rsidR="00F82A69" w:rsidRDefault="00F82A69" w:rsidP="0090327A">
      <w:pPr>
        <w:pStyle w:val="ListParagraph1"/>
        <w:ind w:left="397"/>
        <w:jc w:val="both"/>
        <w:rPr>
          <w:sz w:val="22"/>
          <w:szCs w:val="22"/>
        </w:rPr>
      </w:pPr>
    </w:p>
    <w:p w:rsidR="00F82A69" w:rsidRPr="00C4159D" w:rsidRDefault="00F82A69" w:rsidP="00C4159D">
      <w:pPr>
        <w:pStyle w:val="ListParagraph1"/>
        <w:ind w:left="426"/>
        <w:jc w:val="both"/>
        <w:rPr>
          <w:b/>
          <w:bCs/>
          <w:color w:val="FF0000"/>
          <w:sz w:val="22"/>
          <w:szCs w:val="22"/>
        </w:rPr>
      </w:pPr>
      <w:r>
        <w:t>......................................................................................................................</w:t>
      </w:r>
    </w:p>
    <w:p w:rsidR="00F82A69" w:rsidRDefault="00F82A69" w:rsidP="0090327A">
      <w:pPr>
        <w:pStyle w:val="ListParagraph1"/>
        <w:ind w:left="0"/>
        <w:jc w:val="both"/>
        <w:rPr>
          <w:sz w:val="22"/>
          <w:szCs w:val="22"/>
        </w:rPr>
      </w:pPr>
      <w:r>
        <w:rPr>
          <w:sz w:val="22"/>
          <w:szCs w:val="22"/>
        </w:rPr>
        <w:t>7. Oświadczam, że zapoznałem się ze specyfikacją istotnych warunków zamówienia i nie wnoszę do niej zastrzeżeń oraz zdobyłem informacje konieczne do przygotowania oferty.</w:t>
      </w:r>
    </w:p>
    <w:p w:rsidR="00F82A69" w:rsidRDefault="00F82A69" w:rsidP="0090327A">
      <w:pPr>
        <w:pStyle w:val="ListParagraph1"/>
        <w:ind w:left="426"/>
        <w:jc w:val="both"/>
        <w:rPr>
          <w:sz w:val="22"/>
          <w:szCs w:val="22"/>
        </w:rPr>
      </w:pPr>
    </w:p>
    <w:p w:rsidR="00F82A69" w:rsidRPr="00BA0EBE" w:rsidRDefault="00F82A69" w:rsidP="0090327A">
      <w:r w:rsidRPr="00BA0EBE">
        <w:t>8. Oświadczam, że akceptuję płatność 30 dni od terminu doręczenia faktury lub rachunku.</w:t>
      </w:r>
    </w:p>
    <w:p w:rsidR="00F82A69" w:rsidRDefault="00F82A69" w:rsidP="0090327A">
      <w:pPr>
        <w:pStyle w:val="ListParagraph1"/>
        <w:ind w:left="0"/>
        <w:jc w:val="both"/>
        <w:rPr>
          <w:sz w:val="22"/>
          <w:szCs w:val="22"/>
        </w:rPr>
      </w:pPr>
      <w:r>
        <w:rPr>
          <w:sz w:val="22"/>
          <w:szCs w:val="22"/>
        </w:rPr>
        <w:t>9. Integralną część oferty stanowią następujące dokumenty:</w:t>
      </w:r>
    </w:p>
    <w:p w:rsidR="00F82A69" w:rsidRDefault="00F82A69" w:rsidP="0090327A"/>
    <w:p w:rsidR="00F82A69" w:rsidRDefault="00F82A69" w:rsidP="0090327A">
      <w:pPr>
        <w:pStyle w:val="BodyText"/>
        <w:widowControl w:val="0"/>
        <w:numPr>
          <w:ilvl w:val="3"/>
          <w:numId w:val="5"/>
        </w:numPr>
        <w:suppressAutoHyphens/>
        <w:spacing w:after="0" w:line="240" w:lineRule="auto"/>
        <w:jc w:val="both"/>
        <w:textAlignment w:val="baseline"/>
      </w:pPr>
      <w:r>
        <w:t>................................................................................</w:t>
      </w:r>
    </w:p>
    <w:p w:rsidR="00F82A69" w:rsidRDefault="00F82A69" w:rsidP="0090327A">
      <w:pPr>
        <w:pStyle w:val="BodyText"/>
        <w:widowControl w:val="0"/>
        <w:numPr>
          <w:ilvl w:val="3"/>
          <w:numId w:val="5"/>
        </w:numPr>
        <w:suppressAutoHyphens/>
        <w:spacing w:after="0" w:line="240" w:lineRule="auto"/>
        <w:jc w:val="both"/>
        <w:textAlignment w:val="baseline"/>
      </w:pPr>
      <w:r>
        <w:t>................................................................................</w:t>
      </w:r>
    </w:p>
    <w:p w:rsidR="00F82A69" w:rsidRDefault="00F82A69" w:rsidP="0090327A">
      <w:pPr>
        <w:pStyle w:val="BodyText"/>
        <w:widowControl w:val="0"/>
        <w:numPr>
          <w:ilvl w:val="3"/>
          <w:numId w:val="5"/>
        </w:numPr>
        <w:suppressAutoHyphens/>
        <w:spacing w:after="0" w:line="240" w:lineRule="auto"/>
        <w:jc w:val="both"/>
        <w:textAlignment w:val="baseline"/>
      </w:pPr>
      <w:r>
        <w:t>................................................................................</w:t>
      </w:r>
    </w:p>
    <w:p w:rsidR="00F82A69" w:rsidRDefault="00F82A69" w:rsidP="0090327A">
      <w:pPr>
        <w:pStyle w:val="BodyText"/>
        <w:spacing w:after="0" w:line="240" w:lineRule="auto"/>
        <w:ind w:left="1440"/>
      </w:pPr>
    </w:p>
    <w:tbl>
      <w:tblPr>
        <w:tblW w:w="0" w:type="auto"/>
        <w:tblInd w:w="-103" w:type="dxa"/>
        <w:tblLayout w:type="fixed"/>
        <w:tblCellMar>
          <w:left w:w="103" w:type="dxa"/>
        </w:tblCellMar>
        <w:tblLook w:val="0000"/>
      </w:tblPr>
      <w:tblGrid>
        <w:gridCol w:w="1615"/>
        <w:gridCol w:w="3938"/>
        <w:gridCol w:w="3892"/>
      </w:tblGrid>
      <w:tr w:rsidR="00F82A69" w:rsidRPr="005C23AF">
        <w:tc>
          <w:tcPr>
            <w:tcW w:w="1615" w:type="dxa"/>
            <w:tcBorders>
              <w:top w:val="single" w:sz="4" w:space="0" w:color="00000A"/>
              <w:left w:val="single" w:sz="4" w:space="0" w:color="00000A"/>
              <w:bottom w:val="single" w:sz="4" w:space="0" w:color="00000A"/>
            </w:tcBorders>
            <w:shd w:val="clear" w:color="auto" w:fill="D8D8D8"/>
            <w:vAlign w:val="center"/>
          </w:tcPr>
          <w:p w:rsidR="00F82A69" w:rsidRPr="005C23AF" w:rsidRDefault="00F82A69" w:rsidP="00A474FF">
            <w:pPr>
              <w:snapToGrid w:val="0"/>
              <w:jc w:val="center"/>
              <w:rPr>
                <w:i/>
                <w:iCs/>
              </w:rPr>
            </w:pPr>
          </w:p>
          <w:p w:rsidR="00F82A69" w:rsidRPr="005C23AF" w:rsidRDefault="00F82A69" w:rsidP="00A474FF">
            <w:pPr>
              <w:jc w:val="center"/>
              <w:rPr>
                <w:i/>
                <w:iCs/>
              </w:rPr>
            </w:pPr>
          </w:p>
          <w:p w:rsidR="00F82A69" w:rsidRPr="005C23AF" w:rsidRDefault="00F82A69" w:rsidP="00A474FF">
            <w:pPr>
              <w:jc w:val="center"/>
              <w:rPr>
                <w:i/>
                <w:iCs/>
              </w:rPr>
            </w:pPr>
            <w:r w:rsidRPr="005C23AF">
              <w:rPr>
                <w:i/>
                <w:iCs/>
              </w:rPr>
              <w:t>data</w:t>
            </w:r>
          </w:p>
          <w:p w:rsidR="00F82A69" w:rsidRPr="005C23AF" w:rsidRDefault="00F82A69" w:rsidP="00A474FF">
            <w:pPr>
              <w:jc w:val="center"/>
              <w:rPr>
                <w:i/>
                <w:iCs/>
              </w:rPr>
            </w:pPr>
          </w:p>
        </w:tc>
        <w:tc>
          <w:tcPr>
            <w:tcW w:w="3938" w:type="dxa"/>
            <w:tcBorders>
              <w:top w:val="single" w:sz="4" w:space="0" w:color="00000A"/>
              <w:left w:val="single" w:sz="4" w:space="0" w:color="00000A"/>
              <w:bottom w:val="single" w:sz="4" w:space="0" w:color="00000A"/>
            </w:tcBorders>
            <w:shd w:val="clear" w:color="auto" w:fill="D8D8D8"/>
            <w:vAlign w:val="center"/>
          </w:tcPr>
          <w:p w:rsidR="00F82A69" w:rsidRPr="005C23AF" w:rsidRDefault="00F82A69" w:rsidP="00A474FF">
            <w:pPr>
              <w:jc w:val="center"/>
              <w:rPr>
                <w:i/>
                <w:iCs/>
              </w:rPr>
            </w:pPr>
            <w:r w:rsidRPr="005C23AF">
              <w:rPr>
                <w:i/>
                <w:iCs/>
              </w:rPr>
              <w:t>Imię i nazwisko osób/osoby uprawnionej do reprezentowania wykonawcy</w:t>
            </w:r>
          </w:p>
        </w:tc>
        <w:tc>
          <w:tcPr>
            <w:tcW w:w="3892" w:type="dxa"/>
            <w:tcBorders>
              <w:top w:val="single" w:sz="4" w:space="0" w:color="00000A"/>
              <w:left w:val="single" w:sz="4" w:space="0" w:color="00000A"/>
              <w:bottom w:val="single" w:sz="4" w:space="0" w:color="00000A"/>
              <w:right w:val="single" w:sz="4" w:space="0" w:color="00000A"/>
            </w:tcBorders>
            <w:shd w:val="clear" w:color="auto" w:fill="D8D8D8"/>
            <w:vAlign w:val="center"/>
          </w:tcPr>
          <w:p w:rsidR="00F82A69" w:rsidRPr="005C23AF" w:rsidRDefault="00F82A69" w:rsidP="00A474FF">
            <w:pPr>
              <w:jc w:val="center"/>
            </w:pPr>
            <w:r w:rsidRPr="005C23AF">
              <w:rPr>
                <w:i/>
                <w:iCs/>
              </w:rPr>
              <w:t>podpis osób/osoby uprawnionej do reprezentowania wykonawcy</w:t>
            </w:r>
          </w:p>
        </w:tc>
      </w:tr>
      <w:tr w:rsidR="00F82A69" w:rsidRPr="005C23AF">
        <w:tc>
          <w:tcPr>
            <w:tcW w:w="1615" w:type="dxa"/>
            <w:tcBorders>
              <w:top w:val="single" w:sz="4" w:space="0" w:color="00000A"/>
              <w:left w:val="single" w:sz="4" w:space="0" w:color="00000A"/>
              <w:bottom w:val="single" w:sz="4" w:space="0" w:color="00000A"/>
            </w:tcBorders>
            <w:shd w:val="clear" w:color="auto" w:fill="FFFFFF"/>
          </w:tcPr>
          <w:p w:rsidR="00F82A69" w:rsidRPr="005C23AF" w:rsidRDefault="00F82A69" w:rsidP="00A474FF">
            <w:pPr>
              <w:snapToGrid w:val="0"/>
              <w:jc w:val="center"/>
              <w:rPr>
                <w:i/>
                <w:iCs/>
              </w:rPr>
            </w:pPr>
          </w:p>
        </w:tc>
        <w:tc>
          <w:tcPr>
            <w:tcW w:w="3938" w:type="dxa"/>
            <w:tcBorders>
              <w:top w:val="single" w:sz="4" w:space="0" w:color="00000A"/>
              <w:left w:val="single" w:sz="4" w:space="0" w:color="00000A"/>
              <w:bottom w:val="single" w:sz="4" w:space="0" w:color="00000A"/>
            </w:tcBorders>
            <w:shd w:val="clear" w:color="auto" w:fill="FFFFFF"/>
          </w:tcPr>
          <w:p w:rsidR="00F82A69" w:rsidRPr="005C23AF" w:rsidRDefault="00F82A69" w:rsidP="00A474FF">
            <w:pPr>
              <w:snapToGrid w:val="0"/>
              <w:jc w:val="center"/>
              <w:rPr>
                <w:i/>
                <w:iCs/>
              </w:rPr>
            </w:pPr>
          </w:p>
          <w:p w:rsidR="00F82A69" w:rsidRPr="005C23AF" w:rsidRDefault="00F82A69" w:rsidP="00A474FF">
            <w:pPr>
              <w:jc w:val="center"/>
              <w:rPr>
                <w:i/>
                <w:iCs/>
              </w:rPr>
            </w:pPr>
          </w:p>
          <w:p w:rsidR="00F82A69" w:rsidRPr="005C23AF" w:rsidRDefault="00F82A69" w:rsidP="00A474FF">
            <w:pPr>
              <w:jc w:val="center"/>
              <w:rPr>
                <w:i/>
                <w:iCs/>
              </w:rPr>
            </w:pPr>
          </w:p>
          <w:p w:rsidR="00F82A69" w:rsidRPr="005C23AF" w:rsidRDefault="00F82A69" w:rsidP="00A474FF">
            <w:pPr>
              <w:jc w:val="center"/>
              <w:rPr>
                <w:i/>
                <w:iCs/>
              </w:rPr>
            </w:pPr>
          </w:p>
        </w:tc>
        <w:tc>
          <w:tcPr>
            <w:tcW w:w="3892" w:type="dxa"/>
            <w:tcBorders>
              <w:top w:val="single" w:sz="4" w:space="0" w:color="00000A"/>
              <w:left w:val="single" w:sz="4" w:space="0" w:color="00000A"/>
              <w:bottom w:val="single" w:sz="4" w:space="0" w:color="00000A"/>
              <w:right w:val="single" w:sz="4" w:space="0" w:color="00000A"/>
            </w:tcBorders>
            <w:shd w:val="clear" w:color="auto" w:fill="FFFFFF"/>
          </w:tcPr>
          <w:p w:rsidR="00F82A69" w:rsidRPr="005C23AF" w:rsidRDefault="00F82A69" w:rsidP="00A474FF">
            <w:pPr>
              <w:snapToGrid w:val="0"/>
              <w:jc w:val="center"/>
              <w:rPr>
                <w:i/>
                <w:iCs/>
              </w:rPr>
            </w:pPr>
          </w:p>
        </w:tc>
      </w:tr>
    </w:tbl>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sz w:val="22"/>
          <w:szCs w:val="22"/>
        </w:rPr>
      </w:pPr>
    </w:p>
    <w:p w:rsidR="00F82A69" w:rsidRDefault="00F82A69" w:rsidP="0090327A">
      <w:pPr>
        <w:pStyle w:val="BodyTextIndent"/>
        <w:spacing w:after="0"/>
        <w:ind w:left="0"/>
        <w:jc w:val="right"/>
        <w:rPr>
          <w:b/>
          <w:bCs/>
          <w:sz w:val="22"/>
          <w:szCs w:val="22"/>
        </w:rPr>
      </w:pPr>
      <w:r>
        <w:rPr>
          <w:b/>
          <w:bCs/>
          <w:sz w:val="22"/>
          <w:szCs w:val="22"/>
        </w:rPr>
        <w:t>załącznik nr 2</w:t>
      </w:r>
    </w:p>
    <w:p w:rsidR="00F82A69" w:rsidRDefault="00F82A69" w:rsidP="0090327A">
      <w:pPr>
        <w:jc w:val="center"/>
        <w:rPr>
          <w:b/>
          <w:bCs/>
        </w:rPr>
      </w:pPr>
    </w:p>
    <w:p w:rsidR="00F82A69" w:rsidRDefault="00F82A69" w:rsidP="0090327A">
      <w:pPr>
        <w:jc w:val="center"/>
        <w:rPr>
          <w:b/>
          <w:bCs/>
        </w:rPr>
      </w:pPr>
    </w:p>
    <w:p w:rsidR="00F82A69" w:rsidRDefault="00F82A69" w:rsidP="0090327A">
      <w:pPr>
        <w:jc w:val="center"/>
        <w:rPr>
          <w:b/>
          <w:bCs/>
        </w:rPr>
      </w:pPr>
    </w:p>
    <w:p w:rsidR="00F82A69" w:rsidRDefault="00F82A69" w:rsidP="0090327A">
      <w:pPr>
        <w:jc w:val="center"/>
        <w:rPr>
          <w:b/>
          <w:bCs/>
        </w:rPr>
      </w:pPr>
      <w:r>
        <w:rPr>
          <w:b/>
          <w:bCs/>
        </w:rPr>
        <w:t>OŚWIADCZENIE WYKONAWCY</w:t>
      </w:r>
    </w:p>
    <w:p w:rsidR="00F82A69" w:rsidRDefault="00F82A69" w:rsidP="0090327A">
      <w:pPr>
        <w:pStyle w:val="CM36"/>
        <w:spacing w:after="0"/>
        <w:jc w:val="center"/>
        <w:rPr>
          <w:b/>
          <w:bCs/>
          <w:sz w:val="22"/>
          <w:szCs w:val="22"/>
        </w:rPr>
      </w:pPr>
      <w:r>
        <w:rPr>
          <w:b/>
          <w:bCs/>
          <w:sz w:val="22"/>
          <w:szCs w:val="22"/>
        </w:rPr>
        <w:t>dotyczące spełniania warunków udziału w postępowaniu</w:t>
      </w:r>
    </w:p>
    <w:p w:rsidR="00F82A69" w:rsidRDefault="00F82A69" w:rsidP="0090327A">
      <w:pPr>
        <w:pStyle w:val="BodyText31"/>
        <w:rPr>
          <w:b w:val="0"/>
          <w:bCs w:val="0"/>
        </w:rPr>
      </w:pPr>
      <w:r>
        <w:rPr>
          <w:b w:val="0"/>
          <w:bCs w:val="0"/>
        </w:rPr>
        <w:t xml:space="preserve">Na potrzeby postępowania o udzielenie zamówienia publicznego pn. </w:t>
      </w:r>
    </w:p>
    <w:p w:rsidR="00F82A69" w:rsidRDefault="00F82A69" w:rsidP="0090327A">
      <w:pPr>
        <w:pStyle w:val="BodyText31"/>
        <w:rPr>
          <w:b w:val="0"/>
          <w:bCs w:val="0"/>
        </w:rPr>
      </w:pPr>
    </w:p>
    <w:p w:rsidR="00F82A69" w:rsidRDefault="00F82A69" w:rsidP="003E2364">
      <w:pPr>
        <w:autoSpaceDE w:val="0"/>
        <w:autoSpaceDN w:val="0"/>
        <w:adjustRightInd w:val="0"/>
        <w:spacing w:after="0" w:line="240" w:lineRule="auto"/>
        <w:rPr>
          <w:rFonts w:ascii="TimesNewRomanPSMT" w:hAnsi="TimesNewRomanPSMT" w:cs="TimesNewRomanPSMT"/>
          <w:b/>
          <w:bCs/>
          <w:color w:val="000000"/>
          <w:sz w:val="24"/>
          <w:szCs w:val="24"/>
        </w:rPr>
      </w:pPr>
      <w:r>
        <w:rPr>
          <w:rFonts w:ascii="TimesNewRomanPSMT" w:hAnsi="TimesNewRomanPSMT" w:cs="TimesNewRomanPSMT"/>
          <w:b/>
          <w:bCs/>
          <w:color w:val="000000"/>
          <w:sz w:val="24"/>
          <w:szCs w:val="24"/>
        </w:rPr>
        <w:t>,,</w:t>
      </w:r>
      <w:r w:rsidRPr="004F399C">
        <w:rPr>
          <w:rFonts w:ascii="TimesNewRomanPSMT" w:hAnsi="TimesNewRomanPSMT" w:cs="TimesNewRomanPSMT"/>
          <w:b/>
          <w:bCs/>
          <w:color w:val="000000"/>
          <w:sz w:val="24"/>
          <w:szCs w:val="24"/>
        </w:rPr>
        <w:t>Doprowadzenie do należytego stanu technicznego ciągów komunikacyjnych na działkach Nr 30, 47, 70, 73, 116, 145 w m. Wlewsk. Przebudowa dróg w m. Wlewsk</w:t>
      </w:r>
      <w:r>
        <w:rPr>
          <w:rFonts w:ascii="TimesNewRomanPSMT" w:hAnsi="TimesNewRomanPSMT" w:cs="TimesNewRomanPSMT"/>
          <w:b/>
          <w:bCs/>
          <w:color w:val="000000"/>
          <w:sz w:val="24"/>
          <w:szCs w:val="24"/>
        </w:rPr>
        <w:t xml:space="preserve">” </w:t>
      </w:r>
    </w:p>
    <w:p w:rsidR="00F82A69" w:rsidRDefault="00F82A69" w:rsidP="003E2364">
      <w:pPr>
        <w:autoSpaceDE w:val="0"/>
        <w:autoSpaceDN w:val="0"/>
        <w:adjustRightInd w:val="0"/>
        <w:spacing w:after="0" w:line="240" w:lineRule="auto"/>
        <w:rPr>
          <w:rFonts w:ascii="TimesNewRomanPSMT" w:hAnsi="TimesNewRomanPSMT" w:cs="TimesNewRomanPSMT"/>
          <w:b/>
          <w:bCs/>
          <w:color w:val="000000"/>
          <w:sz w:val="24"/>
          <w:szCs w:val="24"/>
        </w:rPr>
      </w:pPr>
    </w:p>
    <w:p w:rsidR="00F82A69" w:rsidRDefault="00F82A69" w:rsidP="0090327A">
      <w:pPr>
        <w:jc w:val="both"/>
      </w:pPr>
      <w:r>
        <w:t xml:space="preserve">prowadzonego przez Gminę Lidzbark </w:t>
      </w:r>
      <w:r>
        <w:rPr>
          <w:i/>
          <w:iCs/>
        </w:rPr>
        <w:t xml:space="preserve"> </w:t>
      </w:r>
      <w:r>
        <w:t>oświadczam, co następuje:</w:t>
      </w:r>
    </w:p>
    <w:p w:rsidR="00F82A69" w:rsidRDefault="00F82A69" w:rsidP="0090327A">
      <w:pPr>
        <w:pStyle w:val="BodyText"/>
        <w:spacing w:after="0" w:line="240" w:lineRule="auto"/>
      </w:pPr>
    </w:p>
    <w:p w:rsidR="00F82A69" w:rsidRDefault="00F82A69" w:rsidP="0090327A">
      <w:pPr>
        <w:shd w:val="clear" w:color="auto" w:fill="BFBFBF"/>
        <w:jc w:val="both"/>
      </w:pPr>
      <w:r>
        <w:rPr>
          <w:b/>
          <w:bCs/>
        </w:rPr>
        <w:t>INFORMACJA DOTYCZĄCA WYKONAWCY:</w:t>
      </w:r>
    </w:p>
    <w:p w:rsidR="00F82A69" w:rsidRDefault="00F82A69" w:rsidP="0090327A">
      <w:pPr>
        <w:jc w:val="both"/>
      </w:pPr>
    </w:p>
    <w:p w:rsidR="00F82A69" w:rsidRDefault="00F82A69" w:rsidP="0090327A">
      <w:pPr>
        <w:jc w:val="both"/>
      </w:pPr>
      <w:r>
        <w:t>Oświadczam, że spełniam warunki udziału w postępowaniu określone przez zamawiającego w specyfikacji istotnych warunków zamówienia</w:t>
      </w:r>
    </w:p>
    <w:p w:rsidR="00F82A69" w:rsidRDefault="00F82A69" w:rsidP="0090327A">
      <w:pPr>
        <w:jc w:val="both"/>
      </w:pPr>
    </w:p>
    <w:p w:rsidR="00F82A69" w:rsidRDefault="00F82A69" w:rsidP="0090327A">
      <w:pPr>
        <w:jc w:val="both"/>
        <w:rPr>
          <w:i/>
          <w:iCs/>
        </w:rPr>
      </w:pPr>
      <w:r>
        <w:t xml:space="preserve"> …………..…………………………………………………..………………………………………….. </w:t>
      </w:r>
    </w:p>
    <w:p w:rsidR="00F82A69" w:rsidRDefault="00F82A69" w:rsidP="0090327A">
      <w:pPr>
        <w:jc w:val="both"/>
      </w:pPr>
      <w:r>
        <w:rPr>
          <w:i/>
          <w:iCs/>
        </w:rPr>
        <w:t>(wskazać właściwą jednostkę redakcyjną dokumentu, w której określono warunki udziału w postępowaniu)</w:t>
      </w:r>
      <w:r>
        <w:t>.</w:t>
      </w:r>
    </w:p>
    <w:p w:rsidR="00F82A69" w:rsidRDefault="00F82A69" w:rsidP="0090327A">
      <w:pPr>
        <w:jc w:val="both"/>
      </w:pPr>
    </w:p>
    <w:tbl>
      <w:tblPr>
        <w:tblW w:w="0" w:type="auto"/>
        <w:tblInd w:w="-103" w:type="dxa"/>
        <w:tblLayout w:type="fixed"/>
        <w:tblCellMar>
          <w:left w:w="103" w:type="dxa"/>
        </w:tblCellMar>
        <w:tblLook w:val="0000"/>
      </w:tblPr>
      <w:tblGrid>
        <w:gridCol w:w="1615"/>
        <w:gridCol w:w="3938"/>
        <w:gridCol w:w="3892"/>
      </w:tblGrid>
      <w:tr w:rsidR="00F82A69" w:rsidRPr="005C23AF">
        <w:tc>
          <w:tcPr>
            <w:tcW w:w="1615" w:type="dxa"/>
            <w:tcBorders>
              <w:top w:val="single" w:sz="4" w:space="0" w:color="00000A"/>
              <w:left w:val="single" w:sz="4" w:space="0" w:color="00000A"/>
              <w:bottom w:val="single" w:sz="4" w:space="0" w:color="00000A"/>
            </w:tcBorders>
            <w:shd w:val="clear" w:color="auto" w:fill="D8D8D8"/>
            <w:vAlign w:val="center"/>
          </w:tcPr>
          <w:p w:rsidR="00F82A69" w:rsidRPr="005C23AF" w:rsidRDefault="00F82A69" w:rsidP="00A474FF">
            <w:pPr>
              <w:snapToGrid w:val="0"/>
              <w:jc w:val="center"/>
              <w:rPr>
                <w:i/>
                <w:iCs/>
              </w:rPr>
            </w:pPr>
          </w:p>
          <w:p w:rsidR="00F82A69" w:rsidRPr="005C23AF" w:rsidRDefault="00F82A69" w:rsidP="00A474FF">
            <w:pPr>
              <w:jc w:val="center"/>
              <w:rPr>
                <w:i/>
                <w:iCs/>
              </w:rPr>
            </w:pPr>
            <w:r w:rsidRPr="005C23AF">
              <w:rPr>
                <w:i/>
                <w:iCs/>
              </w:rPr>
              <w:t>data</w:t>
            </w:r>
          </w:p>
          <w:p w:rsidR="00F82A69" w:rsidRPr="005C23AF" w:rsidRDefault="00F82A69" w:rsidP="00A474FF">
            <w:pPr>
              <w:jc w:val="center"/>
              <w:rPr>
                <w:i/>
                <w:iCs/>
              </w:rPr>
            </w:pPr>
          </w:p>
        </w:tc>
        <w:tc>
          <w:tcPr>
            <w:tcW w:w="3938" w:type="dxa"/>
            <w:tcBorders>
              <w:top w:val="single" w:sz="4" w:space="0" w:color="00000A"/>
              <w:left w:val="single" w:sz="4" w:space="0" w:color="00000A"/>
              <w:bottom w:val="single" w:sz="4" w:space="0" w:color="00000A"/>
            </w:tcBorders>
            <w:shd w:val="clear" w:color="auto" w:fill="D8D8D8"/>
            <w:vAlign w:val="center"/>
          </w:tcPr>
          <w:p w:rsidR="00F82A69" w:rsidRPr="005C23AF" w:rsidRDefault="00F82A69" w:rsidP="00A474FF">
            <w:pPr>
              <w:jc w:val="center"/>
              <w:rPr>
                <w:i/>
                <w:iCs/>
              </w:rPr>
            </w:pPr>
            <w:r w:rsidRPr="005C23AF">
              <w:rPr>
                <w:i/>
                <w:iCs/>
              </w:rPr>
              <w:t>Imię i nazwisko osób/osoby uprawnionej do reprezentowania wykonawcy</w:t>
            </w:r>
          </w:p>
        </w:tc>
        <w:tc>
          <w:tcPr>
            <w:tcW w:w="3892" w:type="dxa"/>
            <w:tcBorders>
              <w:top w:val="single" w:sz="4" w:space="0" w:color="00000A"/>
              <w:left w:val="single" w:sz="4" w:space="0" w:color="00000A"/>
              <w:bottom w:val="single" w:sz="4" w:space="0" w:color="00000A"/>
              <w:right w:val="single" w:sz="4" w:space="0" w:color="00000A"/>
            </w:tcBorders>
            <w:shd w:val="clear" w:color="auto" w:fill="D8D8D8"/>
            <w:vAlign w:val="center"/>
          </w:tcPr>
          <w:p w:rsidR="00F82A69" w:rsidRPr="005C23AF" w:rsidRDefault="00F82A69" w:rsidP="00A474FF">
            <w:pPr>
              <w:jc w:val="center"/>
            </w:pPr>
            <w:r w:rsidRPr="005C23AF">
              <w:rPr>
                <w:i/>
                <w:iCs/>
              </w:rPr>
              <w:t>podpis osób/osoby uprawnionej do reprezentowania wykonawcy</w:t>
            </w:r>
          </w:p>
        </w:tc>
      </w:tr>
      <w:tr w:rsidR="00F82A69" w:rsidRPr="005C23AF">
        <w:tc>
          <w:tcPr>
            <w:tcW w:w="1615" w:type="dxa"/>
            <w:tcBorders>
              <w:top w:val="single" w:sz="4" w:space="0" w:color="00000A"/>
              <w:left w:val="single" w:sz="4" w:space="0" w:color="00000A"/>
              <w:bottom w:val="single" w:sz="4" w:space="0" w:color="00000A"/>
            </w:tcBorders>
            <w:shd w:val="clear" w:color="auto" w:fill="FFFFFF"/>
          </w:tcPr>
          <w:p w:rsidR="00F82A69" w:rsidRPr="005C23AF" w:rsidRDefault="00F82A69" w:rsidP="00A474FF">
            <w:pPr>
              <w:snapToGrid w:val="0"/>
              <w:jc w:val="center"/>
              <w:rPr>
                <w:i/>
                <w:iCs/>
              </w:rPr>
            </w:pPr>
          </w:p>
          <w:p w:rsidR="00F82A69" w:rsidRPr="005C23AF" w:rsidRDefault="00F82A69" w:rsidP="00A474FF">
            <w:pPr>
              <w:jc w:val="center"/>
              <w:rPr>
                <w:i/>
                <w:iCs/>
              </w:rPr>
            </w:pPr>
          </w:p>
          <w:p w:rsidR="00F82A69" w:rsidRPr="005C23AF" w:rsidRDefault="00F82A69" w:rsidP="00A474FF">
            <w:pPr>
              <w:jc w:val="center"/>
              <w:rPr>
                <w:i/>
                <w:iCs/>
              </w:rPr>
            </w:pPr>
          </w:p>
          <w:p w:rsidR="00F82A69" w:rsidRPr="005C23AF" w:rsidRDefault="00F82A69" w:rsidP="00A474FF">
            <w:pPr>
              <w:jc w:val="center"/>
              <w:rPr>
                <w:i/>
                <w:iCs/>
              </w:rPr>
            </w:pPr>
          </w:p>
        </w:tc>
        <w:tc>
          <w:tcPr>
            <w:tcW w:w="3938" w:type="dxa"/>
            <w:tcBorders>
              <w:top w:val="single" w:sz="4" w:space="0" w:color="00000A"/>
              <w:left w:val="single" w:sz="4" w:space="0" w:color="00000A"/>
              <w:bottom w:val="single" w:sz="4" w:space="0" w:color="00000A"/>
            </w:tcBorders>
            <w:shd w:val="clear" w:color="auto" w:fill="FFFFFF"/>
          </w:tcPr>
          <w:p w:rsidR="00F82A69" w:rsidRPr="005C23AF" w:rsidRDefault="00F82A69" w:rsidP="00A474FF">
            <w:pPr>
              <w:snapToGrid w:val="0"/>
              <w:jc w:val="center"/>
              <w:rPr>
                <w:i/>
                <w:iCs/>
              </w:rPr>
            </w:pPr>
          </w:p>
          <w:p w:rsidR="00F82A69" w:rsidRPr="005C23AF" w:rsidRDefault="00F82A69" w:rsidP="00A474FF">
            <w:pPr>
              <w:jc w:val="center"/>
              <w:rPr>
                <w:i/>
                <w:iCs/>
              </w:rPr>
            </w:pPr>
          </w:p>
          <w:p w:rsidR="00F82A69" w:rsidRPr="005C23AF" w:rsidRDefault="00F82A69" w:rsidP="00A474FF">
            <w:pPr>
              <w:jc w:val="center"/>
              <w:rPr>
                <w:i/>
                <w:iCs/>
              </w:rPr>
            </w:pPr>
          </w:p>
        </w:tc>
        <w:tc>
          <w:tcPr>
            <w:tcW w:w="3892" w:type="dxa"/>
            <w:tcBorders>
              <w:top w:val="single" w:sz="4" w:space="0" w:color="00000A"/>
              <w:left w:val="single" w:sz="4" w:space="0" w:color="00000A"/>
              <w:bottom w:val="single" w:sz="4" w:space="0" w:color="00000A"/>
              <w:right w:val="single" w:sz="4" w:space="0" w:color="00000A"/>
            </w:tcBorders>
            <w:shd w:val="clear" w:color="auto" w:fill="FFFFFF"/>
          </w:tcPr>
          <w:p w:rsidR="00F82A69" w:rsidRPr="005C23AF" w:rsidRDefault="00F82A69" w:rsidP="00A474FF">
            <w:pPr>
              <w:snapToGrid w:val="0"/>
              <w:jc w:val="center"/>
              <w:rPr>
                <w:i/>
                <w:iCs/>
              </w:rPr>
            </w:pPr>
          </w:p>
        </w:tc>
      </w:tr>
    </w:tbl>
    <w:p w:rsidR="00F82A69" w:rsidRDefault="00F82A69" w:rsidP="0090327A">
      <w:pPr>
        <w:pStyle w:val="BodyText31"/>
        <w:jc w:val="center"/>
        <w:rPr>
          <w:color w:val="FF0000"/>
        </w:rPr>
      </w:pPr>
    </w:p>
    <w:p w:rsidR="00F82A69" w:rsidRDefault="00F82A69" w:rsidP="0090327A">
      <w:pPr>
        <w:pStyle w:val="BodyText31"/>
        <w:jc w:val="center"/>
        <w:rPr>
          <w:color w:val="FF0000"/>
        </w:rPr>
      </w:pPr>
    </w:p>
    <w:p w:rsidR="00F82A69" w:rsidRDefault="00F82A69" w:rsidP="0090327A">
      <w:pPr>
        <w:pStyle w:val="BodyText31"/>
        <w:jc w:val="center"/>
        <w:rPr>
          <w:color w:val="FF0000"/>
        </w:rPr>
      </w:pPr>
    </w:p>
    <w:p w:rsidR="00F82A69" w:rsidRDefault="00F82A69" w:rsidP="0090327A">
      <w:pPr>
        <w:pStyle w:val="BodyText31"/>
        <w:jc w:val="center"/>
        <w:rPr>
          <w:color w:val="FF0000"/>
        </w:rPr>
      </w:pPr>
    </w:p>
    <w:p w:rsidR="00F82A69" w:rsidRDefault="00F82A69" w:rsidP="0090327A">
      <w:pPr>
        <w:shd w:val="clear" w:color="auto" w:fill="BFBFBF"/>
        <w:jc w:val="both"/>
      </w:pPr>
      <w:r>
        <w:rPr>
          <w:b/>
          <w:bCs/>
        </w:rPr>
        <w:t>INFORMACJA W ZWIĄZKU Z POLEGANIEM NA ZASOBACH INNYCH PODMIOTÓW</w:t>
      </w:r>
      <w:r>
        <w:t xml:space="preserve">: </w:t>
      </w:r>
    </w:p>
    <w:p w:rsidR="00F82A69" w:rsidRDefault="00F82A69" w:rsidP="0090327A">
      <w:pPr>
        <w:jc w:val="both"/>
      </w:pPr>
      <w:r>
        <w:t xml:space="preserve">Oświadczam, że w celu wykazania spełniania warunków udziału w postępowaniu, określonych przez zamawiającego w specyfikacji istotnych warunków udziału </w:t>
      </w:r>
    </w:p>
    <w:p w:rsidR="00F82A69" w:rsidRDefault="00F82A69" w:rsidP="0090327A">
      <w:pPr>
        <w:jc w:val="both"/>
        <w:rPr>
          <w:i/>
          <w:iCs/>
        </w:rPr>
      </w:pPr>
      <w:r>
        <w:t xml:space="preserve">………………………………………………………...……….. </w:t>
      </w:r>
    </w:p>
    <w:p w:rsidR="00F82A69" w:rsidRDefault="00F82A69" w:rsidP="0090327A">
      <w:pPr>
        <w:jc w:val="both"/>
      </w:pPr>
      <w:r>
        <w:rPr>
          <w:i/>
          <w:iCs/>
        </w:rPr>
        <w:t>(wskazać właściwą jednostkę redakcyjną dokumentu, w której określono warunki udziału w postępowaniu),</w:t>
      </w:r>
      <w:r>
        <w:t xml:space="preserve"> </w:t>
      </w:r>
    </w:p>
    <w:p w:rsidR="00F82A69" w:rsidRDefault="00F82A69" w:rsidP="0090327A">
      <w:pPr>
        <w:jc w:val="both"/>
      </w:pPr>
    </w:p>
    <w:p w:rsidR="00F82A69" w:rsidRDefault="00F82A69" w:rsidP="0090327A">
      <w:pPr>
        <w:jc w:val="both"/>
      </w:pPr>
      <w:r>
        <w:t xml:space="preserve">polegam na zasobach następującego/ych podmiotu/ów: </w:t>
      </w:r>
    </w:p>
    <w:p w:rsidR="00F82A69" w:rsidRDefault="00F82A69" w:rsidP="0090327A">
      <w:pPr>
        <w:jc w:val="both"/>
        <w:rPr>
          <w:i/>
          <w:iCs/>
        </w:rPr>
      </w:pPr>
      <w:r>
        <w:t xml:space="preserve">..……………………………………………………………………………………………………………….……… w następującym zakresie: </w:t>
      </w:r>
    </w:p>
    <w:p w:rsidR="00F82A69" w:rsidRDefault="00F82A69" w:rsidP="0090327A">
      <w:pPr>
        <w:jc w:val="both"/>
      </w:pPr>
      <w:r>
        <w:rPr>
          <w:i/>
          <w:iCs/>
        </w:rPr>
        <w:t xml:space="preserve">………………………………………………………………………………………………………………… (wskazać podmiot i określić odpowiedni zakres dla wskazanego podmiotu). </w:t>
      </w:r>
    </w:p>
    <w:tbl>
      <w:tblPr>
        <w:tblW w:w="0" w:type="auto"/>
        <w:tblInd w:w="-103" w:type="dxa"/>
        <w:tblLayout w:type="fixed"/>
        <w:tblCellMar>
          <w:left w:w="103" w:type="dxa"/>
        </w:tblCellMar>
        <w:tblLook w:val="0000"/>
      </w:tblPr>
      <w:tblGrid>
        <w:gridCol w:w="1615"/>
        <w:gridCol w:w="3938"/>
        <w:gridCol w:w="3892"/>
      </w:tblGrid>
      <w:tr w:rsidR="00F82A69" w:rsidRPr="005C23AF">
        <w:tc>
          <w:tcPr>
            <w:tcW w:w="1615" w:type="dxa"/>
            <w:tcBorders>
              <w:top w:val="single" w:sz="4" w:space="0" w:color="00000A"/>
              <w:left w:val="single" w:sz="4" w:space="0" w:color="00000A"/>
              <w:bottom w:val="single" w:sz="4" w:space="0" w:color="00000A"/>
            </w:tcBorders>
            <w:shd w:val="clear" w:color="auto" w:fill="D8D8D8"/>
            <w:vAlign w:val="center"/>
          </w:tcPr>
          <w:p w:rsidR="00F82A69" w:rsidRPr="005C23AF" w:rsidRDefault="00F82A69" w:rsidP="00A474FF">
            <w:pPr>
              <w:snapToGrid w:val="0"/>
              <w:jc w:val="center"/>
            </w:pPr>
          </w:p>
          <w:p w:rsidR="00F82A69" w:rsidRPr="005C23AF" w:rsidRDefault="00F82A69" w:rsidP="00A474FF">
            <w:pPr>
              <w:jc w:val="center"/>
              <w:rPr>
                <w:i/>
                <w:iCs/>
              </w:rPr>
            </w:pPr>
            <w:r w:rsidRPr="005C23AF">
              <w:rPr>
                <w:i/>
                <w:iCs/>
              </w:rPr>
              <w:t>data</w:t>
            </w:r>
          </w:p>
          <w:p w:rsidR="00F82A69" w:rsidRPr="005C23AF" w:rsidRDefault="00F82A69" w:rsidP="00A474FF">
            <w:pPr>
              <w:jc w:val="center"/>
              <w:rPr>
                <w:i/>
                <w:iCs/>
              </w:rPr>
            </w:pPr>
          </w:p>
        </w:tc>
        <w:tc>
          <w:tcPr>
            <w:tcW w:w="3938" w:type="dxa"/>
            <w:tcBorders>
              <w:top w:val="single" w:sz="4" w:space="0" w:color="00000A"/>
              <w:left w:val="single" w:sz="4" w:space="0" w:color="00000A"/>
              <w:bottom w:val="single" w:sz="4" w:space="0" w:color="00000A"/>
            </w:tcBorders>
            <w:shd w:val="clear" w:color="auto" w:fill="D8D8D8"/>
            <w:vAlign w:val="center"/>
          </w:tcPr>
          <w:p w:rsidR="00F82A69" w:rsidRPr="005C23AF" w:rsidRDefault="00F82A69" w:rsidP="00A474FF">
            <w:pPr>
              <w:jc w:val="center"/>
              <w:rPr>
                <w:i/>
                <w:iCs/>
              </w:rPr>
            </w:pPr>
            <w:r w:rsidRPr="005C23AF">
              <w:rPr>
                <w:i/>
                <w:iCs/>
              </w:rPr>
              <w:t>Imię i nazwisko osób/osoby uprawnionej do reprezentowania wykonawcy</w:t>
            </w:r>
          </w:p>
        </w:tc>
        <w:tc>
          <w:tcPr>
            <w:tcW w:w="3892" w:type="dxa"/>
            <w:tcBorders>
              <w:top w:val="single" w:sz="4" w:space="0" w:color="00000A"/>
              <w:left w:val="single" w:sz="4" w:space="0" w:color="00000A"/>
              <w:bottom w:val="single" w:sz="4" w:space="0" w:color="00000A"/>
              <w:right w:val="single" w:sz="4" w:space="0" w:color="00000A"/>
            </w:tcBorders>
            <w:shd w:val="clear" w:color="auto" w:fill="D8D8D8"/>
            <w:vAlign w:val="center"/>
          </w:tcPr>
          <w:p w:rsidR="00F82A69" w:rsidRPr="005C23AF" w:rsidRDefault="00F82A69" w:rsidP="00A474FF">
            <w:pPr>
              <w:jc w:val="center"/>
            </w:pPr>
            <w:r w:rsidRPr="005C23AF">
              <w:rPr>
                <w:i/>
                <w:iCs/>
              </w:rPr>
              <w:t>podpis osób/osoby uprawnionej do reprezentowania wykonawcy</w:t>
            </w:r>
          </w:p>
        </w:tc>
      </w:tr>
      <w:tr w:rsidR="00F82A69" w:rsidRPr="005C23AF">
        <w:tc>
          <w:tcPr>
            <w:tcW w:w="1615" w:type="dxa"/>
            <w:tcBorders>
              <w:top w:val="single" w:sz="4" w:space="0" w:color="00000A"/>
              <w:left w:val="single" w:sz="4" w:space="0" w:color="00000A"/>
              <w:bottom w:val="single" w:sz="4" w:space="0" w:color="00000A"/>
            </w:tcBorders>
            <w:shd w:val="clear" w:color="auto" w:fill="FFFFFF"/>
          </w:tcPr>
          <w:p w:rsidR="00F82A69" w:rsidRPr="005C23AF" w:rsidRDefault="00F82A69" w:rsidP="00A474FF">
            <w:pPr>
              <w:snapToGrid w:val="0"/>
              <w:jc w:val="center"/>
              <w:rPr>
                <w:i/>
                <w:iCs/>
              </w:rPr>
            </w:pPr>
          </w:p>
          <w:p w:rsidR="00F82A69" w:rsidRPr="005C23AF" w:rsidRDefault="00F82A69" w:rsidP="00A474FF">
            <w:pPr>
              <w:jc w:val="center"/>
              <w:rPr>
                <w:i/>
                <w:iCs/>
              </w:rPr>
            </w:pPr>
          </w:p>
          <w:p w:rsidR="00F82A69" w:rsidRPr="005C23AF" w:rsidRDefault="00F82A69" w:rsidP="00A474FF">
            <w:pPr>
              <w:jc w:val="center"/>
              <w:rPr>
                <w:i/>
                <w:iCs/>
              </w:rPr>
            </w:pPr>
          </w:p>
        </w:tc>
        <w:tc>
          <w:tcPr>
            <w:tcW w:w="3938" w:type="dxa"/>
            <w:tcBorders>
              <w:top w:val="single" w:sz="4" w:space="0" w:color="00000A"/>
              <w:left w:val="single" w:sz="4" w:space="0" w:color="00000A"/>
              <w:bottom w:val="single" w:sz="4" w:space="0" w:color="00000A"/>
            </w:tcBorders>
            <w:shd w:val="clear" w:color="auto" w:fill="FFFFFF"/>
          </w:tcPr>
          <w:p w:rsidR="00F82A69" w:rsidRPr="005C23AF" w:rsidRDefault="00F82A69" w:rsidP="00A474FF">
            <w:pPr>
              <w:snapToGrid w:val="0"/>
              <w:jc w:val="center"/>
              <w:rPr>
                <w:i/>
                <w:iCs/>
              </w:rPr>
            </w:pPr>
          </w:p>
          <w:p w:rsidR="00F82A69" w:rsidRPr="005C23AF" w:rsidRDefault="00F82A69" w:rsidP="00A474FF">
            <w:pPr>
              <w:jc w:val="center"/>
              <w:rPr>
                <w:i/>
                <w:iCs/>
              </w:rPr>
            </w:pPr>
          </w:p>
          <w:p w:rsidR="00F82A69" w:rsidRPr="005C23AF" w:rsidRDefault="00F82A69" w:rsidP="00A474FF">
            <w:pPr>
              <w:jc w:val="center"/>
              <w:rPr>
                <w:i/>
                <w:iCs/>
              </w:rPr>
            </w:pPr>
          </w:p>
        </w:tc>
        <w:tc>
          <w:tcPr>
            <w:tcW w:w="3892" w:type="dxa"/>
            <w:tcBorders>
              <w:top w:val="single" w:sz="4" w:space="0" w:color="00000A"/>
              <w:left w:val="single" w:sz="4" w:space="0" w:color="00000A"/>
              <w:bottom w:val="single" w:sz="4" w:space="0" w:color="00000A"/>
              <w:right w:val="single" w:sz="4" w:space="0" w:color="00000A"/>
            </w:tcBorders>
            <w:shd w:val="clear" w:color="auto" w:fill="FFFFFF"/>
          </w:tcPr>
          <w:p w:rsidR="00F82A69" w:rsidRPr="005C23AF" w:rsidRDefault="00F82A69" w:rsidP="00A474FF">
            <w:pPr>
              <w:snapToGrid w:val="0"/>
              <w:jc w:val="center"/>
              <w:rPr>
                <w:i/>
                <w:iCs/>
              </w:rPr>
            </w:pPr>
          </w:p>
        </w:tc>
      </w:tr>
    </w:tbl>
    <w:p w:rsidR="00F82A69" w:rsidRDefault="00F82A69" w:rsidP="0090327A">
      <w:pPr>
        <w:shd w:val="clear" w:color="auto" w:fill="BFBFBF"/>
        <w:jc w:val="both"/>
        <w:rPr>
          <w:i/>
          <w:iCs/>
        </w:rPr>
      </w:pPr>
      <w:r>
        <w:rPr>
          <w:b/>
          <w:bCs/>
        </w:rPr>
        <w:t>OŚWIADCZENIE DOTYCZĄCE PODANYCH INFORMACJI:</w:t>
      </w:r>
    </w:p>
    <w:p w:rsidR="00F82A69" w:rsidRDefault="00F82A69" w:rsidP="0090327A">
      <w:pPr>
        <w:jc w:val="both"/>
      </w:pPr>
      <w:r>
        <w:rPr>
          <w:i/>
          <w:iCs/>
        </w:rPr>
        <w:t>Oświadczam, że wszystkie informacje podane w powyższych oświadczeniach są aktualne i zgodne z prawdą oraz zostały przedstawione z pełną świadomością konsekwencji wprowadzenia zamawiającego w błąd przy przedstawianiu informacji.</w:t>
      </w:r>
    </w:p>
    <w:tbl>
      <w:tblPr>
        <w:tblW w:w="0" w:type="auto"/>
        <w:tblInd w:w="-103" w:type="dxa"/>
        <w:tblLayout w:type="fixed"/>
        <w:tblCellMar>
          <w:left w:w="103" w:type="dxa"/>
        </w:tblCellMar>
        <w:tblLook w:val="0000"/>
      </w:tblPr>
      <w:tblGrid>
        <w:gridCol w:w="1615"/>
        <w:gridCol w:w="3938"/>
        <w:gridCol w:w="3892"/>
      </w:tblGrid>
      <w:tr w:rsidR="00F82A69" w:rsidRPr="005C23AF">
        <w:tc>
          <w:tcPr>
            <w:tcW w:w="1615" w:type="dxa"/>
            <w:tcBorders>
              <w:top w:val="single" w:sz="4" w:space="0" w:color="00000A"/>
              <w:left w:val="single" w:sz="4" w:space="0" w:color="00000A"/>
              <w:bottom w:val="single" w:sz="4" w:space="0" w:color="00000A"/>
            </w:tcBorders>
            <w:shd w:val="clear" w:color="auto" w:fill="D8D8D8"/>
            <w:vAlign w:val="center"/>
          </w:tcPr>
          <w:p w:rsidR="00F82A69" w:rsidRPr="005C23AF" w:rsidRDefault="00F82A69" w:rsidP="00A474FF">
            <w:pPr>
              <w:snapToGrid w:val="0"/>
              <w:jc w:val="center"/>
            </w:pPr>
          </w:p>
          <w:p w:rsidR="00F82A69" w:rsidRPr="005C23AF" w:rsidRDefault="00F82A69" w:rsidP="00A474FF">
            <w:pPr>
              <w:jc w:val="center"/>
              <w:rPr>
                <w:i/>
                <w:iCs/>
              </w:rPr>
            </w:pPr>
            <w:r w:rsidRPr="005C23AF">
              <w:rPr>
                <w:i/>
                <w:iCs/>
              </w:rPr>
              <w:t>data</w:t>
            </w:r>
          </w:p>
          <w:p w:rsidR="00F82A69" w:rsidRPr="005C23AF" w:rsidRDefault="00F82A69" w:rsidP="00A474FF">
            <w:pPr>
              <w:jc w:val="center"/>
              <w:rPr>
                <w:i/>
                <w:iCs/>
              </w:rPr>
            </w:pPr>
          </w:p>
        </w:tc>
        <w:tc>
          <w:tcPr>
            <w:tcW w:w="3938" w:type="dxa"/>
            <w:tcBorders>
              <w:top w:val="single" w:sz="4" w:space="0" w:color="00000A"/>
              <w:left w:val="single" w:sz="4" w:space="0" w:color="00000A"/>
              <w:bottom w:val="single" w:sz="4" w:space="0" w:color="00000A"/>
            </w:tcBorders>
            <w:shd w:val="clear" w:color="auto" w:fill="D8D8D8"/>
            <w:vAlign w:val="center"/>
          </w:tcPr>
          <w:p w:rsidR="00F82A69" w:rsidRPr="005C23AF" w:rsidRDefault="00F82A69" w:rsidP="00A474FF">
            <w:pPr>
              <w:jc w:val="center"/>
              <w:rPr>
                <w:i/>
                <w:iCs/>
              </w:rPr>
            </w:pPr>
            <w:r w:rsidRPr="005C23AF">
              <w:rPr>
                <w:i/>
                <w:iCs/>
              </w:rPr>
              <w:t>Imię i nazwisko osób/osoby uprawnionej do reprezentowania wykonawcy</w:t>
            </w:r>
          </w:p>
        </w:tc>
        <w:tc>
          <w:tcPr>
            <w:tcW w:w="3892" w:type="dxa"/>
            <w:tcBorders>
              <w:top w:val="single" w:sz="4" w:space="0" w:color="00000A"/>
              <w:left w:val="single" w:sz="4" w:space="0" w:color="00000A"/>
              <w:bottom w:val="single" w:sz="4" w:space="0" w:color="00000A"/>
              <w:right w:val="single" w:sz="4" w:space="0" w:color="00000A"/>
            </w:tcBorders>
            <w:shd w:val="clear" w:color="auto" w:fill="D8D8D8"/>
            <w:vAlign w:val="center"/>
          </w:tcPr>
          <w:p w:rsidR="00F82A69" w:rsidRPr="005C23AF" w:rsidRDefault="00F82A69" w:rsidP="00A474FF">
            <w:pPr>
              <w:jc w:val="center"/>
            </w:pPr>
            <w:r w:rsidRPr="005C23AF">
              <w:rPr>
                <w:i/>
                <w:iCs/>
              </w:rPr>
              <w:t>podpis osób/osoby uprawnionej do reprezentowania wykonawcy</w:t>
            </w:r>
          </w:p>
        </w:tc>
      </w:tr>
      <w:tr w:rsidR="00F82A69" w:rsidRPr="005C23AF">
        <w:tc>
          <w:tcPr>
            <w:tcW w:w="1615" w:type="dxa"/>
            <w:tcBorders>
              <w:top w:val="single" w:sz="4" w:space="0" w:color="00000A"/>
              <w:left w:val="single" w:sz="4" w:space="0" w:color="00000A"/>
              <w:bottom w:val="single" w:sz="4" w:space="0" w:color="00000A"/>
            </w:tcBorders>
            <w:shd w:val="clear" w:color="auto" w:fill="FFFFFF"/>
          </w:tcPr>
          <w:p w:rsidR="00F82A69" w:rsidRPr="005C23AF" w:rsidRDefault="00F82A69" w:rsidP="00A474FF">
            <w:pPr>
              <w:snapToGrid w:val="0"/>
              <w:jc w:val="center"/>
              <w:rPr>
                <w:i/>
                <w:iCs/>
              </w:rPr>
            </w:pPr>
          </w:p>
          <w:p w:rsidR="00F82A69" w:rsidRPr="005C23AF" w:rsidRDefault="00F82A69" w:rsidP="00A474FF">
            <w:pPr>
              <w:jc w:val="center"/>
              <w:rPr>
                <w:i/>
                <w:iCs/>
              </w:rPr>
            </w:pPr>
          </w:p>
          <w:p w:rsidR="00F82A69" w:rsidRPr="005C23AF" w:rsidRDefault="00F82A69" w:rsidP="00A474FF">
            <w:pPr>
              <w:jc w:val="center"/>
              <w:rPr>
                <w:i/>
                <w:iCs/>
              </w:rPr>
            </w:pPr>
          </w:p>
          <w:p w:rsidR="00F82A69" w:rsidRPr="005C23AF" w:rsidRDefault="00F82A69" w:rsidP="00A474FF">
            <w:pPr>
              <w:jc w:val="center"/>
              <w:rPr>
                <w:i/>
                <w:iCs/>
              </w:rPr>
            </w:pPr>
          </w:p>
        </w:tc>
        <w:tc>
          <w:tcPr>
            <w:tcW w:w="3938" w:type="dxa"/>
            <w:tcBorders>
              <w:top w:val="single" w:sz="4" w:space="0" w:color="00000A"/>
              <w:left w:val="single" w:sz="4" w:space="0" w:color="00000A"/>
              <w:bottom w:val="single" w:sz="4" w:space="0" w:color="00000A"/>
            </w:tcBorders>
            <w:shd w:val="clear" w:color="auto" w:fill="FFFFFF"/>
          </w:tcPr>
          <w:p w:rsidR="00F82A69" w:rsidRPr="005C23AF" w:rsidRDefault="00F82A69" w:rsidP="00A474FF">
            <w:pPr>
              <w:snapToGrid w:val="0"/>
              <w:jc w:val="center"/>
              <w:rPr>
                <w:i/>
                <w:iCs/>
              </w:rPr>
            </w:pPr>
          </w:p>
          <w:p w:rsidR="00F82A69" w:rsidRPr="005C23AF" w:rsidRDefault="00F82A69" w:rsidP="00A474FF">
            <w:pPr>
              <w:jc w:val="center"/>
              <w:rPr>
                <w:i/>
                <w:iCs/>
              </w:rPr>
            </w:pPr>
          </w:p>
          <w:p w:rsidR="00F82A69" w:rsidRPr="005C23AF" w:rsidRDefault="00F82A69" w:rsidP="00A474FF">
            <w:pPr>
              <w:jc w:val="center"/>
              <w:rPr>
                <w:i/>
                <w:iCs/>
              </w:rPr>
            </w:pPr>
          </w:p>
        </w:tc>
        <w:tc>
          <w:tcPr>
            <w:tcW w:w="3892" w:type="dxa"/>
            <w:tcBorders>
              <w:top w:val="single" w:sz="4" w:space="0" w:color="00000A"/>
              <w:left w:val="single" w:sz="4" w:space="0" w:color="00000A"/>
              <w:bottom w:val="single" w:sz="4" w:space="0" w:color="00000A"/>
              <w:right w:val="single" w:sz="4" w:space="0" w:color="00000A"/>
            </w:tcBorders>
            <w:shd w:val="clear" w:color="auto" w:fill="FFFFFF"/>
          </w:tcPr>
          <w:p w:rsidR="00F82A69" w:rsidRPr="005C23AF" w:rsidRDefault="00F82A69" w:rsidP="00A474FF">
            <w:pPr>
              <w:snapToGrid w:val="0"/>
              <w:jc w:val="center"/>
              <w:rPr>
                <w:i/>
                <w:iCs/>
              </w:rPr>
            </w:pPr>
          </w:p>
        </w:tc>
      </w:tr>
    </w:tbl>
    <w:p w:rsidR="00F82A69" w:rsidRDefault="00F82A69" w:rsidP="0090327A">
      <w:pPr>
        <w:pStyle w:val="BodyTextIndent"/>
        <w:spacing w:after="0"/>
        <w:jc w:val="right"/>
        <w:rPr>
          <w:b/>
          <w:bCs/>
          <w:sz w:val="22"/>
          <w:szCs w:val="22"/>
        </w:rPr>
      </w:pPr>
    </w:p>
    <w:p w:rsidR="00F82A69" w:rsidRDefault="00F82A69" w:rsidP="0090327A">
      <w:pPr>
        <w:pStyle w:val="BodyTextIndent"/>
        <w:spacing w:after="0"/>
        <w:jc w:val="right"/>
        <w:rPr>
          <w:sz w:val="22"/>
          <w:szCs w:val="22"/>
        </w:rPr>
      </w:pPr>
      <w:r>
        <w:rPr>
          <w:b/>
          <w:bCs/>
          <w:sz w:val="22"/>
          <w:szCs w:val="22"/>
        </w:rPr>
        <w:t>złącznik nr 3</w:t>
      </w:r>
    </w:p>
    <w:p w:rsidR="00F82A69" w:rsidRDefault="00F82A69" w:rsidP="0090327A">
      <w:pPr>
        <w:pStyle w:val="Default"/>
        <w:rPr>
          <w:sz w:val="22"/>
          <w:szCs w:val="22"/>
        </w:rPr>
      </w:pPr>
    </w:p>
    <w:p w:rsidR="00F82A69" w:rsidRDefault="00F82A69" w:rsidP="0090327A">
      <w:pPr>
        <w:jc w:val="center"/>
        <w:rPr>
          <w:b/>
          <w:bCs/>
        </w:rPr>
      </w:pPr>
      <w:r>
        <w:rPr>
          <w:b/>
          <w:bCs/>
        </w:rPr>
        <w:t>OŚWIADCZENIE WYKONAWCY</w:t>
      </w:r>
    </w:p>
    <w:p w:rsidR="00F82A69" w:rsidRDefault="00F82A69" w:rsidP="0090327A">
      <w:pPr>
        <w:pStyle w:val="CM36"/>
        <w:spacing w:after="0"/>
        <w:jc w:val="center"/>
        <w:rPr>
          <w:b/>
          <w:bCs/>
          <w:sz w:val="22"/>
          <w:szCs w:val="22"/>
        </w:rPr>
      </w:pPr>
      <w:r>
        <w:rPr>
          <w:b/>
          <w:bCs/>
          <w:sz w:val="22"/>
          <w:szCs w:val="22"/>
        </w:rPr>
        <w:t xml:space="preserve">o braku podstaw do wykluczenia w przetargu </w:t>
      </w:r>
    </w:p>
    <w:p w:rsidR="00F82A69" w:rsidRDefault="00F82A69" w:rsidP="0090327A">
      <w:pPr>
        <w:jc w:val="center"/>
        <w:rPr>
          <w:b/>
          <w:bCs/>
        </w:rPr>
      </w:pPr>
    </w:p>
    <w:p w:rsidR="00F82A69" w:rsidRDefault="00F82A69" w:rsidP="0090327A">
      <w:pPr>
        <w:pStyle w:val="BodyText31"/>
        <w:rPr>
          <w:b w:val="0"/>
          <w:bCs w:val="0"/>
        </w:rPr>
      </w:pPr>
      <w:r>
        <w:rPr>
          <w:b w:val="0"/>
          <w:bCs w:val="0"/>
        </w:rPr>
        <w:t xml:space="preserve">Na potrzeby postępowania o udzielenie zamówienia publicznego pn. </w:t>
      </w:r>
    </w:p>
    <w:p w:rsidR="00F82A69" w:rsidRDefault="00F82A69" w:rsidP="0090327A">
      <w:pPr>
        <w:pStyle w:val="BodyText31"/>
        <w:rPr>
          <w:b w:val="0"/>
          <w:bCs w:val="0"/>
        </w:rPr>
      </w:pPr>
    </w:p>
    <w:p w:rsidR="00F82A69" w:rsidRDefault="00F82A69" w:rsidP="003E2364">
      <w:pPr>
        <w:autoSpaceDE w:val="0"/>
        <w:autoSpaceDN w:val="0"/>
        <w:adjustRightInd w:val="0"/>
        <w:spacing w:after="0" w:line="240" w:lineRule="auto"/>
        <w:rPr>
          <w:rFonts w:ascii="TimesNewRomanPSMT" w:hAnsi="TimesNewRomanPSMT" w:cs="TimesNewRomanPSMT"/>
          <w:b/>
          <w:bCs/>
          <w:color w:val="000000"/>
          <w:sz w:val="24"/>
          <w:szCs w:val="24"/>
        </w:rPr>
      </w:pPr>
      <w:r>
        <w:rPr>
          <w:rFonts w:ascii="TimesNewRomanPSMT" w:hAnsi="TimesNewRomanPSMT" w:cs="TimesNewRomanPSMT"/>
          <w:b/>
          <w:bCs/>
          <w:color w:val="000000"/>
          <w:sz w:val="24"/>
          <w:szCs w:val="24"/>
        </w:rPr>
        <w:t>,,</w:t>
      </w:r>
      <w:r w:rsidRPr="004F399C">
        <w:rPr>
          <w:rFonts w:ascii="TimesNewRomanPSMT" w:hAnsi="TimesNewRomanPSMT" w:cs="TimesNewRomanPSMT"/>
          <w:b/>
          <w:bCs/>
          <w:color w:val="000000"/>
          <w:sz w:val="24"/>
          <w:szCs w:val="24"/>
        </w:rPr>
        <w:t>Doprowadzenie do należytego stanu technicznego ciągów komunikacyjnych na działkach Nr 30, 47, 70, 73, 116, 145 w m. Wlewsk. Przebudowa dróg w m. Wlewsk</w:t>
      </w:r>
      <w:r>
        <w:rPr>
          <w:rFonts w:ascii="TimesNewRomanPSMT" w:hAnsi="TimesNewRomanPSMT" w:cs="TimesNewRomanPSMT"/>
          <w:b/>
          <w:bCs/>
          <w:color w:val="000000"/>
          <w:sz w:val="24"/>
          <w:szCs w:val="24"/>
        </w:rPr>
        <w:t xml:space="preserve">” </w:t>
      </w:r>
    </w:p>
    <w:p w:rsidR="00F82A69" w:rsidRPr="0090327A" w:rsidRDefault="00F82A69" w:rsidP="0090327A">
      <w:pPr>
        <w:pStyle w:val="BodyText31"/>
        <w:jc w:val="center"/>
        <w:rPr>
          <w:color w:val="FF0000"/>
        </w:rPr>
      </w:pPr>
    </w:p>
    <w:p w:rsidR="00F82A69" w:rsidRDefault="00F82A69" w:rsidP="0090327A">
      <w:pPr>
        <w:jc w:val="both"/>
      </w:pPr>
      <w:r>
        <w:t>prowadzonego przez Gminę Lidzbark</w:t>
      </w:r>
      <w:r>
        <w:rPr>
          <w:i/>
          <w:iCs/>
        </w:rPr>
        <w:t xml:space="preserve"> </w:t>
      </w:r>
      <w:r>
        <w:t>oświadczam, co następuje:</w:t>
      </w:r>
    </w:p>
    <w:p w:rsidR="00F82A69" w:rsidRDefault="00F82A69" w:rsidP="0090327A">
      <w:pPr>
        <w:jc w:val="both"/>
      </w:pPr>
    </w:p>
    <w:p w:rsidR="00F82A69" w:rsidRDefault="00F82A69" w:rsidP="0090327A">
      <w:pPr>
        <w:pStyle w:val="ListParagraph1"/>
        <w:numPr>
          <w:ilvl w:val="0"/>
          <w:numId w:val="10"/>
        </w:numPr>
        <w:jc w:val="both"/>
        <w:rPr>
          <w:color w:val="FF0000"/>
          <w:sz w:val="22"/>
          <w:szCs w:val="22"/>
        </w:rPr>
      </w:pPr>
      <w:r>
        <w:rPr>
          <w:sz w:val="22"/>
          <w:szCs w:val="22"/>
        </w:rPr>
        <w:t xml:space="preserve">Oświadczam, że nie podlegam wykluczeniu z postępowania na podstawie </w:t>
      </w:r>
      <w:r>
        <w:rPr>
          <w:sz w:val="22"/>
          <w:szCs w:val="22"/>
        </w:rPr>
        <w:br/>
        <w:t xml:space="preserve">art. 24 ust. 5  ust. 1 </w:t>
      </w:r>
      <w:r>
        <w:t>i art. 24 ust. 1 pkt. 12-23</w:t>
      </w:r>
      <w:r w:rsidRPr="00640CFA">
        <w:t xml:space="preserve"> </w:t>
      </w:r>
      <w:r>
        <w:rPr>
          <w:sz w:val="22"/>
          <w:szCs w:val="22"/>
        </w:rPr>
        <w:t>ustawy Prawo zamówień publicznych.</w:t>
      </w:r>
    </w:p>
    <w:p w:rsidR="00F82A69" w:rsidRDefault="00F82A69" w:rsidP="0090327A">
      <w:pPr>
        <w:rPr>
          <w:color w:val="FF0000"/>
        </w:rPr>
      </w:pPr>
    </w:p>
    <w:tbl>
      <w:tblPr>
        <w:tblW w:w="0" w:type="auto"/>
        <w:tblInd w:w="-103" w:type="dxa"/>
        <w:tblLayout w:type="fixed"/>
        <w:tblCellMar>
          <w:left w:w="103" w:type="dxa"/>
        </w:tblCellMar>
        <w:tblLook w:val="0000"/>
      </w:tblPr>
      <w:tblGrid>
        <w:gridCol w:w="1615"/>
        <w:gridCol w:w="3938"/>
        <w:gridCol w:w="3892"/>
      </w:tblGrid>
      <w:tr w:rsidR="00F82A69" w:rsidRPr="005C23AF">
        <w:tc>
          <w:tcPr>
            <w:tcW w:w="1615" w:type="dxa"/>
            <w:tcBorders>
              <w:top w:val="single" w:sz="4" w:space="0" w:color="00000A"/>
              <w:left w:val="single" w:sz="4" w:space="0" w:color="00000A"/>
              <w:bottom w:val="single" w:sz="4" w:space="0" w:color="00000A"/>
            </w:tcBorders>
            <w:shd w:val="clear" w:color="auto" w:fill="D8D8D8"/>
            <w:vAlign w:val="center"/>
          </w:tcPr>
          <w:p w:rsidR="00F82A69" w:rsidRPr="005C23AF" w:rsidRDefault="00F82A69" w:rsidP="00A474FF">
            <w:pPr>
              <w:snapToGrid w:val="0"/>
              <w:jc w:val="center"/>
              <w:rPr>
                <w:i/>
                <w:iCs/>
              </w:rPr>
            </w:pPr>
          </w:p>
          <w:p w:rsidR="00F82A69" w:rsidRPr="005C23AF" w:rsidRDefault="00F82A69" w:rsidP="00A474FF">
            <w:pPr>
              <w:jc w:val="center"/>
              <w:rPr>
                <w:i/>
                <w:iCs/>
              </w:rPr>
            </w:pPr>
            <w:r w:rsidRPr="005C23AF">
              <w:rPr>
                <w:i/>
                <w:iCs/>
              </w:rPr>
              <w:t>data</w:t>
            </w:r>
          </w:p>
          <w:p w:rsidR="00F82A69" w:rsidRPr="005C23AF" w:rsidRDefault="00F82A69" w:rsidP="00A474FF">
            <w:pPr>
              <w:jc w:val="center"/>
              <w:rPr>
                <w:i/>
                <w:iCs/>
              </w:rPr>
            </w:pPr>
          </w:p>
        </w:tc>
        <w:tc>
          <w:tcPr>
            <w:tcW w:w="3938" w:type="dxa"/>
            <w:tcBorders>
              <w:top w:val="single" w:sz="4" w:space="0" w:color="00000A"/>
              <w:left w:val="single" w:sz="4" w:space="0" w:color="00000A"/>
              <w:bottom w:val="single" w:sz="4" w:space="0" w:color="00000A"/>
            </w:tcBorders>
            <w:shd w:val="clear" w:color="auto" w:fill="D8D8D8"/>
            <w:vAlign w:val="center"/>
          </w:tcPr>
          <w:p w:rsidR="00F82A69" w:rsidRPr="005C23AF" w:rsidRDefault="00F82A69" w:rsidP="00A474FF">
            <w:pPr>
              <w:jc w:val="center"/>
              <w:rPr>
                <w:i/>
                <w:iCs/>
              </w:rPr>
            </w:pPr>
            <w:r w:rsidRPr="005C23AF">
              <w:rPr>
                <w:i/>
                <w:iCs/>
              </w:rPr>
              <w:t>Imię i nazwisko osób/osoby uprawnionej do reprezentowania wykonawcy</w:t>
            </w:r>
          </w:p>
        </w:tc>
        <w:tc>
          <w:tcPr>
            <w:tcW w:w="3892" w:type="dxa"/>
            <w:tcBorders>
              <w:top w:val="single" w:sz="4" w:space="0" w:color="00000A"/>
              <w:left w:val="single" w:sz="4" w:space="0" w:color="00000A"/>
              <w:bottom w:val="single" w:sz="4" w:space="0" w:color="00000A"/>
              <w:right w:val="single" w:sz="4" w:space="0" w:color="00000A"/>
            </w:tcBorders>
            <w:shd w:val="clear" w:color="auto" w:fill="D8D8D8"/>
            <w:vAlign w:val="center"/>
          </w:tcPr>
          <w:p w:rsidR="00F82A69" w:rsidRPr="005C23AF" w:rsidRDefault="00F82A69" w:rsidP="00A474FF">
            <w:pPr>
              <w:jc w:val="center"/>
            </w:pPr>
            <w:r w:rsidRPr="005C23AF">
              <w:rPr>
                <w:i/>
                <w:iCs/>
              </w:rPr>
              <w:t>podpis osób/osoby uprawnionej do reprezentowania wykonawcy</w:t>
            </w:r>
          </w:p>
        </w:tc>
      </w:tr>
      <w:tr w:rsidR="00F82A69" w:rsidRPr="005C23AF">
        <w:tc>
          <w:tcPr>
            <w:tcW w:w="1615" w:type="dxa"/>
            <w:tcBorders>
              <w:top w:val="single" w:sz="4" w:space="0" w:color="00000A"/>
              <w:left w:val="single" w:sz="4" w:space="0" w:color="00000A"/>
              <w:bottom w:val="single" w:sz="4" w:space="0" w:color="00000A"/>
            </w:tcBorders>
            <w:shd w:val="clear" w:color="auto" w:fill="FFFFFF"/>
          </w:tcPr>
          <w:p w:rsidR="00F82A69" w:rsidRPr="005C23AF" w:rsidRDefault="00F82A69" w:rsidP="00A474FF">
            <w:pPr>
              <w:snapToGrid w:val="0"/>
              <w:jc w:val="center"/>
              <w:rPr>
                <w:i/>
                <w:iCs/>
                <w:color w:val="FF0000"/>
              </w:rPr>
            </w:pPr>
          </w:p>
          <w:p w:rsidR="00F82A69" w:rsidRPr="005C23AF" w:rsidRDefault="00F82A69" w:rsidP="00A474FF">
            <w:pPr>
              <w:jc w:val="center"/>
              <w:rPr>
                <w:i/>
                <w:iCs/>
                <w:color w:val="FF0000"/>
              </w:rPr>
            </w:pPr>
          </w:p>
          <w:p w:rsidR="00F82A69" w:rsidRPr="005C23AF" w:rsidRDefault="00F82A69" w:rsidP="00A474FF">
            <w:pPr>
              <w:jc w:val="center"/>
              <w:rPr>
                <w:i/>
                <w:iCs/>
                <w:color w:val="FF0000"/>
              </w:rPr>
            </w:pPr>
          </w:p>
          <w:p w:rsidR="00F82A69" w:rsidRPr="005C23AF" w:rsidRDefault="00F82A69" w:rsidP="00A474FF">
            <w:pPr>
              <w:jc w:val="center"/>
              <w:rPr>
                <w:i/>
                <w:iCs/>
                <w:color w:val="FF0000"/>
              </w:rPr>
            </w:pPr>
          </w:p>
        </w:tc>
        <w:tc>
          <w:tcPr>
            <w:tcW w:w="3938" w:type="dxa"/>
            <w:tcBorders>
              <w:top w:val="single" w:sz="4" w:space="0" w:color="00000A"/>
              <w:left w:val="single" w:sz="4" w:space="0" w:color="00000A"/>
              <w:bottom w:val="single" w:sz="4" w:space="0" w:color="00000A"/>
            </w:tcBorders>
            <w:shd w:val="clear" w:color="auto" w:fill="FFFFFF"/>
          </w:tcPr>
          <w:p w:rsidR="00F82A69" w:rsidRPr="005C23AF" w:rsidRDefault="00F82A69" w:rsidP="00A474FF">
            <w:pPr>
              <w:snapToGrid w:val="0"/>
              <w:jc w:val="center"/>
              <w:rPr>
                <w:i/>
                <w:iCs/>
                <w:color w:val="FF0000"/>
              </w:rPr>
            </w:pPr>
          </w:p>
          <w:p w:rsidR="00F82A69" w:rsidRPr="005C23AF" w:rsidRDefault="00F82A69" w:rsidP="00A474FF">
            <w:pPr>
              <w:jc w:val="center"/>
              <w:rPr>
                <w:i/>
                <w:iCs/>
                <w:color w:val="FF0000"/>
              </w:rPr>
            </w:pPr>
          </w:p>
          <w:p w:rsidR="00F82A69" w:rsidRPr="005C23AF" w:rsidRDefault="00F82A69" w:rsidP="00A474FF">
            <w:pPr>
              <w:jc w:val="center"/>
              <w:rPr>
                <w:i/>
                <w:iCs/>
                <w:color w:val="FF0000"/>
              </w:rPr>
            </w:pPr>
          </w:p>
          <w:p w:rsidR="00F82A69" w:rsidRPr="005C23AF" w:rsidRDefault="00F82A69" w:rsidP="00A474FF">
            <w:pPr>
              <w:jc w:val="center"/>
              <w:rPr>
                <w:i/>
                <w:iCs/>
                <w:color w:val="FF0000"/>
              </w:rPr>
            </w:pPr>
          </w:p>
        </w:tc>
        <w:tc>
          <w:tcPr>
            <w:tcW w:w="3892" w:type="dxa"/>
            <w:tcBorders>
              <w:top w:val="single" w:sz="4" w:space="0" w:color="00000A"/>
              <w:left w:val="single" w:sz="4" w:space="0" w:color="00000A"/>
              <w:bottom w:val="single" w:sz="4" w:space="0" w:color="00000A"/>
              <w:right w:val="single" w:sz="4" w:space="0" w:color="00000A"/>
            </w:tcBorders>
            <w:shd w:val="clear" w:color="auto" w:fill="FFFFFF"/>
          </w:tcPr>
          <w:p w:rsidR="00F82A69" w:rsidRPr="005C23AF" w:rsidRDefault="00F82A69" w:rsidP="00A474FF">
            <w:pPr>
              <w:snapToGrid w:val="0"/>
              <w:jc w:val="center"/>
              <w:rPr>
                <w:i/>
                <w:iCs/>
                <w:color w:val="FF0000"/>
              </w:rPr>
            </w:pPr>
          </w:p>
        </w:tc>
      </w:tr>
    </w:tbl>
    <w:p w:rsidR="00F82A69" w:rsidRDefault="00F82A69" w:rsidP="0090327A">
      <w:pPr>
        <w:rPr>
          <w:b/>
          <w:bCs/>
        </w:rPr>
      </w:pPr>
    </w:p>
    <w:p w:rsidR="00F82A69" w:rsidRDefault="00F82A69" w:rsidP="0090327A">
      <w:pPr>
        <w:jc w:val="both"/>
        <w:rPr>
          <w:i/>
          <w:iCs/>
        </w:rPr>
      </w:pPr>
      <w:r>
        <w:t xml:space="preserve">Oświadczam, że zachodzą w stosunku do mnie podstawy wykluczenia z postępowania na podstawie art. …………. ustawy Prawo zamówień publicznych </w:t>
      </w:r>
    </w:p>
    <w:p w:rsidR="00F82A69" w:rsidRDefault="00F82A69" w:rsidP="0090327A">
      <w:pPr>
        <w:jc w:val="both"/>
      </w:pPr>
      <w:r>
        <w:rPr>
          <w:i/>
          <w:iCs/>
        </w:rPr>
        <w:t xml:space="preserve">(podać mającą zastosowanie podstawę wykluczenia spośród wymienionych w  art. 24 ust. 5 ust. 1 </w:t>
      </w:r>
      <w:r>
        <w:rPr>
          <w:color w:val="00000A"/>
        </w:rPr>
        <w:t>i art. 24 ust. 1 pkt. 12-23</w:t>
      </w:r>
      <w:r w:rsidRPr="00640CFA">
        <w:rPr>
          <w:color w:val="00000A"/>
        </w:rPr>
        <w:t xml:space="preserve"> </w:t>
      </w:r>
      <w:r>
        <w:rPr>
          <w:i/>
          <w:iCs/>
        </w:rPr>
        <w:t>ustawy Prawo zamówień publicznych).</w:t>
      </w:r>
      <w:r>
        <w:t xml:space="preserve"> </w:t>
      </w:r>
    </w:p>
    <w:p w:rsidR="00F82A69" w:rsidRDefault="00F82A69" w:rsidP="0090327A">
      <w:pPr>
        <w:jc w:val="both"/>
      </w:pPr>
    </w:p>
    <w:p w:rsidR="00F82A69" w:rsidRDefault="00F82A69" w:rsidP="0090327A">
      <w:pPr>
        <w:jc w:val="both"/>
        <w:rPr>
          <w:i/>
          <w:iCs/>
        </w:rPr>
      </w:pPr>
      <w:r>
        <w:t xml:space="preserve">Jednocześnie oświadczam, że w związku z ww. okolicznością, na podstawie art. 24 ust. 8 ustawy Prawo zamówień publicznych  podjąłem następujące środki naprawcze: </w:t>
      </w:r>
    </w:p>
    <w:p w:rsidR="00F82A69" w:rsidRDefault="00F82A69" w:rsidP="0090327A">
      <w:pPr>
        <w:jc w:val="both"/>
      </w:pPr>
      <w:r>
        <w:rPr>
          <w:i/>
          <w:iCs/>
        </w:rPr>
        <w:t>…………………………………………………………………………………………………………………………..………………………………………………………………………………………………………………………………………………………………………………………………..</w:t>
      </w:r>
    </w:p>
    <w:tbl>
      <w:tblPr>
        <w:tblW w:w="0" w:type="auto"/>
        <w:tblInd w:w="-103" w:type="dxa"/>
        <w:tblLayout w:type="fixed"/>
        <w:tblCellMar>
          <w:left w:w="103" w:type="dxa"/>
        </w:tblCellMar>
        <w:tblLook w:val="0000"/>
      </w:tblPr>
      <w:tblGrid>
        <w:gridCol w:w="1615"/>
        <w:gridCol w:w="3938"/>
        <w:gridCol w:w="3892"/>
      </w:tblGrid>
      <w:tr w:rsidR="00F82A69" w:rsidRPr="005C23AF">
        <w:tc>
          <w:tcPr>
            <w:tcW w:w="1615" w:type="dxa"/>
            <w:tcBorders>
              <w:top w:val="single" w:sz="4" w:space="0" w:color="00000A"/>
              <w:left w:val="single" w:sz="4" w:space="0" w:color="00000A"/>
              <w:bottom w:val="single" w:sz="4" w:space="0" w:color="00000A"/>
            </w:tcBorders>
            <w:shd w:val="clear" w:color="auto" w:fill="D8D8D8"/>
            <w:vAlign w:val="center"/>
          </w:tcPr>
          <w:p w:rsidR="00F82A69" w:rsidRPr="005C23AF" w:rsidRDefault="00F82A69" w:rsidP="00A474FF">
            <w:pPr>
              <w:snapToGrid w:val="0"/>
              <w:jc w:val="center"/>
            </w:pPr>
          </w:p>
          <w:p w:rsidR="00F82A69" w:rsidRPr="005C23AF" w:rsidRDefault="00F82A69" w:rsidP="00A474FF">
            <w:pPr>
              <w:jc w:val="center"/>
              <w:rPr>
                <w:i/>
                <w:iCs/>
              </w:rPr>
            </w:pPr>
            <w:r w:rsidRPr="005C23AF">
              <w:rPr>
                <w:i/>
                <w:iCs/>
              </w:rPr>
              <w:t>data</w:t>
            </w:r>
          </w:p>
          <w:p w:rsidR="00F82A69" w:rsidRPr="005C23AF" w:rsidRDefault="00F82A69" w:rsidP="00A474FF">
            <w:pPr>
              <w:jc w:val="center"/>
              <w:rPr>
                <w:i/>
                <w:iCs/>
              </w:rPr>
            </w:pPr>
          </w:p>
        </w:tc>
        <w:tc>
          <w:tcPr>
            <w:tcW w:w="3938" w:type="dxa"/>
            <w:tcBorders>
              <w:top w:val="single" w:sz="4" w:space="0" w:color="00000A"/>
              <w:left w:val="single" w:sz="4" w:space="0" w:color="00000A"/>
              <w:bottom w:val="single" w:sz="4" w:space="0" w:color="00000A"/>
            </w:tcBorders>
            <w:shd w:val="clear" w:color="auto" w:fill="D8D8D8"/>
            <w:vAlign w:val="center"/>
          </w:tcPr>
          <w:p w:rsidR="00F82A69" w:rsidRPr="005C23AF" w:rsidRDefault="00F82A69" w:rsidP="00A474FF">
            <w:pPr>
              <w:jc w:val="center"/>
              <w:rPr>
                <w:i/>
                <w:iCs/>
              </w:rPr>
            </w:pPr>
            <w:r w:rsidRPr="005C23AF">
              <w:rPr>
                <w:i/>
                <w:iCs/>
              </w:rPr>
              <w:t>Imię i nazwisko osób/osoby uprawnionej do reprezentowania wykonawcy</w:t>
            </w:r>
          </w:p>
        </w:tc>
        <w:tc>
          <w:tcPr>
            <w:tcW w:w="3892" w:type="dxa"/>
            <w:tcBorders>
              <w:top w:val="single" w:sz="4" w:space="0" w:color="00000A"/>
              <w:left w:val="single" w:sz="4" w:space="0" w:color="00000A"/>
              <w:bottom w:val="single" w:sz="4" w:space="0" w:color="00000A"/>
              <w:right w:val="single" w:sz="4" w:space="0" w:color="00000A"/>
            </w:tcBorders>
            <w:shd w:val="clear" w:color="auto" w:fill="D8D8D8"/>
            <w:vAlign w:val="center"/>
          </w:tcPr>
          <w:p w:rsidR="00F82A69" w:rsidRPr="005C23AF" w:rsidRDefault="00F82A69" w:rsidP="00A474FF">
            <w:pPr>
              <w:jc w:val="center"/>
            </w:pPr>
            <w:r w:rsidRPr="005C23AF">
              <w:rPr>
                <w:i/>
                <w:iCs/>
              </w:rPr>
              <w:t>podpis osób/osoby uprawnionej do reprezentowania wykonawcy</w:t>
            </w:r>
          </w:p>
        </w:tc>
      </w:tr>
      <w:tr w:rsidR="00F82A69" w:rsidRPr="005C23AF">
        <w:tc>
          <w:tcPr>
            <w:tcW w:w="1615" w:type="dxa"/>
            <w:tcBorders>
              <w:top w:val="single" w:sz="4" w:space="0" w:color="00000A"/>
              <w:left w:val="single" w:sz="4" w:space="0" w:color="00000A"/>
              <w:bottom w:val="single" w:sz="4" w:space="0" w:color="00000A"/>
            </w:tcBorders>
            <w:shd w:val="clear" w:color="auto" w:fill="FFFFFF"/>
          </w:tcPr>
          <w:p w:rsidR="00F82A69" w:rsidRPr="005C23AF" w:rsidRDefault="00F82A69" w:rsidP="0090327A">
            <w:pPr>
              <w:rPr>
                <w:i/>
                <w:iCs/>
                <w:color w:val="FF0000"/>
              </w:rPr>
            </w:pPr>
          </w:p>
        </w:tc>
        <w:tc>
          <w:tcPr>
            <w:tcW w:w="3938" w:type="dxa"/>
            <w:tcBorders>
              <w:top w:val="single" w:sz="4" w:space="0" w:color="00000A"/>
              <w:left w:val="single" w:sz="4" w:space="0" w:color="00000A"/>
              <w:bottom w:val="single" w:sz="4" w:space="0" w:color="00000A"/>
            </w:tcBorders>
            <w:shd w:val="clear" w:color="auto" w:fill="FFFFFF"/>
          </w:tcPr>
          <w:p w:rsidR="00F82A69" w:rsidRPr="005C23AF" w:rsidRDefault="00F82A69" w:rsidP="00A474FF">
            <w:pPr>
              <w:snapToGrid w:val="0"/>
              <w:jc w:val="center"/>
              <w:rPr>
                <w:i/>
                <w:iCs/>
                <w:color w:val="FF0000"/>
              </w:rPr>
            </w:pPr>
          </w:p>
          <w:p w:rsidR="00F82A69" w:rsidRPr="005C23AF" w:rsidRDefault="00F82A69" w:rsidP="00A474FF">
            <w:pPr>
              <w:jc w:val="center"/>
              <w:rPr>
                <w:i/>
                <w:iCs/>
                <w:color w:val="FF0000"/>
              </w:rPr>
            </w:pPr>
          </w:p>
          <w:p w:rsidR="00F82A69" w:rsidRPr="005C23AF" w:rsidRDefault="00F82A69" w:rsidP="00A474FF">
            <w:pPr>
              <w:jc w:val="center"/>
              <w:rPr>
                <w:i/>
                <w:iCs/>
                <w:color w:val="FF0000"/>
              </w:rPr>
            </w:pPr>
          </w:p>
          <w:p w:rsidR="00F82A69" w:rsidRPr="005C23AF" w:rsidRDefault="00F82A69" w:rsidP="00A474FF">
            <w:pPr>
              <w:jc w:val="center"/>
              <w:rPr>
                <w:i/>
                <w:iCs/>
                <w:color w:val="FF0000"/>
              </w:rPr>
            </w:pPr>
          </w:p>
        </w:tc>
        <w:tc>
          <w:tcPr>
            <w:tcW w:w="3892" w:type="dxa"/>
            <w:tcBorders>
              <w:top w:val="single" w:sz="4" w:space="0" w:color="00000A"/>
              <w:left w:val="single" w:sz="4" w:space="0" w:color="00000A"/>
              <w:bottom w:val="single" w:sz="4" w:space="0" w:color="00000A"/>
              <w:right w:val="single" w:sz="4" w:space="0" w:color="00000A"/>
            </w:tcBorders>
            <w:shd w:val="clear" w:color="auto" w:fill="FFFFFF"/>
          </w:tcPr>
          <w:p w:rsidR="00F82A69" w:rsidRPr="005C23AF" w:rsidRDefault="00F82A69" w:rsidP="00A474FF">
            <w:pPr>
              <w:snapToGrid w:val="0"/>
              <w:jc w:val="center"/>
              <w:rPr>
                <w:i/>
                <w:iCs/>
                <w:color w:val="FF0000"/>
              </w:rPr>
            </w:pPr>
          </w:p>
        </w:tc>
      </w:tr>
    </w:tbl>
    <w:p w:rsidR="00F82A69" w:rsidRDefault="00F82A69" w:rsidP="0090327A">
      <w:pPr>
        <w:shd w:val="clear" w:color="auto" w:fill="BFBFBF"/>
        <w:jc w:val="both"/>
        <w:rPr>
          <w:b/>
          <w:bCs/>
        </w:rPr>
      </w:pPr>
      <w:r>
        <w:rPr>
          <w:b/>
          <w:bCs/>
        </w:rPr>
        <w:t>OŚWIADCZENIE DOTYCZĄCE PODMIOTU, NA KTÓREGO ZASOBY POWOŁUJE SIĘ WYKONAWCA:</w:t>
      </w:r>
    </w:p>
    <w:p w:rsidR="00F82A69" w:rsidRDefault="00F82A69" w:rsidP="0090327A">
      <w:pPr>
        <w:jc w:val="both"/>
        <w:rPr>
          <w:b/>
          <w:bCs/>
        </w:rPr>
      </w:pPr>
    </w:p>
    <w:p w:rsidR="00F82A69" w:rsidRDefault="00F82A69" w:rsidP="0090327A">
      <w:pPr>
        <w:jc w:val="both"/>
        <w:rPr>
          <w:i/>
          <w:iCs/>
        </w:rPr>
      </w:pPr>
      <w:r>
        <w:t>Oświadczam, że w stosunku do następującego/ych podmiotu/tów, na którego/ych zasoby powołuję się w niniejszym postępowaniu, tj.: ……………………………………………</w:t>
      </w:r>
      <w:r>
        <w:rPr>
          <w:i/>
          <w:iCs/>
        </w:rPr>
        <w:t>(</w:t>
      </w:r>
    </w:p>
    <w:p w:rsidR="00F82A69" w:rsidRDefault="00F82A69" w:rsidP="0090327A">
      <w:pPr>
        <w:jc w:val="both"/>
        <w:rPr>
          <w:i/>
          <w:iCs/>
        </w:rPr>
      </w:pPr>
      <w:r>
        <w:rPr>
          <w:i/>
          <w:iCs/>
        </w:rPr>
        <w:t xml:space="preserve">podać pełną nazwę/firmę, adres, a także w zależności od podmiotu: NIP/PESEL, KRS/CEiDG) </w:t>
      </w:r>
    </w:p>
    <w:p w:rsidR="00F82A69" w:rsidRDefault="00F82A69" w:rsidP="0090327A">
      <w:pPr>
        <w:jc w:val="both"/>
        <w:rPr>
          <w:i/>
          <w:iCs/>
        </w:rPr>
      </w:pPr>
    </w:p>
    <w:p w:rsidR="00F82A69" w:rsidRDefault="00F82A69" w:rsidP="0090327A">
      <w:pPr>
        <w:jc w:val="both"/>
      </w:pPr>
      <w:r>
        <w:t>nie zachodzą podstawy wykluczenia z postępowania o udzielenie zamówienia.</w:t>
      </w:r>
      <w:r>
        <w:br/>
        <w:t xml:space="preserve">na podstawie art. 24  ust. 5 pkt 1 </w:t>
      </w:r>
      <w:r>
        <w:rPr>
          <w:i/>
          <w:iCs/>
        </w:rPr>
        <w:t xml:space="preserve"> </w:t>
      </w:r>
      <w:r>
        <w:rPr>
          <w:color w:val="00000A"/>
        </w:rPr>
        <w:t>i art. 24 ust. 1 pkt. 12-23</w:t>
      </w:r>
      <w:r w:rsidRPr="00640CFA">
        <w:rPr>
          <w:color w:val="00000A"/>
        </w:rPr>
        <w:t xml:space="preserve"> </w:t>
      </w:r>
      <w:r>
        <w:t>ustawy Prawo zamówień publicznych.</w:t>
      </w:r>
    </w:p>
    <w:p w:rsidR="00F82A69" w:rsidRDefault="00F82A69" w:rsidP="0090327A">
      <w:pPr>
        <w:jc w:val="both"/>
      </w:pPr>
    </w:p>
    <w:tbl>
      <w:tblPr>
        <w:tblW w:w="0" w:type="auto"/>
        <w:tblInd w:w="-103" w:type="dxa"/>
        <w:tblLayout w:type="fixed"/>
        <w:tblCellMar>
          <w:left w:w="103" w:type="dxa"/>
        </w:tblCellMar>
        <w:tblLook w:val="0000"/>
      </w:tblPr>
      <w:tblGrid>
        <w:gridCol w:w="1615"/>
        <w:gridCol w:w="3938"/>
        <w:gridCol w:w="3892"/>
      </w:tblGrid>
      <w:tr w:rsidR="00F82A69" w:rsidRPr="005C23AF">
        <w:tc>
          <w:tcPr>
            <w:tcW w:w="1615" w:type="dxa"/>
            <w:tcBorders>
              <w:top w:val="single" w:sz="4" w:space="0" w:color="00000A"/>
              <w:left w:val="single" w:sz="4" w:space="0" w:color="00000A"/>
              <w:bottom w:val="single" w:sz="4" w:space="0" w:color="00000A"/>
            </w:tcBorders>
            <w:shd w:val="clear" w:color="auto" w:fill="D8D8D8"/>
            <w:vAlign w:val="center"/>
          </w:tcPr>
          <w:p w:rsidR="00F82A69" w:rsidRPr="005C23AF" w:rsidRDefault="00F82A69" w:rsidP="00A474FF">
            <w:pPr>
              <w:snapToGrid w:val="0"/>
              <w:jc w:val="center"/>
              <w:rPr>
                <w:i/>
                <w:iCs/>
              </w:rPr>
            </w:pPr>
          </w:p>
          <w:p w:rsidR="00F82A69" w:rsidRPr="005C23AF" w:rsidRDefault="00F82A69" w:rsidP="00A474FF">
            <w:pPr>
              <w:jc w:val="center"/>
              <w:rPr>
                <w:i/>
                <w:iCs/>
              </w:rPr>
            </w:pPr>
            <w:r w:rsidRPr="005C23AF">
              <w:rPr>
                <w:i/>
                <w:iCs/>
              </w:rPr>
              <w:t>data</w:t>
            </w:r>
          </w:p>
          <w:p w:rsidR="00F82A69" w:rsidRPr="005C23AF" w:rsidRDefault="00F82A69" w:rsidP="00A474FF">
            <w:pPr>
              <w:jc w:val="center"/>
              <w:rPr>
                <w:i/>
                <w:iCs/>
              </w:rPr>
            </w:pPr>
          </w:p>
        </w:tc>
        <w:tc>
          <w:tcPr>
            <w:tcW w:w="3938" w:type="dxa"/>
            <w:tcBorders>
              <w:top w:val="single" w:sz="4" w:space="0" w:color="00000A"/>
              <w:left w:val="single" w:sz="4" w:space="0" w:color="00000A"/>
              <w:bottom w:val="single" w:sz="4" w:space="0" w:color="00000A"/>
            </w:tcBorders>
            <w:shd w:val="clear" w:color="auto" w:fill="D8D8D8"/>
            <w:vAlign w:val="center"/>
          </w:tcPr>
          <w:p w:rsidR="00F82A69" w:rsidRPr="005C23AF" w:rsidRDefault="00F82A69" w:rsidP="00A474FF">
            <w:pPr>
              <w:jc w:val="center"/>
              <w:rPr>
                <w:i/>
                <w:iCs/>
              </w:rPr>
            </w:pPr>
            <w:r w:rsidRPr="005C23AF">
              <w:rPr>
                <w:i/>
                <w:iCs/>
              </w:rPr>
              <w:t>Imię i nazwisko osób/osoby uprawnionej do reprezentowania wykonawcy</w:t>
            </w:r>
          </w:p>
        </w:tc>
        <w:tc>
          <w:tcPr>
            <w:tcW w:w="3892" w:type="dxa"/>
            <w:tcBorders>
              <w:top w:val="single" w:sz="4" w:space="0" w:color="00000A"/>
              <w:left w:val="single" w:sz="4" w:space="0" w:color="00000A"/>
              <w:bottom w:val="single" w:sz="4" w:space="0" w:color="00000A"/>
              <w:right w:val="single" w:sz="4" w:space="0" w:color="00000A"/>
            </w:tcBorders>
            <w:shd w:val="clear" w:color="auto" w:fill="D8D8D8"/>
            <w:vAlign w:val="center"/>
          </w:tcPr>
          <w:p w:rsidR="00F82A69" w:rsidRPr="005C23AF" w:rsidRDefault="00F82A69" w:rsidP="00A474FF">
            <w:pPr>
              <w:jc w:val="center"/>
            </w:pPr>
            <w:r w:rsidRPr="005C23AF">
              <w:rPr>
                <w:i/>
                <w:iCs/>
              </w:rPr>
              <w:t>podpis osób/osoby uprawnionej do reprezentowania wykonawcy</w:t>
            </w:r>
          </w:p>
        </w:tc>
      </w:tr>
      <w:tr w:rsidR="00F82A69" w:rsidRPr="005C23AF">
        <w:tc>
          <w:tcPr>
            <w:tcW w:w="1615" w:type="dxa"/>
            <w:tcBorders>
              <w:top w:val="single" w:sz="4" w:space="0" w:color="00000A"/>
              <w:left w:val="single" w:sz="4" w:space="0" w:color="00000A"/>
              <w:bottom w:val="single" w:sz="4" w:space="0" w:color="00000A"/>
            </w:tcBorders>
            <w:shd w:val="clear" w:color="auto" w:fill="FFFFFF"/>
          </w:tcPr>
          <w:p w:rsidR="00F82A69" w:rsidRPr="005C23AF" w:rsidRDefault="00F82A69" w:rsidP="00A474FF">
            <w:pPr>
              <w:snapToGrid w:val="0"/>
              <w:jc w:val="center"/>
              <w:rPr>
                <w:i/>
                <w:iCs/>
                <w:color w:val="FF0000"/>
              </w:rPr>
            </w:pPr>
          </w:p>
          <w:p w:rsidR="00F82A69" w:rsidRPr="005C23AF" w:rsidRDefault="00F82A69" w:rsidP="00A474FF">
            <w:pPr>
              <w:jc w:val="center"/>
              <w:rPr>
                <w:i/>
                <w:iCs/>
                <w:color w:val="FF0000"/>
              </w:rPr>
            </w:pPr>
          </w:p>
          <w:p w:rsidR="00F82A69" w:rsidRPr="005C23AF" w:rsidRDefault="00F82A69" w:rsidP="00A474FF">
            <w:pPr>
              <w:jc w:val="center"/>
              <w:rPr>
                <w:i/>
                <w:iCs/>
                <w:color w:val="FF0000"/>
              </w:rPr>
            </w:pPr>
          </w:p>
          <w:p w:rsidR="00F82A69" w:rsidRPr="005C23AF" w:rsidRDefault="00F82A69" w:rsidP="00A474FF">
            <w:pPr>
              <w:jc w:val="center"/>
              <w:rPr>
                <w:i/>
                <w:iCs/>
                <w:color w:val="FF0000"/>
              </w:rPr>
            </w:pPr>
          </w:p>
        </w:tc>
        <w:tc>
          <w:tcPr>
            <w:tcW w:w="3938" w:type="dxa"/>
            <w:tcBorders>
              <w:top w:val="single" w:sz="4" w:space="0" w:color="00000A"/>
              <w:left w:val="single" w:sz="4" w:space="0" w:color="00000A"/>
              <w:bottom w:val="single" w:sz="4" w:space="0" w:color="00000A"/>
            </w:tcBorders>
            <w:shd w:val="clear" w:color="auto" w:fill="FFFFFF"/>
          </w:tcPr>
          <w:p w:rsidR="00F82A69" w:rsidRPr="005C23AF" w:rsidRDefault="00F82A69" w:rsidP="00A474FF">
            <w:pPr>
              <w:snapToGrid w:val="0"/>
              <w:jc w:val="center"/>
              <w:rPr>
                <w:i/>
                <w:iCs/>
                <w:color w:val="FF0000"/>
              </w:rPr>
            </w:pPr>
          </w:p>
          <w:p w:rsidR="00F82A69" w:rsidRPr="005C23AF" w:rsidRDefault="00F82A69" w:rsidP="00A474FF">
            <w:pPr>
              <w:jc w:val="center"/>
              <w:rPr>
                <w:i/>
                <w:iCs/>
                <w:color w:val="FF0000"/>
              </w:rPr>
            </w:pPr>
          </w:p>
          <w:p w:rsidR="00F82A69" w:rsidRPr="005C23AF" w:rsidRDefault="00F82A69" w:rsidP="00A474FF">
            <w:pPr>
              <w:jc w:val="center"/>
              <w:rPr>
                <w:i/>
                <w:iCs/>
                <w:color w:val="FF0000"/>
              </w:rPr>
            </w:pPr>
          </w:p>
          <w:p w:rsidR="00F82A69" w:rsidRPr="005C23AF" w:rsidRDefault="00F82A69" w:rsidP="00A474FF">
            <w:pPr>
              <w:jc w:val="center"/>
              <w:rPr>
                <w:i/>
                <w:iCs/>
                <w:color w:val="FF0000"/>
              </w:rPr>
            </w:pPr>
          </w:p>
        </w:tc>
        <w:tc>
          <w:tcPr>
            <w:tcW w:w="3892" w:type="dxa"/>
            <w:tcBorders>
              <w:top w:val="single" w:sz="4" w:space="0" w:color="00000A"/>
              <w:left w:val="single" w:sz="4" w:space="0" w:color="00000A"/>
              <w:bottom w:val="single" w:sz="4" w:space="0" w:color="00000A"/>
              <w:right w:val="single" w:sz="4" w:space="0" w:color="00000A"/>
            </w:tcBorders>
            <w:shd w:val="clear" w:color="auto" w:fill="FFFFFF"/>
          </w:tcPr>
          <w:p w:rsidR="00F82A69" w:rsidRPr="005C23AF" w:rsidRDefault="00F82A69" w:rsidP="00A474FF">
            <w:pPr>
              <w:snapToGrid w:val="0"/>
              <w:jc w:val="center"/>
              <w:rPr>
                <w:i/>
                <w:iCs/>
                <w:color w:val="FF0000"/>
              </w:rPr>
            </w:pPr>
          </w:p>
        </w:tc>
      </w:tr>
    </w:tbl>
    <w:p w:rsidR="00F82A69" w:rsidRDefault="00F82A69" w:rsidP="0090327A">
      <w:pPr>
        <w:jc w:val="both"/>
      </w:pPr>
    </w:p>
    <w:p w:rsidR="00F82A69" w:rsidRDefault="00F82A69" w:rsidP="0090327A">
      <w:pPr>
        <w:jc w:val="both"/>
        <w:rPr>
          <w:i/>
          <w:iCs/>
        </w:rPr>
      </w:pPr>
    </w:p>
    <w:p w:rsidR="00F82A69" w:rsidRDefault="00F82A69" w:rsidP="0090327A">
      <w:pPr>
        <w:jc w:val="both"/>
        <w:rPr>
          <w:i/>
          <w:iCs/>
        </w:rPr>
      </w:pPr>
    </w:p>
    <w:p w:rsidR="00F82A69" w:rsidRDefault="00F82A69" w:rsidP="0090327A">
      <w:pPr>
        <w:jc w:val="both"/>
        <w:rPr>
          <w:i/>
          <w:iCs/>
        </w:rPr>
      </w:pPr>
    </w:p>
    <w:p w:rsidR="00F82A69" w:rsidRDefault="00F82A69" w:rsidP="0090327A">
      <w:pPr>
        <w:jc w:val="both"/>
        <w:rPr>
          <w:i/>
          <w:iCs/>
        </w:rPr>
      </w:pPr>
    </w:p>
    <w:p w:rsidR="00F82A69" w:rsidRDefault="00F82A69" w:rsidP="0090327A">
      <w:pPr>
        <w:jc w:val="both"/>
        <w:rPr>
          <w:i/>
          <w:iCs/>
        </w:rPr>
      </w:pPr>
    </w:p>
    <w:p w:rsidR="00F82A69" w:rsidRDefault="00F82A69" w:rsidP="0090327A">
      <w:pPr>
        <w:shd w:val="clear" w:color="auto" w:fill="BFBFBF"/>
        <w:jc w:val="both"/>
        <w:rPr>
          <w:b/>
          <w:bCs/>
        </w:rPr>
      </w:pPr>
      <w:r>
        <w:rPr>
          <w:b/>
          <w:bCs/>
        </w:rPr>
        <w:t>OŚWIADCZENIE DOTYCZĄCE PODANYCH INFORMACJI:</w:t>
      </w:r>
    </w:p>
    <w:p w:rsidR="00F82A69" w:rsidRDefault="00F82A69" w:rsidP="0090327A">
      <w:pPr>
        <w:jc w:val="both"/>
        <w:rPr>
          <w:b/>
          <w:bCs/>
        </w:rPr>
      </w:pPr>
    </w:p>
    <w:p w:rsidR="00F82A69" w:rsidRDefault="00F82A69" w:rsidP="0090327A">
      <w:pPr>
        <w:jc w:val="both"/>
        <w:rPr>
          <w:i/>
          <w:iCs/>
        </w:rPr>
      </w:pPr>
      <w:r>
        <w:rPr>
          <w:i/>
          <w:iCs/>
        </w:rPr>
        <w:t>Oświadczam, że wszystkie informacje podane w powyższych oświadczeniach są aktualne i zgodne z prawdą oraz zostały przedstawione z pełną świadomością konsekwencji wprowadzenia zamawiającego w błąd przy przedstawianiu informacji.</w:t>
      </w:r>
    </w:p>
    <w:p w:rsidR="00F82A69" w:rsidRDefault="00F82A69" w:rsidP="0090327A">
      <w:pPr>
        <w:jc w:val="both"/>
      </w:pPr>
    </w:p>
    <w:tbl>
      <w:tblPr>
        <w:tblW w:w="0" w:type="auto"/>
        <w:tblInd w:w="-103" w:type="dxa"/>
        <w:tblLayout w:type="fixed"/>
        <w:tblCellMar>
          <w:left w:w="103" w:type="dxa"/>
        </w:tblCellMar>
        <w:tblLook w:val="0000"/>
      </w:tblPr>
      <w:tblGrid>
        <w:gridCol w:w="1615"/>
        <w:gridCol w:w="3938"/>
        <w:gridCol w:w="3892"/>
      </w:tblGrid>
      <w:tr w:rsidR="00F82A69" w:rsidRPr="005C23AF">
        <w:tc>
          <w:tcPr>
            <w:tcW w:w="1615" w:type="dxa"/>
            <w:tcBorders>
              <w:top w:val="single" w:sz="4" w:space="0" w:color="00000A"/>
              <w:left w:val="single" w:sz="4" w:space="0" w:color="00000A"/>
              <w:bottom w:val="single" w:sz="4" w:space="0" w:color="00000A"/>
            </w:tcBorders>
            <w:shd w:val="clear" w:color="auto" w:fill="D8D8D8"/>
            <w:vAlign w:val="center"/>
          </w:tcPr>
          <w:p w:rsidR="00F82A69" w:rsidRPr="005C23AF" w:rsidRDefault="00F82A69" w:rsidP="00A474FF">
            <w:pPr>
              <w:snapToGrid w:val="0"/>
              <w:jc w:val="center"/>
            </w:pPr>
          </w:p>
          <w:p w:rsidR="00F82A69" w:rsidRPr="005C23AF" w:rsidRDefault="00F82A69" w:rsidP="00A474FF">
            <w:pPr>
              <w:jc w:val="center"/>
              <w:rPr>
                <w:i/>
                <w:iCs/>
              </w:rPr>
            </w:pPr>
            <w:r w:rsidRPr="005C23AF">
              <w:rPr>
                <w:i/>
                <w:iCs/>
              </w:rPr>
              <w:t>data</w:t>
            </w:r>
          </w:p>
          <w:p w:rsidR="00F82A69" w:rsidRPr="005C23AF" w:rsidRDefault="00F82A69" w:rsidP="00A474FF">
            <w:pPr>
              <w:jc w:val="center"/>
              <w:rPr>
                <w:i/>
                <w:iCs/>
              </w:rPr>
            </w:pPr>
          </w:p>
        </w:tc>
        <w:tc>
          <w:tcPr>
            <w:tcW w:w="3938" w:type="dxa"/>
            <w:tcBorders>
              <w:top w:val="single" w:sz="4" w:space="0" w:color="00000A"/>
              <w:left w:val="single" w:sz="4" w:space="0" w:color="00000A"/>
              <w:bottom w:val="single" w:sz="4" w:space="0" w:color="00000A"/>
            </w:tcBorders>
            <w:shd w:val="clear" w:color="auto" w:fill="D8D8D8"/>
            <w:vAlign w:val="center"/>
          </w:tcPr>
          <w:p w:rsidR="00F82A69" w:rsidRPr="005C23AF" w:rsidRDefault="00F82A69" w:rsidP="00A474FF">
            <w:pPr>
              <w:jc w:val="center"/>
              <w:rPr>
                <w:i/>
                <w:iCs/>
              </w:rPr>
            </w:pPr>
            <w:r w:rsidRPr="005C23AF">
              <w:rPr>
                <w:i/>
                <w:iCs/>
              </w:rPr>
              <w:t>Imię i nazwisko osób/osoby uprawnionej do reprezentowania wykonawcy</w:t>
            </w:r>
          </w:p>
        </w:tc>
        <w:tc>
          <w:tcPr>
            <w:tcW w:w="3892" w:type="dxa"/>
            <w:tcBorders>
              <w:top w:val="single" w:sz="4" w:space="0" w:color="00000A"/>
              <w:left w:val="single" w:sz="4" w:space="0" w:color="00000A"/>
              <w:bottom w:val="single" w:sz="4" w:space="0" w:color="00000A"/>
              <w:right w:val="single" w:sz="4" w:space="0" w:color="00000A"/>
            </w:tcBorders>
            <w:shd w:val="clear" w:color="auto" w:fill="D8D8D8"/>
            <w:vAlign w:val="center"/>
          </w:tcPr>
          <w:p w:rsidR="00F82A69" w:rsidRPr="005C23AF" w:rsidRDefault="00F82A69" w:rsidP="00A474FF">
            <w:pPr>
              <w:jc w:val="center"/>
            </w:pPr>
            <w:r w:rsidRPr="005C23AF">
              <w:rPr>
                <w:i/>
                <w:iCs/>
              </w:rPr>
              <w:t>podpis osób/osoby uprawnionej do reprezentowania wykonawcy</w:t>
            </w:r>
          </w:p>
        </w:tc>
      </w:tr>
      <w:tr w:rsidR="00F82A69" w:rsidRPr="005C23AF">
        <w:tc>
          <w:tcPr>
            <w:tcW w:w="1615" w:type="dxa"/>
            <w:tcBorders>
              <w:top w:val="single" w:sz="4" w:space="0" w:color="00000A"/>
              <w:left w:val="single" w:sz="4" w:space="0" w:color="00000A"/>
              <w:bottom w:val="single" w:sz="4" w:space="0" w:color="00000A"/>
            </w:tcBorders>
            <w:shd w:val="clear" w:color="auto" w:fill="FFFFFF"/>
          </w:tcPr>
          <w:p w:rsidR="00F82A69" w:rsidRPr="005C23AF" w:rsidRDefault="00F82A69" w:rsidP="00A474FF">
            <w:pPr>
              <w:snapToGrid w:val="0"/>
              <w:jc w:val="center"/>
              <w:rPr>
                <w:i/>
                <w:iCs/>
                <w:color w:val="FF0000"/>
              </w:rPr>
            </w:pPr>
          </w:p>
          <w:p w:rsidR="00F82A69" w:rsidRPr="005C23AF" w:rsidRDefault="00F82A69" w:rsidP="00A474FF">
            <w:pPr>
              <w:jc w:val="center"/>
              <w:rPr>
                <w:i/>
                <w:iCs/>
                <w:color w:val="FF0000"/>
              </w:rPr>
            </w:pPr>
          </w:p>
        </w:tc>
        <w:tc>
          <w:tcPr>
            <w:tcW w:w="3938" w:type="dxa"/>
            <w:tcBorders>
              <w:top w:val="single" w:sz="4" w:space="0" w:color="00000A"/>
              <w:left w:val="single" w:sz="4" w:space="0" w:color="00000A"/>
              <w:bottom w:val="single" w:sz="4" w:space="0" w:color="00000A"/>
            </w:tcBorders>
            <w:shd w:val="clear" w:color="auto" w:fill="FFFFFF"/>
          </w:tcPr>
          <w:p w:rsidR="00F82A69" w:rsidRPr="005C23AF" w:rsidRDefault="00F82A69" w:rsidP="00A474FF">
            <w:pPr>
              <w:snapToGrid w:val="0"/>
              <w:jc w:val="center"/>
              <w:rPr>
                <w:i/>
                <w:iCs/>
                <w:color w:val="FF0000"/>
              </w:rPr>
            </w:pPr>
          </w:p>
          <w:p w:rsidR="00F82A69" w:rsidRPr="005C23AF" w:rsidRDefault="00F82A69" w:rsidP="00A474FF">
            <w:pPr>
              <w:jc w:val="center"/>
              <w:rPr>
                <w:i/>
                <w:iCs/>
                <w:color w:val="FF0000"/>
              </w:rPr>
            </w:pPr>
          </w:p>
        </w:tc>
        <w:tc>
          <w:tcPr>
            <w:tcW w:w="3892" w:type="dxa"/>
            <w:tcBorders>
              <w:top w:val="single" w:sz="4" w:space="0" w:color="00000A"/>
              <w:left w:val="single" w:sz="4" w:space="0" w:color="00000A"/>
              <w:bottom w:val="single" w:sz="4" w:space="0" w:color="00000A"/>
              <w:right w:val="single" w:sz="4" w:space="0" w:color="00000A"/>
            </w:tcBorders>
            <w:shd w:val="clear" w:color="auto" w:fill="FFFFFF"/>
          </w:tcPr>
          <w:p w:rsidR="00F82A69" w:rsidRPr="005C23AF" w:rsidRDefault="00F82A69" w:rsidP="00A474FF">
            <w:pPr>
              <w:snapToGrid w:val="0"/>
              <w:jc w:val="center"/>
              <w:rPr>
                <w:i/>
                <w:iCs/>
                <w:color w:val="FF0000"/>
              </w:rPr>
            </w:pPr>
          </w:p>
        </w:tc>
      </w:tr>
    </w:tbl>
    <w:p w:rsidR="00F82A69" w:rsidRDefault="00F82A69" w:rsidP="0090327A">
      <w:pPr>
        <w:rPr>
          <w:b/>
          <w:bCs/>
        </w:rPr>
      </w:pPr>
    </w:p>
    <w:p w:rsidR="00F82A69" w:rsidRDefault="00F82A69" w:rsidP="0090327A">
      <w:pPr>
        <w:rPr>
          <w:b/>
          <w:bCs/>
        </w:rPr>
      </w:pPr>
    </w:p>
    <w:p w:rsidR="00F82A69" w:rsidRDefault="00F82A69" w:rsidP="0090327A">
      <w:pPr>
        <w:rPr>
          <w:b/>
          <w:bCs/>
        </w:rPr>
      </w:pPr>
    </w:p>
    <w:p w:rsidR="00F82A69" w:rsidRDefault="00F82A69" w:rsidP="0090327A">
      <w:pPr>
        <w:pageBreakBefore/>
        <w:jc w:val="right"/>
      </w:pPr>
      <w:r>
        <w:rPr>
          <w:b/>
          <w:bCs/>
          <w:color w:val="000000"/>
        </w:rPr>
        <w:t>Załącznik nr 4</w:t>
      </w:r>
    </w:p>
    <w:tbl>
      <w:tblPr>
        <w:tblW w:w="0" w:type="auto"/>
        <w:tblInd w:w="-63" w:type="dxa"/>
        <w:tblLayout w:type="fixed"/>
        <w:tblCellMar>
          <w:left w:w="61" w:type="dxa"/>
          <w:right w:w="70" w:type="dxa"/>
        </w:tblCellMar>
        <w:tblLook w:val="0000"/>
      </w:tblPr>
      <w:tblGrid>
        <w:gridCol w:w="3757"/>
      </w:tblGrid>
      <w:tr w:rsidR="00F82A69" w:rsidRPr="005C23AF">
        <w:trPr>
          <w:trHeight w:val="848"/>
        </w:trPr>
        <w:tc>
          <w:tcPr>
            <w:tcW w:w="3757" w:type="dxa"/>
            <w:tcBorders>
              <w:top w:val="single" w:sz="6" w:space="0" w:color="00000A"/>
              <w:left w:val="single" w:sz="6" w:space="0" w:color="00000A"/>
              <w:bottom w:val="single" w:sz="6" w:space="0" w:color="00000A"/>
              <w:right w:val="single" w:sz="6" w:space="0" w:color="00000A"/>
            </w:tcBorders>
            <w:shd w:val="clear" w:color="auto" w:fill="FFFFFF"/>
          </w:tcPr>
          <w:p w:rsidR="00F82A69" w:rsidRPr="005C23AF" w:rsidRDefault="00F82A69" w:rsidP="00A474FF">
            <w:pPr>
              <w:pStyle w:val="BodyText"/>
              <w:snapToGrid w:val="0"/>
              <w:spacing w:after="0" w:line="240" w:lineRule="auto"/>
              <w:jc w:val="center"/>
            </w:pPr>
          </w:p>
          <w:p w:rsidR="00F82A69" w:rsidRPr="005C23AF" w:rsidRDefault="00F82A69" w:rsidP="00A474FF">
            <w:pPr>
              <w:pStyle w:val="BodyText"/>
              <w:spacing w:after="0" w:line="240" w:lineRule="auto"/>
              <w:jc w:val="center"/>
              <w:rPr>
                <w:b/>
                <w:bCs/>
                <w:color w:val="000000"/>
              </w:rPr>
            </w:pPr>
          </w:p>
          <w:p w:rsidR="00F82A69" w:rsidRPr="005C23AF" w:rsidRDefault="00F82A69" w:rsidP="00A474FF">
            <w:pPr>
              <w:pStyle w:val="BodyText"/>
              <w:spacing w:after="0" w:line="240" w:lineRule="auto"/>
              <w:jc w:val="center"/>
              <w:rPr>
                <w:b/>
                <w:bCs/>
                <w:color w:val="000000"/>
              </w:rPr>
            </w:pPr>
          </w:p>
          <w:p w:rsidR="00F82A69" w:rsidRPr="005C23AF" w:rsidRDefault="00F82A69" w:rsidP="00A474FF">
            <w:pPr>
              <w:pStyle w:val="BodyText"/>
              <w:spacing w:after="0" w:line="240" w:lineRule="auto"/>
              <w:jc w:val="center"/>
              <w:rPr>
                <w:b/>
                <w:bCs/>
                <w:color w:val="000000"/>
              </w:rPr>
            </w:pPr>
            <w:r w:rsidRPr="005C23AF">
              <w:rPr>
                <w:b/>
                <w:bCs/>
                <w:color w:val="000000"/>
              </w:rPr>
              <w:t>Czytelna nazwa i adres</w:t>
            </w:r>
          </w:p>
          <w:p w:rsidR="00F82A69" w:rsidRPr="005C23AF" w:rsidRDefault="00F82A69" w:rsidP="00A474FF">
            <w:pPr>
              <w:pStyle w:val="BodyText"/>
              <w:spacing w:after="0" w:line="240" w:lineRule="auto"/>
              <w:jc w:val="center"/>
              <w:rPr>
                <w:b/>
                <w:bCs/>
                <w:color w:val="000000"/>
              </w:rPr>
            </w:pPr>
            <w:r w:rsidRPr="005C23AF">
              <w:rPr>
                <w:b/>
                <w:bCs/>
                <w:color w:val="000000"/>
              </w:rPr>
              <w:t>(pieczęć) wykonawcy</w:t>
            </w:r>
          </w:p>
          <w:p w:rsidR="00F82A69" w:rsidRPr="005C23AF" w:rsidRDefault="00F82A69" w:rsidP="00A474FF">
            <w:pPr>
              <w:pStyle w:val="BodyText"/>
              <w:spacing w:after="0" w:line="240" w:lineRule="auto"/>
              <w:jc w:val="center"/>
              <w:rPr>
                <w:b/>
                <w:bCs/>
                <w:color w:val="000000"/>
              </w:rPr>
            </w:pPr>
          </w:p>
        </w:tc>
      </w:tr>
    </w:tbl>
    <w:p w:rsidR="00F82A69" w:rsidRDefault="00F82A69" w:rsidP="0090327A">
      <w:pPr>
        <w:rPr>
          <w:b/>
          <w:bCs/>
          <w:color w:val="FF0000"/>
        </w:rPr>
      </w:pPr>
    </w:p>
    <w:p w:rsidR="00F82A69" w:rsidRDefault="00F82A69" w:rsidP="0090327A">
      <w:pPr>
        <w:pStyle w:val="BodyTextIndent"/>
        <w:spacing w:after="0"/>
        <w:jc w:val="center"/>
        <w:rPr>
          <w:sz w:val="22"/>
          <w:szCs w:val="22"/>
        </w:rPr>
      </w:pPr>
      <w:r>
        <w:rPr>
          <w:b/>
          <w:bCs/>
          <w:sz w:val="22"/>
          <w:szCs w:val="22"/>
        </w:rPr>
        <w:t>WYKAZ ROBÓT BUDOWLANYCH</w:t>
      </w:r>
    </w:p>
    <w:p w:rsidR="00F82A69" w:rsidRDefault="00F82A69" w:rsidP="0090327A">
      <w:pPr>
        <w:pStyle w:val="BodyTextIndent"/>
        <w:spacing w:after="0"/>
        <w:jc w:val="both"/>
        <w:rPr>
          <w:sz w:val="22"/>
          <w:szCs w:val="22"/>
        </w:rPr>
      </w:pPr>
    </w:p>
    <w:p w:rsidR="00F82A69" w:rsidRDefault="00F82A69" w:rsidP="0090327A">
      <w:pPr>
        <w:pStyle w:val="Default"/>
        <w:jc w:val="both"/>
        <w:rPr>
          <w:sz w:val="22"/>
          <w:szCs w:val="22"/>
        </w:rPr>
      </w:pPr>
      <w:r>
        <w:rPr>
          <w:sz w:val="22"/>
          <w:szCs w:val="22"/>
        </w:rPr>
        <w:t>Przystępując do postępowania w sprawie udzielenia zamówienia publicznego na zadanie p.n.:</w:t>
      </w:r>
    </w:p>
    <w:p w:rsidR="00F82A69" w:rsidRDefault="00F82A69" w:rsidP="0090327A">
      <w:pPr>
        <w:pStyle w:val="Default"/>
        <w:jc w:val="both"/>
        <w:rPr>
          <w:sz w:val="22"/>
          <w:szCs w:val="22"/>
        </w:rPr>
      </w:pPr>
    </w:p>
    <w:p w:rsidR="00F82A69" w:rsidRDefault="00F82A69" w:rsidP="0090327A">
      <w:pPr>
        <w:pStyle w:val="BodyText31"/>
        <w:rPr>
          <w:b w:val="0"/>
          <w:bCs w:val="0"/>
        </w:rPr>
      </w:pPr>
    </w:p>
    <w:p w:rsidR="00F82A69" w:rsidRDefault="00F82A69" w:rsidP="003E2364">
      <w:pPr>
        <w:autoSpaceDE w:val="0"/>
        <w:autoSpaceDN w:val="0"/>
        <w:adjustRightInd w:val="0"/>
        <w:spacing w:after="0" w:line="240" w:lineRule="auto"/>
        <w:rPr>
          <w:rFonts w:ascii="TimesNewRomanPSMT" w:hAnsi="TimesNewRomanPSMT" w:cs="TimesNewRomanPSMT"/>
          <w:b/>
          <w:bCs/>
          <w:color w:val="000000"/>
          <w:sz w:val="24"/>
          <w:szCs w:val="24"/>
        </w:rPr>
      </w:pPr>
      <w:r>
        <w:rPr>
          <w:rFonts w:ascii="TimesNewRomanPSMT" w:hAnsi="TimesNewRomanPSMT" w:cs="TimesNewRomanPSMT"/>
          <w:b/>
          <w:bCs/>
          <w:color w:val="000000"/>
          <w:sz w:val="24"/>
          <w:szCs w:val="24"/>
        </w:rPr>
        <w:t>,,</w:t>
      </w:r>
      <w:r w:rsidRPr="004F399C">
        <w:rPr>
          <w:rFonts w:ascii="TimesNewRomanPSMT" w:hAnsi="TimesNewRomanPSMT" w:cs="TimesNewRomanPSMT"/>
          <w:b/>
          <w:bCs/>
          <w:color w:val="000000"/>
          <w:sz w:val="24"/>
          <w:szCs w:val="24"/>
        </w:rPr>
        <w:t>Doprowadzenie do należytego stanu technicznego ciągów komunikacyjnych na działkach Nr 30, 47, 70, 73, 116, 145 w m. Wlewsk. Przebudowa dróg w m. Wlewsk</w:t>
      </w:r>
      <w:r>
        <w:rPr>
          <w:rFonts w:ascii="TimesNewRomanPSMT" w:hAnsi="TimesNewRomanPSMT" w:cs="TimesNewRomanPSMT"/>
          <w:b/>
          <w:bCs/>
          <w:color w:val="000000"/>
          <w:sz w:val="24"/>
          <w:szCs w:val="24"/>
        </w:rPr>
        <w:t xml:space="preserve">” </w:t>
      </w:r>
    </w:p>
    <w:p w:rsidR="00F82A69" w:rsidRDefault="00F82A69" w:rsidP="0090327A">
      <w:pPr>
        <w:pStyle w:val="Default"/>
        <w:jc w:val="center"/>
        <w:rPr>
          <w:sz w:val="22"/>
          <w:szCs w:val="22"/>
        </w:rPr>
      </w:pPr>
    </w:p>
    <w:p w:rsidR="00F82A69" w:rsidRDefault="00F82A69" w:rsidP="0090327A">
      <w:pPr>
        <w:pStyle w:val="Default"/>
        <w:jc w:val="both"/>
        <w:rPr>
          <w:rFonts w:eastAsia="SimSun"/>
          <w:color w:val="FF0000"/>
          <w:sz w:val="22"/>
          <w:szCs w:val="22"/>
          <w:lang w:eastAsia="zh-CN"/>
        </w:rPr>
      </w:pPr>
      <w:r>
        <w:rPr>
          <w:sz w:val="22"/>
          <w:szCs w:val="22"/>
        </w:rPr>
        <w:t>przedstawiam/my wykaz zrealizowanych robót budowlanych:</w:t>
      </w:r>
    </w:p>
    <w:p w:rsidR="00F82A69" w:rsidRDefault="00F82A69" w:rsidP="0090327A">
      <w:pPr>
        <w:jc w:val="both"/>
        <w:rPr>
          <w:color w:val="FF0000"/>
        </w:rPr>
      </w:pPr>
    </w:p>
    <w:tbl>
      <w:tblPr>
        <w:tblW w:w="0" w:type="auto"/>
        <w:tblInd w:w="-65" w:type="dxa"/>
        <w:tblLayout w:type="fixed"/>
        <w:tblCellMar>
          <w:left w:w="65" w:type="dxa"/>
          <w:right w:w="70" w:type="dxa"/>
        </w:tblCellMar>
        <w:tblLook w:val="0000"/>
      </w:tblPr>
      <w:tblGrid>
        <w:gridCol w:w="423"/>
        <w:gridCol w:w="2412"/>
        <w:gridCol w:w="1080"/>
        <w:gridCol w:w="3405"/>
        <w:gridCol w:w="962"/>
        <w:gridCol w:w="1738"/>
      </w:tblGrid>
      <w:tr w:rsidR="00F82A69" w:rsidRPr="005C23AF">
        <w:trPr>
          <w:cantSplit/>
          <w:trHeight w:val="1316"/>
        </w:trPr>
        <w:tc>
          <w:tcPr>
            <w:tcW w:w="423" w:type="dxa"/>
            <w:tcBorders>
              <w:top w:val="single" w:sz="4" w:space="0" w:color="00000A"/>
              <w:left w:val="single" w:sz="4" w:space="0" w:color="00000A"/>
              <w:bottom w:val="single" w:sz="4" w:space="0" w:color="00000A"/>
            </w:tcBorders>
            <w:shd w:val="clear" w:color="auto" w:fill="E6E6E6"/>
            <w:vAlign w:val="center"/>
          </w:tcPr>
          <w:p w:rsidR="00F82A69" w:rsidRPr="005C23AF" w:rsidRDefault="00F82A69" w:rsidP="00A474FF">
            <w:pPr>
              <w:jc w:val="center"/>
              <w:rPr>
                <w:b/>
                <w:bCs/>
              </w:rPr>
            </w:pPr>
            <w:r w:rsidRPr="005C23AF">
              <w:rPr>
                <w:b/>
                <w:bCs/>
              </w:rPr>
              <w:t>l.p</w:t>
            </w:r>
          </w:p>
        </w:tc>
        <w:tc>
          <w:tcPr>
            <w:tcW w:w="2412" w:type="dxa"/>
            <w:tcBorders>
              <w:top w:val="single" w:sz="4" w:space="0" w:color="00000A"/>
              <w:left w:val="single" w:sz="4" w:space="0" w:color="00000A"/>
              <w:bottom w:val="single" w:sz="4" w:space="0" w:color="00000A"/>
            </w:tcBorders>
            <w:shd w:val="clear" w:color="auto" w:fill="E6E6E6"/>
          </w:tcPr>
          <w:p w:rsidR="00F82A69" w:rsidRPr="005C23AF" w:rsidRDefault="00F82A69" w:rsidP="00A474FF">
            <w:pPr>
              <w:jc w:val="center"/>
            </w:pPr>
            <w:r w:rsidRPr="005C23AF">
              <w:rPr>
                <w:b/>
                <w:bCs/>
              </w:rPr>
              <w:t xml:space="preserve">Nazwa i opis zadania, lokalizacja </w:t>
            </w:r>
          </w:p>
          <w:p w:rsidR="00F82A69" w:rsidRPr="005C23AF" w:rsidRDefault="00F82A69" w:rsidP="00A474FF">
            <w:pPr>
              <w:jc w:val="center"/>
              <w:rPr>
                <w:b/>
                <w:bCs/>
              </w:rPr>
            </w:pPr>
            <w:r w:rsidRPr="005C23AF">
              <w:t>(należy określić informacje istotne dla spełnienia warunku udziału w postępowaniu)</w:t>
            </w:r>
          </w:p>
        </w:tc>
        <w:tc>
          <w:tcPr>
            <w:tcW w:w="1080" w:type="dxa"/>
            <w:tcBorders>
              <w:top w:val="single" w:sz="4" w:space="0" w:color="00000A"/>
              <w:left w:val="single" w:sz="4" w:space="0" w:color="00000A"/>
              <w:bottom w:val="single" w:sz="4" w:space="0" w:color="00000A"/>
            </w:tcBorders>
            <w:shd w:val="clear" w:color="auto" w:fill="DFDFDF"/>
          </w:tcPr>
          <w:p w:rsidR="00F82A69" w:rsidRPr="005C23AF" w:rsidRDefault="00F82A69" w:rsidP="00A474FF">
            <w:pPr>
              <w:jc w:val="center"/>
              <w:rPr>
                <w:b/>
                <w:bCs/>
              </w:rPr>
            </w:pPr>
            <w:r w:rsidRPr="005C23AF">
              <w:rPr>
                <w:b/>
                <w:bCs/>
              </w:rPr>
              <w:t>Wartość zadania</w:t>
            </w:r>
          </w:p>
          <w:p w:rsidR="00F82A69" w:rsidRPr="005C23AF" w:rsidRDefault="00F82A69" w:rsidP="00A474FF">
            <w:pPr>
              <w:jc w:val="center"/>
              <w:rPr>
                <w:b/>
                <w:bCs/>
              </w:rPr>
            </w:pPr>
            <w:r>
              <w:rPr>
                <w:b/>
                <w:bCs/>
              </w:rPr>
              <w:t xml:space="preserve">brutto w złotych </w:t>
            </w:r>
          </w:p>
        </w:tc>
        <w:tc>
          <w:tcPr>
            <w:tcW w:w="3405" w:type="dxa"/>
            <w:tcBorders>
              <w:top w:val="single" w:sz="4" w:space="0" w:color="00000A"/>
              <w:left w:val="single" w:sz="4" w:space="0" w:color="00000A"/>
              <w:bottom w:val="single" w:sz="4" w:space="0" w:color="00000A"/>
            </w:tcBorders>
            <w:shd w:val="clear" w:color="auto" w:fill="DFDFDF"/>
          </w:tcPr>
          <w:p w:rsidR="00F82A69" w:rsidRPr="007C01F5" w:rsidRDefault="00F82A69" w:rsidP="00A474FF">
            <w:pPr>
              <w:jc w:val="center"/>
              <w:rPr>
                <w:b/>
                <w:bCs/>
                <w:color w:val="FF0000"/>
              </w:rPr>
            </w:pPr>
            <w:r w:rsidRPr="004F399C">
              <w:rPr>
                <w:b/>
                <w:bCs/>
              </w:rPr>
              <w:t>Wartość robót polegających na</w:t>
            </w:r>
            <w:r w:rsidRPr="007C01F5">
              <w:rPr>
                <w:b/>
                <w:bCs/>
                <w:color w:val="FF0000"/>
              </w:rPr>
              <w:t xml:space="preserve"> </w:t>
            </w:r>
            <w:r>
              <w:t>budowie lub przebudowie nawierzchni dróg z drobnowymiarowych elementów betonowy  o nawierzchni z podbudową betonową, ograniczonej krawężnikiem lub obrzeżem  o pow. 3100m2, o wartości nie mniejszej niż 500.000 zł (z podatkiem VAT)</w:t>
            </w:r>
          </w:p>
        </w:tc>
        <w:tc>
          <w:tcPr>
            <w:tcW w:w="962" w:type="dxa"/>
            <w:tcBorders>
              <w:top w:val="single" w:sz="4" w:space="0" w:color="00000A"/>
              <w:left w:val="single" w:sz="4" w:space="0" w:color="00000A"/>
              <w:bottom w:val="single" w:sz="4" w:space="0" w:color="00000A"/>
            </w:tcBorders>
            <w:shd w:val="clear" w:color="auto" w:fill="DFDFDF"/>
          </w:tcPr>
          <w:p w:rsidR="00F82A69" w:rsidRPr="005C23AF" w:rsidRDefault="00F82A69" w:rsidP="00A474FF">
            <w:pPr>
              <w:jc w:val="center"/>
            </w:pPr>
            <w:r w:rsidRPr="005C23AF">
              <w:rPr>
                <w:b/>
                <w:bCs/>
              </w:rPr>
              <w:t>Termin realizacji</w:t>
            </w:r>
          </w:p>
          <w:p w:rsidR="00F82A69" w:rsidRPr="005C23AF" w:rsidRDefault="00F82A69" w:rsidP="00A474FF">
            <w:pPr>
              <w:jc w:val="center"/>
            </w:pPr>
            <w:r w:rsidRPr="005C23AF">
              <w:t>(dzień, miesiąc</w:t>
            </w:r>
          </w:p>
          <w:p w:rsidR="00F82A69" w:rsidRPr="005C23AF" w:rsidRDefault="00F82A69" w:rsidP="00A474FF">
            <w:pPr>
              <w:jc w:val="center"/>
              <w:rPr>
                <w:b/>
                <w:bCs/>
              </w:rPr>
            </w:pPr>
            <w:r w:rsidRPr="005C23AF">
              <w:t xml:space="preserve"> i rok rozpoczęcia oraz zakończenia)</w:t>
            </w:r>
          </w:p>
        </w:tc>
        <w:tc>
          <w:tcPr>
            <w:tcW w:w="1738" w:type="dxa"/>
            <w:tcBorders>
              <w:top w:val="single" w:sz="4" w:space="0" w:color="00000A"/>
              <w:left w:val="single" w:sz="4" w:space="0" w:color="00000A"/>
              <w:bottom w:val="single" w:sz="4" w:space="0" w:color="00000A"/>
              <w:right w:val="single" w:sz="4" w:space="0" w:color="00000A"/>
            </w:tcBorders>
            <w:shd w:val="clear" w:color="auto" w:fill="DFDFDF"/>
          </w:tcPr>
          <w:p w:rsidR="00F82A69" w:rsidRPr="005C23AF" w:rsidRDefault="00F82A69" w:rsidP="00A474FF">
            <w:pPr>
              <w:jc w:val="center"/>
              <w:rPr>
                <w:b/>
                <w:bCs/>
              </w:rPr>
            </w:pPr>
            <w:r w:rsidRPr="005C23AF">
              <w:rPr>
                <w:b/>
                <w:bCs/>
              </w:rPr>
              <w:t>Nazwy i adres</w:t>
            </w:r>
          </w:p>
          <w:p w:rsidR="00F82A69" w:rsidRPr="005C23AF" w:rsidRDefault="00F82A69" w:rsidP="00A474FF">
            <w:pPr>
              <w:jc w:val="center"/>
            </w:pPr>
            <w:r w:rsidRPr="005C23AF">
              <w:rPr>
                <w:b/>
                <w:bCs/>
              </w:rPr>
              <w:t>zamawiającego</w:t>
            </w:r>
          </w:p>
          <w:p w:rsidR="00F82A69" w:rsidRPr="005C23AF" w:rsidRDefault="00F82A69" w:rsidP="00A474FF">
            <w:pPr>
              <w:jc w:val="center"/>
            </w:pPr>
            <w:r w:rsidRPr="005C23AF">
              <w:t>(nazwa, adres,</w:t>
            </w:r>
          </w:p>
          <w:p w:rsidR="00F82A69" w:rsidRPr="005C23AF" w:rsidRDefault="00F82A69" w:rsidP="00A474FF">
            <w:pPr>
              <w:jc w:val="center"/>
            </w:pPr>
            <w:r w:rsidRPr="005C23AF">
              <w:t>nr telefonu)</w:t>
            </w:r>
          </w:p>
        </w:tc>
      </w:tr>
      <w:tr w:rsidR="00F82A69" w:rsidRPr="005C23AF">
        <w:trPr>
          <w:cantSplit/>
          <w:trHeight w:val="1442"/>
        </w:trPr>
        <w:tc>
          <w:tcPr>
            <w:tcW w:w="423" w:type="dxa"/>
            <w:tcBorders>
              <w:top w:val="single" w:sz="4" w:space="0" w:color="00000A"/>
              <w:left w:val="single" w:sz="4" w:space="0" w:color="00000A"/>
              <w:bottom w:val="single" w:sz="4" w:space="0" w:color="00000A"/>
            </w:tcBorders>
            <w:shd w:val="clear" w:color="auto" w:fill="FFFFFF"/>
          </w:tcPr>
          <w:p w:rsidR="00F82A69" w:rsidRPr="005C23AF" w:rsidRDefault="00F82A69" w:rsidP="00A474FF">
            <w:pPr>
              <w:snapToGrid w:val="0"/>
              <w:jc w:val="both"/>
              <w:rPr>
                <w:b/>
                <w:bCs/>
                <w:color w:val="000000"/>
              </w:rPr>
            </w:pPr>
          </w:p>
        </w:tc>
        <w:tc>
          <w:tcPr>
            <w:tcW w:w="2412" w:type="dxa"/>
            <w:tcBorders>
              <w:top w:val="single" w:sz="4" w:space="0" w:color="00000A"/>
              <w:left w:val="single" w:sz="4" w:space="0" w:color="00000A"/>
              <w:bottom w:val="single" w:sz="4" w:space="0" w:color="00000A"/>
            </w:tcBorders>
            <w:shd w:val="clear" w:color="auto" w:fill="FFFFFF"/>
          </w:tcPr>
          <w:p w:rsidR="00F82A69" w:rsidRPr="005C23AF" w:rsidRDefault="00F82A69" w:rsidP="00A474FF">
            <w:pPr>
              <w:snapToGrid w:val="0"/>
              <w:jc w:val="both"/>
              <w:rPr>
                <w:b/>
                <w:bCs/>
                <w:color w:val="000000"/>
              </w:rPr>
            </w:pPr>
          </w:p>
        </w:tc>
        <w:tc>
          <w:tcPr>
            <w:tcW w:w="1080" w:type="dxa"/>
            <w:tcBorders>
              <w:top w:val="single" w:sz="4" w:space="0" w:color="00000A"/>
              <w:left w:val="single" w:sz="4" w:space="0" w:color="00000A"/>
              <w:bottom w:val="single" w:sz="4" w:space="0" w:color="00000A"/>
            </w:tcBorders>
            <w:shd w:val="clear" w:color="auto" w:fill="FFFFFF"/>
          </w:tcPr>
          <w:p w:rsidR="00F82A69" w:rsidRPr="005C23AF" w:rsidRDefault="00F82A69" w:rsidP="00A474FF">
            <w:pPr>
              <w:snapToGrid w:val="0"/>
              <w:jc w:val="both"/>
              <w:rPr>
                <w:b/>
                <w:bCs/>
                <w:color w:val="000000"/>
              </w:rPr>
            </w:pPr>
          </w:p>
        </w:tc>
        <w:tc>
          <w:tcPr>
            <w:tcW w:w="3405" w:type="dxa"/>
            <w:tcBorders>
              <w:top w:val="single" w:sz="4" w:space="0" w:color="00000A"/>
              <w:left w:val="single" w:sz="4" w:space="0" w:color="00000A"/>
              <w:bottom w:val="single" w:sz="4" w:space="0" w:color="00000A"/>
            </w:tcBorders>
            <w:shd w:val="clear" w:color="auto" w:fill="FFFFFF"/>
          </w:tcPr>
          <w:p w:rsidR="00F82A69" w:rsidRPr="005C23AF" w:rsidRDefault="00F82A69" w:rsidP="00A474FF">
            <w:pPr>
              <w:snapToGrid w:val="0"/>
              <w:jc w:val="both"/>
              <w:rPr>
                <w:b/>
                <w:bCs/>
                <w:color w:val="000000"/>
              </w:rPr>
            </w:pPr>
          </w:p>
        </w:tc>
        <w:tc>
          <w:tcPr>
            <w:tcW w:w="962" w:type="dxa"/>
            <w:tcBorders>
              <w:top w:val="single" w:sz="4" w:space="0" w:color="00000A"/>
              <w:left w:val="single" w:sz="4" w:space="0" w:color="00000A"/>
              <w:bottom w:val="single" w:sz="4" w:space="0" w:color="00000A"/>
            </w:tcBorders>
            <w:shd w:val="clear" w:color="auto" w:fill="FFFFFF"/>
          </w:tcPr>
          <w:p w:rsidR="00F82A69" w:rsidRPr="005C23AF" w:rsidRDefault="00F82A69" w:rsidP="00A474FF">
            <w:pPr>
              <w:snapToGrid w:val="0"/>
              <w:jc w:val="both"/>
              <w:rPr>
                <w:b/>
                <w:bCs/>
                <w:color w:val="000000"/>
              </w:rPr>
            </w:pPr>
          </w:p>
        </w:tc>
        <w:tc>
          <w:tcPr>
            <w:tcW w:w="1738" w:type="dxa"/>
            <w:tcBorders>
              <w:top w:val="single" w:sz="4" w:space="0" w:color="00000A"/>
              <w:left w:val="single" w:sz="4" w:space="0" w:color="00000A"/>
              <w:bottom w:val="single" w:sz="4" w:space="0" w:color="00000A"/>
              <w:right w:val="single" w:sz="4" w:space="0" w:color="00000A"/>
            </w:tcBorders>
            <w:shd w:val="clear" w:color="auto" w:fill="FFFFFF"/>
          </w:tcPr>
          <w:p w:rsidR="00F82A69" w:rsidRPr="005C23AF" w:rsidRDefault="00F82A69" w:rsidP="00A474FF">
            <w:pPr>
              <w:snapToGrid w:val="0"/>
              <w:jc w:val="both"/>
              <w:rPr>
                <w:b/>
                <w:bCs/>
                <w:color w:val="000000"/>
              </w:rPr>
            </w:pPr>
          </w:p>
        </w:tc>
      </w:tr>
      <w:tr w:rsidR="00F82A69" w:rsidRPr="005C23AF">
        <w:trPr>
          <w:cantSplit/>
          <w:trHeight w:val="1442"/>
        </w:trPr>
        <w:tc>
          <w:tcPr>
            <w:tcW w:w="423" w:type="dxa"/>
            <w:tcBorders>
              <w:top w:val="single" w:sz="4" w:space="0" w:color="00000A"/>
              <w:left w:val="single" w:sz="4" w:space="0" w:color="00000A"/>
              <w:bottom w:val="single" w:sz="4" w:space="0" w:color="00000A"/>
            </w:tcBorders>
            <w:shd w:val="clear" w:color="auto" w:fill="FFFFFF"/>
          </w:tcPr>
          <w:p w:rsidR="00F82A69" w:rsidRPr="005C23AF" w:rsidRDefault="00F82A69" w:rsidP="00A474FF">
            <w:pPr>
              <w:snapToGrid w:val="0"/>
              <w:ind w:left="-21" w:firstLine="21"/>
              <w:jc w:val="both"/>
              <w:rPr>
                <w:b/>
                <w:bCs/>
                <w:color w:val="FF0000"/>
              </w:rPr>
            </w:pPr>
          </w:p>
        </w:tc>
        <w:tc>
          <w:tcPr>
            <w:tcW w:w="2412" w:type="dxa"/>
            <w:tcBorders>
              <w:top w:val="single" w:sz="4" w:space="0" w:color="00000A"/>
              <w:left w:val="single" w:sz="4" w:space="0" w:color="00000A"/>
              <w:bottom w:val="single" w:sz="4" w:space="0" w:color="00000A"/>
            </w:tcBorders>
            <w:shd w:val="clear" w:color="auto" w:fill="FFFFFF"/>
          </w:tcPr>
          <w:p w:rsidR="00F82A69" w:rsidRPr="005C23AF" w:rsidRDefault="00F82A69" w:rsidP="00A474FF">
            <w:pPr>
              <w:snapToGrid w:val="0"/>
              <w:jc w:val="both"/>
              <w:rPr>
                <w:b/>
                <w:bCs/>
                <w:color w:val="FF0000"/>
              </w:rPr>
            </w:pPr>
          </w:p>
        </w:tc>
        <w:tc>
          <w:tcPr>
            <w:tcW w:w="1080" w:type="dxa"/>
            <w:tcBorders>
              <w:top w:val="single" w:sz="4" w:space="0" w:color="00000A"/>
              <w:left w:val="single" w:sz="4" w:space="0" w:color="00000A"/>
              <w:bottom w:val="single" w:sz="4" w:space="0" w:color="00000A"/>
            </w:tcBorders>
            <w:shd w:val="clear" w:color="auto" w:fill="FFFFFF"/>
          </w:tcPr>
          <w:p w:rsidR="00F82A69" w:rsidRPr="005C23AF" w:rsidRDefault="00F82A69" w:rsidP="00A474FF">
            <w:pPr>
              <w:snapToGrid w:val="0"/>
              <w:jc w:val="both"/>
              <w:rPr>
                <w:b/>
                <w:bCs/>
                <w:color w:val="FF0000"/>
              </w:rPr>
            </w:pPr>
          </w:p>
        </w:tc>
        <w:tc>
          <w:tcPr>
            <w:tcW w:w="3405" w:type="dxa"/>
            <w:tcBorders>
              <w:top w:val="single" w:sz="4" w:space="0" w:color="00000A"/>
              <w:left w:val="single" w:sz="4" w:space="0" w:color="00000A"/>
              <w:bottom w:val="single" w:sz="4" w:space="0" w:color="00000A"/>
            </w:tcBorders>
            <w:shd w:val="clear" w:color="auto" w:fill="FFFFFF"/>
          </w:tcPr>
          <w:p w:rsidR="00F82A69" w:rsidRPr="005C23AF" w:rsidRDefault="00F82A69" w:rsidP="00A474FF">
            <w:pPr>
              <w:snapToGrid w:val="0"/>
              <w:jc w:val="both"/>
              <w:rPr>
                <w:b/>
                <w:bCs/>
                <w:color w:val="FF0000"/>
              </w:rPr>
            </w:pPr>
          </w:p>
        </w:tc>
        <w:tc>
          <w:tcPr>
            <w:tcW w:w="962" w:type="dxa"/>
            <w:tcBorders>
              <w:top w:val="single" w:sz="4" w:space="0" w:color="00000A"/>
              <w:left w:val="single" w:sz="4" w:space="0" w:color="00000A"/>
              <w:bottom w:val="single" w:sz="4" w:space="0" w:color="00000A"/>
            </w:tcBorders>
            <w:shd w:val="clear" w:color="auto" w:fill="FFFFFF"/>
          </w:tcPr>
          <w:p w:rsidR="00F82A69" w:rsidRPr="005C23AF" w:rsidRDefault="00F82A69" w:rsidP="00A474FF">
            <w:pPr>
              <w:snapToGrid w:val="0"/>
              <w:jc w:val="both"/>
              <w:rPr>
                <w:b/>
                <w:bCs/>
                <w:color w:val="FF0000"/>
              </w:rPr>
            </w:pPr>
          </w:p>
        </w:tc>
        <w:tc>
          <w:tcPr>
            <w:tcW w:w="1738" w:type="dxa"/>
            <w:tcBorders>
              <w:top w:val="single" w:sz="4" w:space="0" w:color="00000A"/>
              <w:left w:val="single" w:sz="4" w:space="0" w:color="00000A"/>
              <w:bottom w:val="single" w:sz="4" w:space="0" w:color="00000A"/>
              <w:right w:val="single" w:sz="4" w:space="0" w:color="00000A"/>
            </w:tcBorders>
            <w:shd w:val="clear" w:color="auto" w:fill="FFFFFF"/>
          </w:tcPr>
          <w:p w:rsidR="00F82A69" w:rsidRPr="005C23AF" w:rsidRDefault="00F82A69" w:rsidP="00A474FF">
            <w:pPr>
              <w:snapToGrid w:val="0"/>
              <w:jc w:val="both"/>
              <w:rPr>
                <w:b/>
                <w:bCs/>
                <w:color w:val="FF0000"/>
              </w:rPr>
            </w:pPr>
          </w:p>
        </w:tc>
      </w:tr>
    </w:tbl>
    <w:p w:rsidR="00F82A69" w:rsidRDefault="00F82A69" w:rsidP="0090327A">
      <w:pPr>
        <w:jc w:val="both"/>
      </w:pPr>
    </w:p>
    <w:p w:rsidR="00F82A69" w:rsidRDefault="00F82A69" w:rsidP="0090327A">
      <w:pPr>
        <w:ind w:left="851" w:hanging="851"/>
        <w:jc w:val="both"/>
      </w:pPr>
      <w:r>
        <w:t>Uwaga:</w:t>
      </w:r>
      <w:r>
        <w:tab/>
        <w:t>Należy załączyć dowody, określające, czy te roboty budowlane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F82A69" w:rsidRDefault="00F82A69" w:rsidP="0041695F">
      <w:pPr>
        <w:jc w:val="both"/>
      </w:pPr>
      <w:r>
        <w:t>Prawdziwość powyższych danych potwierdzam własnoręcznym podpisem świadom odpowiedzialności karnej z art. 297 kodeksu karnego.</w:t>
      </w:r>
    </w:p>
    <w:p w:rsidR="00F82A69" w:rsidRDefault="00F82A69" w:rsidP="0090327A">
      <w:pPr>
        <w:ind w:left="851" w:hanging="851"/>
        <w:jc w:val="both"/>
      </w:pPr>
    </w:p>
    <w:tbl>
      <w:tblPr>
        <w:tblW w:w="0" w:type="auto"/>
        <w:tblInd w:w="-103" w:type="dxa"/>
        <w:tblLayout w:type="fixed"/>
        <w:tblCellMar>
          <w:left w:w="103" w:type="dxa"/>
        </w:tblCellMar>
        <w:tblLook w:val="0000"/>
      </w:tblPr>
      <w:tblGrid>
        <w:gridCol w:w="1615"/>
        <w:gridCol w:w="3938"/>
        <w:gridCol w:w="3892"/>
      </w:tblGrid>
      <w:tr w:rsidR="00F82A69" w:rsidRPr="005C23AF">
        <w:tc>
          <w:tcPr>
            <w:tcW w:w="1615" w:type="dxa"/>
            <w:tcBorders>
              <w:top w:val="single" w:sz="4" w:space="0" w:color="00000A"/>
              <w:left w:val="single" w:sz="4" w:space="0" w:color="00000A"/>
              <w:bottom w:val="single" w:sz="4" w:space="0" w:color="00000A"/>
            </w:tcBorders>
            <w:shd w:val="clear" w:color="auto" w:fill="D8D8D8"/>
            <w:vAlign w:val="center"/>
          </w:tcPr>
          <w:p w:rsidR="00F82A69" w:rsidRPr="005C23AF" w:rsidRDefault="00F82A69" w:rsidP="00A474FF">
            <w:pPr>
              <w:snapToGrid w:val="0"/>
              <w:jc w:val="center"/>
              <w:rPr>
                <w:i/>
                <w:iCs/>
              </w:rPr>
            </w:pPr>
          </w:p>
          <w:p w:rsidR="00F82A69" w:rsidRPr="005C23AF" w:rsidRDefault="00F82A69" w:rsidP="00A474FF">
            <w:pPr>
              <w:jc w:val="center"/>
              <w:rPr>
                <w:i/>
                <w:iCs/>
              </w:rPr>
            </w:pPr>
            <w:r w:rsidRPr="005C23AF">
              <w:rPr>
                <w:i/>
                <w:iCs/>
              </w:rPr>
              <w:t>data</w:t>
            </w:r>
          </w:p>
          <w:p w:rsidR="00F82A69" w:rsidRPr="005C23AF" w:rsidRDefault="00F82A69" w:rsidP="00A474FF">
            <w:pPr>
              <w:jc w:val="center"/>
              <w:rPr>
                <w:i/>
                <w:iCs/>
              </w:rPr>
            </w:pPr>
          </w:p>
        </w:tc>
        <w:tc>
          <w:tcPr>
            <w:tcW w:w="3938" w:type="dxa"/>
            <w:tcBorders>
              <w:top w:val="single" w:sz="4" w:space="0" w:color="00000A"/>
              <w:left w:val="single" w:sz="4" w:space="0" w:color="00000A"/>
              <w:bottom w:val="single" w:sz="4" w:space="0" w:color="00000A"/>
            </w:tcBorders>
            <w:shd w:val="clear" w:color="auto" w:fill="D8D8D8"/>
            <w:vAlign w:val="center"/>
          </w:tcPr>
          <w:p w:rsidR="00F82A69" w:rsidRPr="005C23AF" w:rsidRDefault="00F82A69" w:rsidP="00A474FF">
            <w:pPr>
              <w:jc w:val="center"/>
              <w:rPr>
                <w:i/>
                <w:iCs/>
              </w:rPr>
            </w:pPr>
            <w:r w:rsidRPr="005C23AF">
              <w:rPr>
                <w:i/>
                <w:iCs/>
              </w:rPr>
              <w:t>Imię i nazwisko osób/osoby uprawnionej do reprezentowania wykonawcy</w:t>
            </w:r>
          </w:p>
        </w:tc>
        <w:tc>
          <w:tcPr>
            <w:tcW w:w="3892" w:type="dxa"/>
            <w:tcBorders>
              <w:top w:val="single" w:sz="4" w:space="0" w:color="00000A"/>
              <w:left w:val="single" w:sz="4" w:space="0" w:color="00000A"/>
              <w:bottom w:val="single" w:sz="4" w:space="0" w:color="00000A"/>
              <w:right w:val="single" w:sz="4" w:space="0" w:color="00000A"/>
            </w:tcBorders>
            <w:shd w:val="clear" w:color="auto" w:fill="D8D8D8"/>
            <w:vAlign w:val="center"/>
          </w:tcPr>
          <w:p w:rsidR="00F82A69" w:rsidRPr="005C23AF" w:rsidRDefault="00F82A69" w:rsidP="00A474FF">
            <w:pPr>
              <w:jc w:val="center"/>
            </w:pPr>
            <w:r w:rsidRPr="005C23AF">
              <w:rPr>
                <w:i/>
                <w:iCs/>
              </w:rPr>
              <w:t>podpis osób/osoby uprawnionej do reprezentowania wykonawcy</w:t>
            </w:r>
          </w:p>
        </w:tc>
      </w:tr>
      <w:tr w:rsidR="00F82A69" w:rsidRPr="005C23AF">
        <w:tc>
          <w:tcPr>
            <w:tcW w:w="1615" w:type="dxa"/>
            <w:tcBorders>
              <w:top w:val="single" w:sz="4" w:space="0" w:color="00000A"/>
              <w:left w:val="single" w:sz="4" w:space="0" w:color="00000A"/>
              <w:bottom w:val="single" w:sz="4" w:space="0" w:color="00000A"/>
            </w:tcBorders>
            <w:shd w:val="clear" w:color="auto" w:fill="FFFFFF"/>
          </w:tcPr>
          <w:p w:rsidR="00F82A69" w:rsidRPr="005C23AF" w:rsidRDefault="00F82A69" w:rsidP="00A474FF">
            <w:pPr>
              <w:snapToGrid w:val="0"/>
              <w:jc w:val="center"/>
              <w:rPr>
                <w:i/>
                <w:iCs/>
              </w:rPr>
            </w:pPr>
          </w:p>
          <w:p w:rsidR="00F82A69" w:rsidRPr="005C23AF" w:rsidRDefault="00F82A69" w:rsidP="00A474FF">
            <w:pPr>
              <w:jc w:val="center"/>
              <w:rPr>
                <w:i/>
                <w:iCs/>
              </w:rPr>
            </w:pPr>
          </w:p>
          <w:p w:rsidR="00F82A69" w:rsidRPr="005C23AF" w:rsidRDefault="00F82A69" w:rsidP="00A474FF">
            <w:pPr>
              <w:jc w:val="center"/>
              <w:rPr>
                <w:i/>
                <w:iCs/>
              </w:rPr>
            </w:pPr>
          </w:p>
          <w:p w:rsidR="00F82A69" w:rsidRPr="005C23AF" w:rsidRDefault="00F82A69" w:rsidP="00A474FF">
            <w:pPr>
              <w:jc w:val="center"/>
              <w:rPr>
                <w:i/>
                <w:iCs/>
              </w:rPr>
            </w:pPr>
          </w:p>
        </w:tc>
        <w:tc>
          <w:tcPr>
            <w:tcW w:w="3938" w:type="dxa"/>
            <w:tcBorders>
              <w:top w:val="single" w:sz="4" w:space="0" w:color="00000A"/>
              <w:left w:val="single" w:sz="4" w:space="0" w:color="00000A"/>
              <w:bottom w:val="single" w:sz="4" w:space="0" w:color="00000A"/>
            </w:tcBorders>
            <w:shd w:val="clear" w:color="auto" w:fill="FFFFFF"/>
          </w:tcPr>
          <w:p w:rsidR="00F82A69" w:rsidRPr="005C23AF" w:rsidRDefault="00F82A69" w:rsidP="00A474FF">
            <w:pPr>
              <w:snapToGrid w:val="0"/>
              <w:jc w:val="center"/>
              <w:rPr>
                <w:i/>
                <w:iCs/>
              </w:rPr>
            </w:pPr>
          </w:p>
          <w:p w:rsidR="00F82A69" w:rsidRPr="005C23AF" w:rsidRDefault="00F82A69" w:rsidP="00A474FF">
            <w:pPr>
              <w:jc w:val="center"/>
              <w:rPr>
                <w:i/>
                <w:iCs/>
              </w:rPr>
            </w:pPr>
          </w:p>
        </w:tc>
        <w:tc>
          <w:tcPr>
            <w:tcW w:w="3892" w:type="dxa"/>
            <w:tcBorders>
              <w:top w:val="single" w:sz="4" w:space="0" w:color="00000A"/>
              <w:left w:val="single" w:sz="4" w:space="0" w:color="00000A"/>
              <w:bottom w:val="single" w:sz="4" w:space="0" w:color="00000A"/>
              <w:right w:val="single" w:sz="4" w:space="0" w:color="00000A"/>
            </w:tcBorders>
            <w:shd w:val="clear" w:color="auto" w:fill="FFFFFF"/>
          </w:tcPr>
          <w:p w:rsidR="00F82A69" w:rsidRPr="005C23AF" w:rsidRDefault="00F82A69" w:rsidP="00A474FF">
            <w:pPr>
              <w:snapToGrid w:val="0"/>
              <w:jc w:val="center"/>
              <w:rPr>
                <w:i/>
                <w:iCs/>
              </w:rPr>
            </w:pPr>
          </w:p>
        </w:tc>
      </w:tr>
    </w:tbl>
    <w:p w:rsidR="00F82A69" w:rsidRDefault="00F82A69" w:rsidP="0090327A">
      <w:pPr>
        <w:jc w:val="right"/>
      </w:pPr>
    </w:p>
    <w:p w:rsidR="00F82A69" w:rsidRDefault="00F82A69" w:rsidP="0090327A">
      <w:pPr>
        <w:jc w:val="right"/>
      </w:pPr>
    </w:p>
    <w:p w:rsidR="00F82A69" w:rsidRDefault="00F82A69" w:rsidP="0090327A">
      <w:pPr>
        <w:jc w:val="right"/>
      </w:pPr>
    </w:p>
    <w:p w:rsidR="00F82A69" w:rsidRDefault="00F82A69" w:rsidP="0090327A">
      <w:pPr>
        <w:jc w:val="right"/>
      </w:pPr>
    </w:p>
    <w:p w:rsidR="00F82A69" w:rsidRDefault="00F82A69" w:rsidP="0090327A">
      <w:pPr>
        <w:jc w:val="right"/>
      </w:pPr>
    </w:p>
    <w:p w:rsidR="00F82A69" w:rsidRDefault="00F82A69" w:rsidP="0090327A">
      <w:pPr>
        <w:jc w:val="right"/>
      </w:pPr>
    </w:p>
    <w:p w:rsidR="00F82A69" w:rsidRDefault="00F82A69" w:rsidP="0090327A">
      <w:pPr>
        <w:jc w:val="right"/>
      </w:pPr>
    </w:p>
    <w:p w:rsidR="00F82A69" w:rsidRDefault="00F82A69" w:rsidP="0090327A">
      <w:pPr>
        <w:jc w:val="right"/>
      </w:pPr>
    </w:p>
    <w:p w:rsidR="00F82A69" w:rsidRDefault="00F82A69" w:rsidP="0090327A">
      <w:pPr>
        <w:jc w:val="right"/>
      </w:pPr>
    </w:p>
    <w:p w:rsidR="00F82A69" w:rsidRDefault="00F82A69" w:rsidP="0090327A">
      <w:pPr>
        <w:jc w:val="right"/>
      </w:pPr>
    </w:p>
    <w:p w:rsidR="00F82A69" w:rsidRDefault="00F82A69" w:rsidP="0090327A">
      <w:pPr>
        <w:pStyle w:val="BodyTextIndent"/>
        <w:spacing w:after="0"/>
        <w:jc w:val="right"/>
        <w:rPr>
          <w:sz w:val="22"/>
          <w:szCs w:val="22"/>
        </w:rPr>
      </w:pPr>
    </w:p>
    <w:p w:rsidR="00F82A69" w:rsidRDefault="00F82A69" w:rsidP="0090327A">
      <w:pPr>
        <w:pStyle w:val="BodyTextIndent"/>
        <w:spacing w:after="0"/>
        <w:jc w:val="right"/>
        <w:rPr>
          <w:sz w:val="22"/>
          <w:szCs w:val="22"/>
        </w:rPr>
      </w:pPr>
    </w:p>
    <w:p w:rsidR="00F82A69" w:rsidRDefault="00F82A69" w:rsidP="0090327A">
      <w:pPr>
        <w:pStyle w:val="BodyTextIndent"/>
        <w:spacing w:after="0"/>
        <w:jc w:val="right"/>
        <w:rPr>
          <w:sz w:val="22"/>
          <w:szCs w:val="22"/>
        </w:rPr>
      </w:pPr>
    </w:p>
    <w:p w:rsidR="00F82A69" w:rsidRDefault="00F82A69" w:rsidP="0090327A">
      <w:pPr>
        <w:pStyle w:val="BodyTextIndent"/>
        <w:spacing w:after="0"/>
        <w:jc w:val="right"/>
        <w:rPr>
          <w:sz w:val="22"/>
          <w:szCs w:val="22"/>
        </w:rPr>
      </w:pPr>
    </w:p>
    <w:p w:rsidR="00F82A69" w:rsidRDefault="00F82A69" w:rsidP="0090327A">
      <w:pPr>
        <w:pStyle w:val="BodyTextIndent"/>
        <w:spacing w:after="0"/>
        <w:jc w:val="right"/>
        <w:rPr>
          <w:sz w:val="22"/>
          <w:szCs w:val="22"/>
        </w:rPr>
      </w:pPr>
    </w:p>
    <w:p w:rsidR="00F82A69" w:rsidRDefault="00F82A69" w:rsidP="0090327A">
      <w:pPr>
        <w:pStyle w:val="BodyTextIndent"/>
        <w:spacing w:after="0"/>
        <w:jc w:val="right"/>
        <w:rPr>
          <w:sz w:val="22"/>
          <w:szCs w:val="22"/>
        </w:rPr>
      </w:pPr>
    </w:p>
    <w:p w:rsidR="00F82A69" w:rsidRDefault="00F82A69" w:rsidP="0090327A">
      <w:pPr>
        <w:pStyle w:val="BodyTextIndent"/>
        <w:spacing w:after="0"/>
        <w:jc w:val="right"/>
        <w:rPr>
          <w:sz w:val="22"/>
          <w:szCs w:val="22"/>
        </w:rPr>
      </w:pPr>
    </w:p>
    <w:p w:rsidR="00F82A69" w:rsidRDefault="00F82A69" w:rsidP="0090327A">
      <w:pPr>
        <w:pStyle w:val="BodyTextIndent"/>
        <w:spacing w:after="0"/>
        <w:jc w:val="right"/>
        <w:rPr>
          <w:sz w:val="22"/>
          <w:szCs w:val="22"/>
        </w:rPr>
      </w:pPr>
    </w:p>
    <w:p w:rsidR="00F82A69" w:rsidRDefault="00F82A69" w:rsidP="0090327A">
      <w:pPr>
        <w:pStyle w:val="BodyTextIndent"/>
        <w:spacing w:after="0"/>
        <w:jc w:val="right"/>
        <w:rPr>
          <w:sz w:val="22"/>
          <w:szCs w:val="22"/>
        </w:rPr>
      </w:pPr>
    </w:p>
    <w:p w:rsidR="00F82A69" w:rsidRDefault="00F82A69" w:rsidP="0090327A">
      <w:pPr>
        <w:pStyle w:val="BodyTextIndent"/>
        <w:spacing w:after="0"/>
        <w:jc w:val="right"/>
        <w:rPr>
          <w:sz w:val="22"/>
          <w:szCs w:val="22"/>
        </w:rPr>
      </w:pPr>
    </w:p>
    <w:p w:rsidR="00F82A69" w:rsidRDefault="00F82A69" w:rsidP="0090327A">
      <w:pPr>
        <w:pStyle w:val="BodyTextIndent"/>
        <w:spacing w:after="0"/>
        <w:jc w:val="right"/>
        <w:rPr>
          <w:sz w:val="22"/>
          <w:szCs w:val="22"/>
        </w:rPr>
      </w:pPr>
    </w:p>
    <w:p w:rsidR="00F82A69" w:rsidRDefault="00F82A69" w:rsidP="0090327A">
      <w:pPr>
        <w:pStyle w:val="BodyTextIndent"/>
        <w:spacing w:after="0"/>
        <w:jc w:val="right"/>
        <w:rPr>
          <w:sz w:val="22"/>
          <w:szCs w:val="22"/>
        </w:rPr>
      </w:pPr>
    </w:p>
    <w:p w:rsidR="00F82A69" w:rsidRDefault="00F82A69" w:rsidP="0090327A">
      <w:pPr>
        <w:pStyle w:val="BodyTextIndent"/>
        <w:spacing w:after="0"/>
        <w:jc w:val="right"/>
        <w:rPr>
          <w:sz w:val="22"/>
          <w:szCs w:val="22"/>
        </w:rPr>
      </w:pPr>
    </w:p>
    <w:p w:rsidR="00F82A69" w:rsidRDefault="00F82A69" w:rsidP="0090327A">
      <w:pPr>
        <w:pStyle w:val="BodyTextIndent"/>
        <w:spacing w:after="0"/>
        <w:jc w:val="right"/>
        <w:rPr>
          <w:sz w:val="22"/>
          <w:szCs w:val="22"/>
        </w:rPr>
      </w:pPr>
    </w:p>
    <w:p w:rsidR="00F82A69" w:rsidRDefault="00F82A69" w:rsidP="0090327A">
      <w:pPr>
        <w:pStyle w:val="BodyTextIndent"/>
        <w:spacing w:after="0"/>
        <w:jc w:val="right"/>
        <w:rPr>
          <w:sz w:val="22"/>
          <w:szCs w:val="22"/>
        </w:rPr>
      </w:pPr>
    </w:p>
    <w:p w:rsidR="00F82A69" w:rsidRDefault="00F82A69" w:rsidP="0090327A">
      <w:pPr>
        <w:pStyle w:val="BodyTextIndent"/>
        <w:spacing w:after="0"/>
        <w:jc w:val="right"/>
        <w:rPr>
          <w:sz w:val="22"/>
          <w:szCs w:val="22"/>
        </w:rPr>
      </w:pPr>
    </w:p>
    <w:p w:rsidR="00F82A69" w:rsidRDefault="00F82A69" w:rsidP="0090327A">
      <w:pPr>
        <w:pStyle w:val="BodyTextIndent"/>
        <w:spacing w:after="0"/>
        <w:jc w:val="right"/>
        <w:rPr>
          <w:sz w:val="22"/>
          <w:szCs w:val="22"/>
        </w:rPr>
      </w:pPr>
    </w:p>
    <w:p w:rsidR="00F82A69" w:rsidRDefault="00F82A69" w:rsidP="0090327A">
      <w:pPr>
        <w:pStyle w:val="BodyTextIndent"/>
        <w:spacing w:after="0"/>
        <w:jc w:val="right"/>
      </w:pPr>
      <w:r>
        <w:rPr>
          <w:b/>
          <w:bCs/>
          <w:color w:val="000000"/>
          <w:sz w:val="22"/>
          <w:szCs w:val="22"/>
        </w:rPr>
        <w:t>załącznik nr 5</w:t>
      </w:r>
    </w:p>
    <w:tbl>
      <w:tblPr>
        <w:tblW w:w="0" w:type="auto"/>
        <w:tblInd w:w="-63" w:type="dxa"/>
        <w:tblLayout w:type="fixed"/>
        <w:tblCellMar>
          <w:left w:w="61" w:type="dxa"/>
          <w:right w:w="70" w:type="dxa"/>
        </w:tblCellMar>
        <w:tblLook w:val="0000"/>
      </w:tblPr>
      <w:tblGrid>
        <w:gridCol w:w="3757"/>
      </w:tblGrid>
      <w:tr w:rsidR="00F82A69" w:rsidRPr="005C23AF">
        <w:trPr>
          <w:trHeight w:val="848"/>
        </w:trPr>
        <w:tc>
          <w:tcPr>
            <w:tcW w:w="3757" w:type="dxa"/>
            <w:tcBorders>
              <w:top w:val="single" w:sz="6" w:space="0" w:color="00000A"/>
              <w:left w:val="single" w:sz="6" w:space="0" w:color="00000A"/>
              <w:bottom w:val="single" w:sz="6" w:space="0" w:color="00000A"/>
              <w:right w:val="single" w:sz="6" w:space="0" w:color="00000A"/>
            </w:tcBorders>
            <w:shd w:val="clear" w:color="auto" w:fill="FFFFFF"/>
          </w:tcPr>
          <w:p w:rsidR="00F82A69" w:rsidRPr="005C23AF" w:rsidRDefault="00F82A69" w:rsidP="00A474FF">
            <w:pPr>
              <w:pStyle w:val="BodyText"/>
              <w:snapToGrid w:val="0"/>
              <w:spacing w:after="0" w:line="240" w:lineRule="auto"/>
              <w:jc w:val="center"/>
            </w:pPr>
          </w:p>
          <w:p w:rsidR="00F82A69" w:rsidRPr="005C23AF" w:rsidRDefault="00F82A69" w:rsidP="00A474FF">
            <w:pPr>
              <w:pStyle w:val="BodyText"/>
              <w:spacing w:after="0" w:line="240" w:lineRule="auto"/>
              <w:jc w:val="center"/>
              <w:rPr>
                <w:b/>
                <w:bCs/>
                <w:color w:val="000000"/>
              </w:rPr>
            </w:pPr>
          </w:p>
          <w:p w:rsidR="00F82A69" w:rsidRPr="005C23AF" w:rsidRDefault="00F82A69" w:rsidP="00A474FF">
            <w:pPr>
              <w:pStyle w:val="BodyText"/>
              <w:spacing w:after="0" w:line="240" w:lineRule="auto"/>
              <w:jc w:val="center"/>
              <w:rPr>
                <w:b/>
                <w:bCs/>
                <w:color w:val="000000"/>
              </w:rPr>
            </w:pPr>
          </w:p>
          <w:p w:rsidR="00F82A69" w:rsidRPr="005C23AF" w:rsidRDefault="00F82A69" w:rsidP="00A474FF">
            <w:pPr>
              <w:pStyle w:val="BodyText"/>
              <w:spacing w:after="0" w:line="240" w:lineRule="auto"/>
              <w:jc w:val="center"/>
              <w:rPr>
                <w:b/>
                <w:bCs/>
                <w:color w:val="000000"/>
              </w:rPr>
            </w:pPr>
          </w:p>
          <w:p w:rsidR="00F82A69" w:rsidRPr="005C23AF" w:rsidRDefault="00F82A69" w:rsidP="00A474FF">
            <w:pPr>
              <w:pStyle w:val="BodyText"/>
              <w:spacing w:after="0" w:line="240" w:lineRule="auto"/>
              <w:jc w:val="center"/>
              <w:rPr>
                <w:b/>
                <w:bCs/>
                <w:color w:val="000000"/>
              </w:rPr>
            </w:pPr>
            <w:r w:rsidRPr="005C23AF">
              <w:rPr>
                <w:b/>
                <w:bCs/>
                <w:color w:val="000000"/>
              </w:rPr>
              <w:t>Czytelna nazwa i adres</w:t>
            </w:r>
          </w:p>
          <w:p w:rsidR="00F82A69" w:rsidRPr="005C23AF" w:rsidRDefault="00F82A69" w:rsidP="00A474FF">
            <w:pPr>
              <w:pStyle w:val="BodyText"/>
              <w:spacing w:after="0" w:line="240" w:lineRule="auto"/>
              <w:jc w:val="center"/>
              <w:rPr>
                <w:b/>
                <w:bCs/>
                <w:color w:val="000000"/>
              </w:rPr>
            </w:pPr>
            <w:r w:rsidRPr="005C23AF">
              <w:rPr>
                <w:b/>
                <w:bCs/>
                <w:color w:val="000000"/>
              </w:rPr>
              <w:t>(pieczęć) wykonawcy</w:t>
            </w:r>
          </w:p>
          <w:p w:rsidR="00F82A69" w:rsidRPr="005C23AF" w:rsidRDefault="00F82A69" w:rsidP="00A474FF">
            <w:pPr>
              <w:pStyle w:val="BodyText"/>
              <w:spacing w:after="0" w:line="240" w:lineRule="auto"/>
              <w:jc w:val="center"/>
              <w:rPr>
                <w:b/>
                <w:bCs/>
                <w:color w:val="000000"/>
              </w:rPr>
            </w:pPr>
          </w:p>
        </w:tc>
      </w:tr>
    </w:tbl>
    <w:p w:rsidR="00F82A69" w:rsidRDefault="00F82A69" w:rsidP="0090327A"/>
    <w:p w:rsidR="00F82A69" w:rsidRDefault="00F82A69" w:rsidP="0090327A">
      <w:pPr>
        <w:pStyle w:val="CM36"/>
        <w:spacing w:after="0"/>
        <w:jc w:val="center"/>
        <w:rPr>
          <w:b/>
          <w:bCs/>
          <w:sz w:val="22"/>
          <w:szCs w:val="22"/>
        </w:rPr>
      </w:pPr>
      <w:r>
        <w:rPr>
          <w:b/>
          <w:bCs/>
          <w:sz w:val="22"/>
          <w:szCs w:val="22"/>
        </w:rPr>
        <w:t>Oświadczenie o przynależności do grupy kapitałowej</w:t>
      </w:r>
    </w:p>
    <w:p w:rsidR="00F82A69" w:rsidRDefault="00F82A69" w:rsidP="0090327A">
      <w:pPr>
        <w:pStyle w:val="CM36"/>
        <w:spacing w:after="0"/>
        <w:jc w:val="center"/>
        <w:rPr>
          <w:b/>
          <w:bCs/>
          <w:sz w:val="22"/>
          <w:szCs w:val="22"/>
        </w:rPr>
      </w:pPr>
      <w:r>
        <w:rPr>
          <w:b/>
          <w:bCs/>
          <w:sz w:val="22"/>
          <w:szCs w:val="22"/>
        </w:rPr>
        <w:t xml:space="preserve">składane na podstawie art. 24 ust. 11 ustawy z dnia 29 stycznia 2004 r. </w:t>
      </w:r>
    </w:p>
    <w:p w:rsidR="00F82A69" w:rsidRDefault="00F82A69" w:rsidP="0090327A">
      <w:pPr>
        <w:jc w:val="center"/>
      </w:pPr>
      <w:r>
        <w:rPr>
          <w:b/>
          <w:bCs/>
        </w:rPr>
        <w:t xml:space="preserve"> Prawo zamówień publicznych</w:t>
      </w:r>
    </w:p>
    <w:p w:rsidR="00F82A69" w:rsidRDefault="00F82A69" w:rsidP="0090327A">
      <w:pPr>
        <w:pStyle w:val="BodyText"/>
        <w:spacing w:after="0" w:line="240" w:lineRule="auto"/>
      </w:pPr>
    </w:p>
    <w:p w:rsidR="00F82A69" w:rsidRDefault="00F82A69" w:rsidP="0090327A">
      <w:pPr>
        <w:pStyle w:val="BodyText"/>
        <w:spacing w:after="0" w:line="240" w:lineRule="auto"/>
      </w:pPr>
      <w:r>
        <w:t>Przystępując do postępowania w sprawie udzielenia zamówienia publicznego na zadanie p.n.:</w:t>
      </w:r>
    </w:p>
    <w:p w:rsidR="00F82A69" w:rsidRDefault="00F82A69" w:rsidP="0090327A">
      <w:pPr>
        <w:pStyle w:val="BodyText31"/>
        <w:rPr>
          <w:b w:val="0"/>
          <w:bCs w:val="0"/>
        </w:rPr>
      </w:pPr>
    </w:p>
    <w:p w:rsidR="00F82A69" w:rsidRDefault="00F82A69" w:rsidP="003E2364">
      <w:pPr>
        <w:autoSpaceDE w:val="0"/>
        <w:autoSpaceDN w:val="0"/>
        <w:adjustRightInd w:val="0"/>
        <w:spacing w:after="0" w:line="240" w:lineRule="auto"/>
        <w:rPr>
          <w:rFonts w:ascii="TimesNewRomanPSMT" w:hAnsi="TimesNewRomanPSMT" w:cs="TimesNewRomanPSMT"/>
          <w:b/>
          <w:bCs/>
          <w:color w:val="000000"/>
          <w:sz w:val="24"/>
          <w:szCs w:val="24"/>
        </w:rPr>
      </w:pPr>
      <w:r>
        <w:rPr>
          <w:rFonts w:ascii="TimesNewRomanPSMT" w:hAnsi="TimesNewRomanPSMT" w:cs="TimesNewRomanPSMT"/>
          <w:b/>
          <w:bCs/>
          <w:color w:val="000000"/>
          <w:sz w:val="24"/>
          <w:szCs w:val="24"/>
        </w:rPr>
        <w:t>,,</w:t>
      </w:r>
      <w:r w:rsidRPr="004F399C">
        <w:rPr>
          <w:rFonts w:ascii="TimesNewRomanPSMT" w:hAnsi="TimesNewRomanPSMT" w:cs="TimesNewRomanPSMT"/>
          <w:b/>
          <w:bCs/>
          <w:color w:val="000000"/>
          <w:sz w:val="24"/>
          <w:szCs w:val="24"/>
        </w:rPr>
        <w:t>Doprowadzenie do należytego stanu technicznego ciągów komunikacyjnych na działkach Nr 30, 47, 70, 73, 116, 145 w m. Wlewsk. Przebudowa dróg w m. Wlewsk</w:t>
      </w:r>
      <w:r>
        <w:rPr>
          <w:rFonts w:ascii="TimesNewRomanPSMT" w:hAnsi="TimesNewRomanPSMT" w:cs="TimesNewRomanPSMT"/>
          <w:b/>
          <w:bCs/>
          <w:color w:val="000000"/>
          <w:sz w:val="24"/>
          <w:szCs w:val="24"/>
        </w:rPr>
        <w:t xml:space="preserve">” </w:t>
      </w:r>
    </w:p>
    <w:p w:rsidR="00F82A69" w:rsidRDefault="00F82A69" w:rsidP="0090327A">
      <w:pPr>
        <w:jc w:val="both"/>
      </w:pPr>
    </w:p>
    <w:p w:rsidR="00F82A69" w:rsidRDefault="00F82A69" w:rsidP="0090327A">
      <w:pPr>
        <w:jc w:val="both"/>
      </w:pPr>
      <w:r>
        <w:t xml:space="preserve">oświadczam/my, że </w:t>
      </w:r>
    </w:p>
    <w:p w:rsidR="00F82A69" w:rsidRDefault="00F82A69" w:rsidP="0090327A">
      <w:pPr>
        <w:jc w:val="both"/>
      </w:pPr>
    </w:p>
    <w:p w:rsidR="00F82A69" w:rsidRDefault="00F82A69" w:rsidP="00401DA5">
      <w:pPr>
        <w:pStyle w:val="ListParagraph1"/>
        <w:numPr>
          <w:ilvl w:val="3"/>
          <w:numId w:val="9"/>
        </w:numPr>
        <w:ind w:left="426"/>
        <w:jc w:val="both"/>
        <w:rPr>
          <w:b/>
          <w:bCs/>
          <w:sz w:val="22"/>
          <w:szCs w:val="22"/>
        </w:rPr>
      </w:pPr>
      <w:r>
        <w:rPr>
          <w:b/>
          <w:bCs/>
          <w:sz w:val="22"/>
          <w:szCs w:val="22"/>
        </w:rPr>
        <w:t xml:space="preserve">nie należę/my do tej samej grupy kapitałowej </w:t>
      </w:r>
      <w:r>
        <w:rPr>
          <w:sz w:val="22"/>
          <w:szCs w:val="22"/>
        </w:rPr>
        <w:t xml:space="preserve">w rozumieniu ustawy z dnia 16 lutego 2007 r. o ochronie konkurencji i konsumentów (Dz. U. z 2015 r. poz. 184, 1618 i 1634) </w:t>
      </w:r>
      <w:r>
        <w:rPr>
          <w:color w:val="000000"/>
          <w:sz w:val="22"/>
          <w:szCs w:val="22"/>
        </w:rPr>
        <w:t>*</w:t>
      </w:r>
    </w:p>
    <w:p w:rsidR="00F82A69" w:rsidRDefault="00F82A69" w:rsidP="0090327A">
      <w:pPr>
        <w:ind w:left="66"/>
        <w:jc w:val="both"/>
        <w:rPr>
          <w:b/>
          <w:bCs/>
        </w:rPr>
      </w:pPr>
    </w:p>
    <w:p w:rsidR="00F82A69" w:rsidRDefault="00F82A69" w:rsidP="00401DA5">
      <w:pPr>
        <w:pStyle w:val="ListParagraph1"/>
        <w:numPr>
          <w:ilvl w:val="3"/>
          <w:numId w:val="9"/>
        </w:numPr>
        <w:ind w:left="426"/>
        <w:jc w:val="both"/>
        <w:rPr>
          <w:b/>
          <w:bCs/>
          <w:sz w:val="22"/>
          <w:szCs w:val="22"/>
        </w:rPr>
      </w:pPr>
      <w:r>
        <w:rPr>
          <w:b/>
          <w:bCs/>
          <w:sz w:val="22"/>
          <w:szCs w:val="22"/>
        </w:rPr>
        <w:t xml:space="preserve">należę/my do tej samej grupy kapitałowej </w:t>
      </w:r>
      <w:r>
        <w:rPr>
          <w:sz w:val="22"/>
          <w:szCs w:val="22"/>
        </w:rPr>
        <w:t>w rozumieniu ustawy z dnia 16 lutego 2007 r. o ochronie konkurencji i konsumentów (Dz. U. z 2015 r. poz. 184, 1618 i 1634)</w:t>
      </w:r>
      <w:r>
        <w:rPr>
          <w:color w:val="000000"/>
          <w:sz w:val="22"/>
          <w:szCs w:val="22"/>
        </w:rPr>
        <w:t xml:space="preserve"> </w:t>
      </w:r>
      <w:r>
        <w:rPr>
          <w:sz w:val="22"/>
          <w:szCs w:val="22"/>
        </w:rPr>
        <w:t>co następujący wykonawcy, którzy złożyli odrębne oferty w niniejszym postępowaniu o udzielenie zamówienia publicznego</w:t>
      </w:r>
      <w:r>
        <w:rPr>
          <w:color w:val="000000"/>
          <w:sz w:val="22"/>
          <w:szCs w:val="22"/>
        </w:rPr>
        <w:t>*</w:t>
      </w:r>
    </w:p>
    <w:p w:rsidR="00F82A69" w:rsidRDefault="00F82A69" w:rsidP="0090327A">
      <w:pPr>
        <w:pStyle w:val="ListParagraph1"/>
        <w:rPr>
          <w:b/>
          <w:bCs/>
          <w:sz w:val="22"/>
          <w:szCs w:val="22"/>
        </w:rPr>
      </w:pPr>
    </w:p>
    <w:p w:rsidR="00F82A69" w:rsidRDefault="00F82A69" w:rsidP="0090327A">
      <w:pPr>
        <w:pStyle w:val="ListParagraph1"/>
        <w:ind w:left="426"/>
        <w:jc w:val="both"/>
        <w:rPr>
          <w:color w:val="000000"/>
          <w:sz w:val="22"/>
          <w:szCs w:val="22"/>
        </w:rPr>
      </w:pPr>
      <w:r>
        <w:rPr>
          <w:rFonts w:eastAsia="Times New Roman"/>
          <w:b/>
          <w:bCs/>
          <w:sz w:val="22"/>
          <w:szCs w:val="22"/>
        </w:rPr>
        <w:t>…………………………………………………………………………………………</w:t>
      </w:r>
      <w:r>
        <w:rPr>
          <w:b/>
          <w:bCs/>
          <w:sz w:val="22"/>
          <w:szCs w:val="22"/>
        </w:rPr>
        <w:t>.</w:t>
      </w:r>
    </w:p>
    <w:p w:rsidR="00F82A69" w:rsidRDefault="00F82A69" w:rsidP="0090327A">
      <w:pPr>
        <w:pStyle w:val="ListParagraph1"/>
        <w:rPr>
          <w:color w:val="000000"/>
          <w:sz w:val="22"/>
          <w:szCs w:val="22"/>
        </w:rPr>
      </w:pPr>
      <w:r>
        <w:rPr>
          <w:color w:val="000000"/>
          <w:sz w:val="22"/>
          <w:szCs w:val="22"/>
        </w:rPr>
        <w:t xml:space="preserve">(należy podać firmę i adres wykonawcy) </w:t>
      </w:r>
    </w:p>
    <w:p w:rsidR="00F82A69" w:rsidRDefault="00F82A69" w:rsidP="0090327A">
      <w:pPr>
        <w:pStyle w:val="ListParagraph1"/>
        <w:rPr>
          <w:color w:val="000000"/>
          <w:sz w:val="22"/>
          <w:szCs w:val="22"/>
        </w:rPr>
      </w:pPr>
    </w:p>
    <w:p w:rsidR="00F82A69" w:rsidRDefault="00F82A69" w:rsidP="0090327A">
      <w:pPr>
        <w:jc w:val="both"/>
        <w:rPr>
          <w:b/>
          <w:bCs/>
        </w:rPr>
      </w:pPr>
      <w:r>
        <w:rPr>
          <w:color w:val="000000"/>
        </w:rPr>
        <w:t>*skreślić niewłaściwe</w:t>
      </w:r>
    </w:p>
    <w:p w:rsidR="00F82A69" w:rsidRDefault="00F82A69" w:rsidP="0090327A">
      <w:pPr>
        <w:pStyle w:val="ListParagraph1"/>
        <w:ind w:left="2880"/>
        <w:jc w:val="both"/>
        <w:rPr>
          <w:b/>
          <w:bCs/>
          <w:sz w:val="22"/>
          <w:szCs w:val="22"/>
        </w:rPr>
      </w:pPr>
    </w:p>
    <w:p w:rsidR="00F82A69" w:rsidRDefault="00F82A69" w:rsidP="0090327A">
      <w:pPr>
        <w:jc w:val="both"/>
      </w:pPr>
      <w:r>
        <w:t>Prawdziwość powyższych danych potwierdzam własnoręcznym podpisem świadom odpowiedzialności karnej z art. 297 kodeksu karnego.</w:t>
      </w:r>
    </w:p>
    <w:p w:rsidR="00F82A69" w:rsidRDefault="00F82A69" w:rsidP="0090327A"/>
    <w:p w:rsidR="00F82A69" w:rsidRDefault="00F82A69" w:rsidP="0090327A"/>
    <w:p w:rsidR="00F82A69" w:rsidRDefault="00F82A69" w:rsidP="0090327A"/>
    <w:p w:rsidR="00F82A69" w:rsidRDefault="00F82A69" w:rsidP="0090327A">
      <w:pPr>
        <w:jc w:val="both"/>
        <w:rPr>
          <w:b/>
          <w:bCs/>
        </w:rPr>
      </w:pPr>
      <w:r>
        <w:rPr>
          <w:b/>
          <w:bCs/>
        </w:rPr>
        <w:t xml:space="preserve">Uwaga: </w:t>
      </w:r>
    </w:p>
    <w:p w:rsidR="00F82A69" w:rsidRDefault="00F82A69" w:rsidP="0090327A">
      <w:pPr>
        <w:jc w:val="both"/>
        <w:rPr>
          <w:b/>
          <w:bCs/>
        </w:rPr>
      </w:pPr>
      <w:r>
        <w:rPr>
          <w:b/>
          <w:bCs/>
        </w:rPr>
        <w:t>Jeżeli wykonawca należy do grupy kapitałowej wraz z innym wykonawcą, który złożył ofertę, wraz z oświadczeniem należy złożyć dowody, że powiązania z tym wykonawcą nie prowadzą do zakłócenia konkurencji w postępowaniu o udzielenie zamówienia.</w:t>
      </w:r>
    </w:p>
    <w:p w:rsidR="00F82A69" w:rsidRDefault="00F82A69" w:rsidP="0090327A">
      <w:pPr>
        <w:jc w:val="both"/>
        <w:rPr>
          <w:b/>
          <w:bCs/>
        </w:rPr>
      </w:pPr>
    </w:p>
    <w:p w:rsidR="00F82A69" w:rsidRDefault="00F82A69" w:rsidP="0090327A">
      <w:pPr>
        <w:jc w:val="both"/>
        <w:rPr>
          <w:b/>
          <w:bCs/>
        </w:rPr>
      </w:pPr>
    </w:p>
    <w:tbl>
      <w:tblPr>
        <w:tblW w:w="0" w:type="auto"/>
        <w:tblInd w:w="-103" w:type="dxa"/>
        <w:tblLayout w:type="fixed"/>
        <w:tblCellMar>
          <w:left w:w="103" w:type="dxa"/>
        </w:tblCellMar>
        <w:tblLook w:val="0000"/>
      </w:tblPr>
      <w:tblGrid>
        <w:gridCol w:w="1615"/>
        <w:gridCol w:w="3938"/>
        <w:gridCol w:w="3892"/>
      </w:tblGrid>
      <w:tr w:rsidR="00F82A69" w:rsidRPr="005C23AF">
        <w:tc>
          <w:tcPr>
            <w:tcW w:w="1615" w:type="dxa"/>
            <w:tcBorders>
              <w:top w:val="single" w:sz="4" w:space="0" w:color="00000A"/>
              <w:left w:val="single" w:sz="4" w:space="0" w:color="00000A"/>
              <w:bottom w:val="single" w:sz="4" w:space="0" w:color="00000A"/>
            </w:tcBorders>
            <w:shd w:val="clear" w:color="auto" w:fill="D8D8D8"/>
            <w:vAlign w:val="center"/>
          </w:tcPr>
          <w:p w:rsidR="00F82A69" w:rsidRPr="005C23AF" w:rsidRDefault="00F82A69" w:rsidP="00A474FF">
            <w:pPr>
              <w:snapToGrid w:val="0"/>
              <w:jc w:val="center"/>
              <w:rPr>
                <w:i/>
                <w:iCs/>
              </w:rPr>
            </w:pPr>
          </w:p>
          <w:p w:rsidR="00F82A69" w:rsidRPr="005C23AF" w:rsidRDefault="00F82A69" w:rsidP="00A474FF">
            <w:pPr>
              <w:jc w:val="center"/>
              <w:rPr>
                <w:i/>
                <w:iCs/>
              </w:rPr>
            </w:pPr>
            <w:r w:rsidRPr="005C23AF">
              <w:rPr>
                <w:i/>
                <w:iCs/>
              </w:rPr>
              <w:t>data</w:t>
            </w:r>
          </w:p>
          <w:p w:rsidR="00F82A69" w:rsidRPr="005C23AF" w:rsidRDefault="00F82A69" w:rsidP="00A474FF">
            <w:pPr>
              <w:jc w:val="center"/>
              <w:rPr>
                <w:i/>
                <w:iCs/>
              </w:rPr>
            </w:pPr>
          </w:p>
        </w:tc>
        <w:tc>
          <w:tcPr>
            <w:tcW w:w="3938" w:type="dxa"/>
            <w:tcBorders>
              <w:top w:val="single" w:sz="4" w:space="0" w:color="00000A"/>
              <w:left w:val="single" w:sz="4" w:space="0" w:color="00000A"/>
              <w:bottom w:val="single" w:sz="4" w:space="0" w:color="00000A"/>
            </w:tcBorders>
            <w:shd w:val="clear" w:color="auto" w:fill="D8D8D8"/>
            <w:vAlign w:val="center"/>
          </w:tcPr>
          <w:p w:rsidR="00F82A69" w:rsidRPr="005C23AF" w:rsidRDefault="00F82A69" w:rsidP="00A474FF">
            <w:pPr>
              <w:jc w:val="center"/>
              <w:rPr>
                <w:i/>
                <w:iCs/>
              </w:rPr>
            </w:pPr>
            <w:r w:rsidRPr="005C23AF">
              <w:rPr>
                <w:i/>
                <w:iCs/>
              </w:rPr>
              <w:t>Imię i nazwisko osób/osoby uprawnionej do reprezentowania wykonawcy</w:t>
            </w:r>
          </w:p>
        </w:tc>
        <w:tc>
          <w:tcPr>
            <w:tcW w:w="3892" w:type="dxa"/>
            <w:tcBorders>
              <w:top w:val="single" w:sz="4" w:space="0" w:color="00000A"/>
              <w:left w:val="single" w:sz="4" w:space="0" w:color="00000A"/>
              <w:bottom w:val="single" w:sz="4" w:space="0" w:color="00000A"/>
              <w:right w:val="single" w:sz="4" w:space="0" w:color="00000A"/>
            </w:tcBorders>
            <w:shd w:val="clear" w:color="auto" w:fill="D8D8D8"/>
            <w:vAlign w:val="center"/>
          </w:tcPr>
          <w:p w:rsidR="00F82A69" w:rsidRPr="005C23AF" w:rsidRDefault="00F82A69" w:rsidP="00A474FF">
            <w:pPr>
              <w:jc w:val="center"/>
            </w:pPr>
            <w:r w:rsidRPr="005C23AF">
              <w:rPr>
                <w:i/>
                <w:iCs/>
              </w:rPr>
              <w:t>podpis osób/osoby uprawnionej do reprezentowania wykonawcy</w:t>
            </w:r>
          </w:p>
        </w:tc>
      </w:tr>
      <w:tr w:rsidR="00F82A69" w:rsidRPr="005C23AF">
        <w:tc>
          <w:tcPr>
            <w:tcW w:w="1615" w:type="dxa"/>
            <w:tcBorders>
              <w:top w:val="single" w:sz="4" w:space="0" w:color="00000A"/>
              <w:left w:val="single" w:sz="4" w:space="0" w:color="00000A"/>
              <w:bottom w:val="single" w:sz="4" w:space="0" w:color="00000A"/>
            </w:tcBorders>
            <w:shd w:val="clear" w:color="auto" w:fill="FFFFFF"/>
          </w:tcPr>
          <w:p w:rsidR="00F82A69" w:rsidRPr="005C23AF" w:rsidRDefault="00F82A69" w:rsidP="00A474FF">
            <w:pPr>
              <w:snapToGrid w:val="0"/>
              <w:jc w:val="center"/>
              <w:rPr>
                <w:i/>
                <w:iCs/>
              </w:rPr>
            </w:pPr>
          </w:p>
          <w:p w:rsidR="00F82A69" w:rsidRPr="005C23AF" w:rsidRDefault="00F82A69" w:rsidP="00A474FF">
            <w:pPr>
              <w:jc w:val="center"/>
              <w:rPr>
                <w:i/>
                <w:iCs/>
              </w:rPr>
            </w:pPr>
          </w:p>
          <w:p w:rsidR="00F82A69" w:rsidRPr="005C23AF" w:rsidRDefault="00F82A69" w:rsidP="00A474FF">
            <w:pPr>
              <w:jc w:val="center"/>
              <w:rPr>
                <w:i/>
                <w:iCs/>
              </w:rPr>
            </w:pPr>
          </w:p>
          <w:p w:rsidR="00F82A69" w:rsidRPr="005C23AF" w:rsidRDefault="00F82A69" w:rsidP="00A474FF">
            <w:pPr>
              <w:jc w:val="center"/>
              <w:rPr>
                <w:i/>
                <w:iCs/>
              </w:rPr>
            </w:pPr>
          </w:p>
        </w:tc>
        <w:tc>
          <w:tcPr>
            <w:tcW w:w="3938" w:type="dxa"/>
            <w:tcBorders>
              <w:top w:val="single" w:sz="4" w:space="0" w:color="00000A"/>
              <w:left w:val="single" w:sz="4" w:space="0" w:color="00000A"/>
              <w:bottom w:val="single" w:sz="4" w:space="0" w:color="00000A"/>
            </w:tcBorders>
            <w:shd w:val="clear" w:color="auto" w:fill="FFFFFF"/>
          </w:tcPr>
          <w:p w:rsidR="00F82A69" w:rsidRPr="005C23AF" w:rsidRDefault="00F82A69" w:rsidP="00A474FF">
            <w:pPr>
              <w:snapToGrid w:val="0"/>
              <w:jc w:val="center"/>
              <w:rPr>
                <w:i/>
                <w:iCs/>
              </w:rPr>
            </w:pPr>
          </w:p>
          <w:p w:rsidR="00F82A69" w:rsidRPr="005C23AF" w:rsidRDefault="00F82A69" w:rsidP="00A474FF">
            <w:pPr>
              <w:jc w:val="center"/>
              <w:rPr>
                <w:i/>
                <w:iCs/>
              </w:rPr>
            </w:pPr>
          </w:p>
          <w:p w:rsidR="00F82A69" w:rsidRPr="005C23AF" w:rsidRDefault="00F82A69" w:rsidP="00A474FF">
            <w:pPr>
              <w:jc w:val="center"/>
              <w:rPr>
                <w:i/>
                <w:iCs/>
              </w:rPr>
            </w:pPr>
          </w:p>
          <w:p w:rsidR="00F82A69" w:rsidRPr="005C23AF" w:rsidRDefault="00F82A69" w:rsidP="00A474FF">
            <w:pPr>
              <w:jc w:val="center"/>
              <w:rPr>
                <w:i/>
                <w:iCs/>
              </w:rPr>
            </w:pPr>
          </w:p>
        </w:tc>
        <w:tc>
          <w:tcPr>
            <w:tcW w:w="3892" w:type="dxa"/>
            <w:tcBorders>
              <w:top w:val="single" w:sz="4" w:space="0" w:color="00000A"/>
              <w:left w:val="single" w:sz="4" w:space="0" w:color="00000A"/>
              <w:bottom w:val="single" w:sz="4" w:space="0" w:color="00000A"/>
              <w:right w:val="single" w:sz="4" w:space="0" w:color="00000A"/>
            </w:tcBorders>
            <w:shd w:val="clear" w:color="auto" w:fill="FFFFFF"/>
          </w:tcPr>
          <w:p w:rsidR="00F82A69" w:rsidRPr="005C23AF" w:rsidRDefault="00F82A69" w:rsidP="00A474FF">
            <w:pPr>
              <w:snapToGrid w:val="0"/>
              <w:jc w:val="center"/>
              <w:rPr>
                <w:i/>
                <w:iCs/>
              </w:rPr>
            </w:pPr>
          </w:p>
        </w:tc>
      </w:tr>
    </w:tbl>
    <w:p w:rsidR="00F82A69" w:rsidRDefault="00F82A69" w:rsidP="0090327A">
      <w:pPr>
        <w:jc w:val="both"/>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4A71A5">
      <w:pPr>
        <w:jc w:val="right"/>
        <w:rPr>
          <w:b/>
          <w:bCs/>
        </w:rPr>
      </w:pPr>
      <w:r>
        <w:rPr>
          <w:b/>
          <w:bCs/>
        </w:rPr>
        <w:t>Załącznik nr 6</w:t>
      </w:r>
    </w:p>
    <w:p w:rsidR="00F82A69" w:rsidRDefault="00F82A69" w:rsidP="00EC6797">
      <w:pPr>
        <w:jc w:val="center"/>
        <w:rPr>
          <w:b/>
          <w:bCs/>
        </w:rPr>
      </w:pPr>
    </w:p>
    <w:p w:rsidR="00F82A69" w:rsidRPr="00CA0EFB" w:rsidRDefault="00F82A69" w:rsidP="00EC6797">
      <w:pPr>
        <w:jc w:val="center"/>
      </w:pPr>
      <w:r w:rsidRPr="00CA0EFB">
        <w:rPr>
          <w:b/>
          <w:bCs/>
        </w:rPr>
        <w:t>UMOWA NR 272. ….…2016</w:t>
      </w:r>
    </w:p>
    <w:p w:rsidR="00F82A69" w:rsidRPr="00CA0EFB" w:rsidRDefault="00F82A69" w:rsidP="00EC6797">
      <w:pPr>
        <w:jc w:val="both"/>
      </w:pPr>
    </w:p>
    <w:p w:rsidR="00F82A69" w:rsidRPr="00CA0EFB" w:rsidRDefault="00F82A69" w:rsidP="00EC6797">
      <w:pPr>
        <w:pStyle w:val="Style8"/>
        <w:widowControl/>
        <w:rPr>
          <w:color w:val="000000"/>
        </w:rPr>
      </w:pPr>
      <w:r w:rsidRPr="00CA0EFB">
        <w:rPr>
          <w:rStyle w:val="FontStyle89"/>
        </w:rPr>
        <w:t xml:space="preserve">zawarta w dniu ………r. w Lidzbarku pomiędzy </w:t>
      </w:r>
      <w:r w:rsidRPr="00CA0EFB">
        <w:rPr>
          <w:rStyle w:val="FontStyle88"/>
        </w:rPr>
        <w:t xml:space="preserve">Gminą Lidzbark, </w:t>
      </w:r>
      <w:r w:rsidRPr="00CA0EFB">
        <w:rPr>
          <w:rStyle w:val="FontStyle89"/>
        </w:rPr>
        <w:t>ul. Sądowa 21, 13-230 Lidzbark , reprezentowaną przez mgr Macieja Sitarka - Burmistrza Lidzbarka</w:t>
      </w:r>
      <w:r w:rsidRPr="00CA0EFB">
        <w:rPr>
          <w:b/>
          <w:bCs/>
        </w:rPr>
        <w:t xml:space="preserve"> </w:t>
      </w:r>
      <w:r w:rsidRPr="00CA0EFB">
        <w:rPr>
          <w:rStyle w:val="FontStyle27"/>
          <w:b/>
          <w:bCs/>
          <w:sz w:val="24"/>
          <w:szCs w:val="24"/>
        </w:rPr>
        <w:t>przy kontrasygnacie</w:t>
      </w:r>
      <w:r w:rsidRPr="00CA0EFB">
        <w:rPr>
          <w:rStyle w:val="FontStyle27"/>
          <w:sz w:val="24"/>
          <w:szCs w:val="24"/>
        </w:rPr>
        <w:t xml:space="preserve"> </w:t>
      </w:r>
      <w:r w:rsidRPr="00CA0EFB">
        <w:rPr>
          <w:rStyle w:val="FontStyle27"/>
          <w:b/>
          <w:bCs/>
          <w:sz w:val="24"/>
          <w:szCs w:val="24"/>
        </w:rPr>
        <w:t>Gabrieli Sadowskiej - Skarbnika Miasta Gminy</w:t>
      </w:r>
      <w:r w:rsidRPr="00CA0EFB">
        <w:rPr>
          <w:rStyle w:val="FontStyle89"/>
        </w:rPr>
        <w:t xml:space="preserve">, zwaną dalej </w:t>
      </w:r>
      <w:r w:rsidRPr="00CA0EFB">
        <w:rPr>
          <w:rStyle w:val="FontStyle88"/>
        </w:rPr>
        <w:t xml:space="preserve">„Zamawiającym", </w:t>
      </w:r>
      <w:r w:rsidRPr="00CA0EFB">
        <w:rPr>
          <w:rStyle w:val="FontStyle89"/>
        </w:rPr>
        <w:t xml:space="preserve">a ………………………………………………………………………………………… reprezentowanym przez ……………………………………. dalej </w:t>
      </w:r>
      <w:r w:rsidRPr="00CA0EFB">
        <w:rPr>
          <w:rStyle w:val="FontStyle88"/>
        </w:rPr>
        <w:t xml:space="preserve">„Wykonawcą", </w:t>
      </w:r>
      <w:r w:rsidRPr="00CA0EFB">
        <w:t xml:space="preserve">w następstwie wyboru przez Zamawiającego oferty w przetargu nieograniczonym realizowanym na podstawie ustawy z dnia 29.01.2004 r. - </w:t>
      </w:r>
      <w:r w:rsidRPr="00CA0EFB">
        <w:rPr>
          <w:i/>
          <w:iCs/>
        </w:rPr>
        <w:t>Prawo zamówień publicznych</w:t>
      </w:r>
      <w:r w:rsidRPr="00CA0EFB">
        <w:t xml:space="preserve"> (t.j. Dz. U. z 2015 r. poz. 2164 ze zm.) została zawarta umowa o następującej treści:</w:t>
      </w:r>
    </w:p>
    <w:p w:rsidR="00F82A69" w:rsidRPr="00CA0EFB" w:rsidRDefault="00F82A69" w:rsidP="00EC6797">
      <w:pPr>
        <w:pStyle w:val="BodyText"/>
        <w:spacing w:after="0" w:line="240" w:lineRule="auto"/>
      </w:pPr>
    </w:p>
    <w:p w:rsidR="00F82A69" w:rsidRPr="00CA0EFB" w:rsidRDefault="00F82A69" w:rsidP="00EC6797">
      <w:pPr>
        <w:pStyle w:val="Nagwektabeli"/>
        <w:widowControl/>
        <w:suppressAutoHyphens w:val="0"/>
        <w:spacing w:after="0"/>
        <w:rPr>
          <w:color w:val="000000"/>
        </w:rPr>
      </w:pPr>
      <w:r w:rsidRPr="00CA0EFB">
        <w:rPr>
          <w:i w:val="0"/>
          <w:iCs w:val="0"/>
          <w:color w:val="000000"/>
        </w:rPr>
        <w:t>§ 1</w:t>
      </w:r>
    </w:p>
    <w:p w:rsidR="00F82A69" w:rsidRPr="00CA0EFB" w:rsidRDefault="00F82A69" w:rsidP="00EC6797">
      <w:pPr>
        <w:pStyle w:val="BodyText"/>
        <w:spacing w:after="0" w:line="240" w:lineRule="auto"/>
        <w:jc w:val="center"/>
        <w:rPr>
          <w:b/>
          <w:bCs/>
          <w:color w:val="000000"/>
        </w:rPr>
      </w:pPr>
      <w:r w:rsidRPr="00CA0EFB">
        <w:rPr>
          <w:b/>
          <w:bCs/>
          <w:color w:val="000000"/>
        </w:rPr>
        <w:t>PRZEDMIOT UMOWY</w:t>
      </w:r>
    </w:p>
    <w:p w:rsidR="00F82A69" w:rsidRPr="00CA0EFB" w:rsidRDefault="00F82A69" w:rsidP="00EC6797">
      <w:pPr>
        <w:pStyle w:val="BodyText"/>
        <w:spacing w:after="0" w:line="240" w:lineRule="auto"/>
        <w:ind w:left="720" w:hanging="360"/>
      </w:pPr>
      <w:r w:rsidRPr="00DF6A79">
        <w:rPr>
          <w:color w:val="000000"/>
        </w:rPr>
        <w:t>1.</w:t>
      </w:r>
      <w:r w:rsidRPr="00CA0EFB">
        <w:rPr>
          <w:color w:val="000000"/>
        </w:rPr>
        <w:t xml:space="preserve">Zamawiający zleca a wykonawca przyjmuje do wykonania </w:t>
      </w:r>
      <w:r>
        <w:rPr>
          <w:color w:val="000000"/>
        </w:rPr>
        <w:t xml:space="preserve"> </w:t>
      </w:r>
      <w:r w:rsidRPr="00CA0EFB">
        <w:rPr>
          <w:color w:val="000000"/>
        </w:rPr>
        <w:t>…………………………………………</w:t>
      </w:r>
    </w:p>
    <w:p w:rsidR="00F82A69" w:rsidRPr="00CA0EFB" w:rsidRDefault="00F82A69" w:rsidP="00EC6797">
      <w:pPr>
        <w:pStyle w:val="BodyText"/>
        <w:tabs>
          <w:tab w:val="left" w:pos="360"/>
          <w:tab w:val="left" w:pos="1575"/>
        </w:tabs>
        <w:spacing w:after="0" w:line="240" w:lineRule="auto"/>
        <w:ind w:left="720" w:hanging="360"/>
        <w:rPr>
          <w:color w:val="000000"/>
        </w:rPr>
      </w:pPr>
      <w:r w:rsidRPr="00CA0EFB">
        <w:t>2.</w:t>
      </w:r>
      <w:r>
        <w:t xml:space="preserve">  </w:t>
      </w:r>
      <w:r w:rsidRPr="00CA0EFB">
        <w:t>Wszystkie nazwy własne materiałów i urządzeń użyte w dokumentacji projektowej lub specyfikacji technicznej wykonania i odbioru robót są podane przykładowo i określają jedynie minimalne oczekiwane parametry jakościowe oraz wymagany standard. Wykonawca jest zobowiązany zastosować materiały lub urządzenia o parametrach technicznych i jakościowych takich samych lub lepszych niż opisane w projekcie, a zastosowanie ich w żaden sposób nie może wpłynąć negatywnie na prawidłowe funkcjonowanie rozwiązań przyjętych w dokumentacji projektowej</w:t>
      </w:r>
    </w:p>
    <w:p w:rsidR="00F82A69" w:rsidRPr="00CA0EFB" w:rsidRDefault="00F82A69" w:rsidP="00EC6797">
      <w:pPr>
        <w:pStyle w:val="BodyText"/>
        <w:widowControl w:val="0"/>
        <w:numPr>
          <w:ilvl w:val="0"/>
          <w:numId w:val="45"/>
        </w:numPr>
        <w:tabs>
          <w:tab w:val="left" w:pos="360"/>
          <w:tab w:val="left" w:pos="1575"/>
        </w:tabs>
        <w:suppressAutoHyphens/>
        <w:spacing w:after="0" w:line="240" w:lineRule="auto"/>
        <w:jc w:val="both"/>
        <w:textAlignment w:val="baseline"/>
      </w:pPr>
      <w:r w:rsidRPr="00CA0EFB">
        <w:rPr>
          <w:color w:val="000000"/>
        </w:rPr>
        <w:t xml:space="preserve">Przedmiot umowy należy wykonać zgodnie z obowiązującymi przepisami prawa, </w:t>
      </w:r>
      <w:r w:rsidRPr="00CA0EFB">
        <w:t xml:space="preserve">sztuką budowlaną, wiedzą techniczną oraz niniejszą umową, ofertą </w:t>
      </w:r>
      <w:r>
        <w:t>i</w:t>
      </w:r>
      <w:r w:rsidRPr="00CA0EFB">
        <w:t xml:space="preserve"> SIWZ</w:t>
      </w:r>
    </w:p>
    <w:p w:rsidR="00F82A69" w:rsidRPr="00CA0EFB" w:rsidRDefault="00F82A69" w:rsidP="00EC6797">
      <w:pPr>
        <w:pStyle w:val="Default"/>
        <w:numPr>
          <w:ilvl w:val="0"/>
          <w:numId w:val="45"/>
        </w:numPr>
        <w:tabs>
          <w:tab w:val="left" w:pos="426"/>
        </w:tabs>
        <w:jc w:val="both"/>
      </w:pPr>
      <w:r w:rsidRPr="00CA0EFB">
        <w:rPr>
          <w:color w:val="00000A"/>
        </w:rPr>
        <w:t xml:space="preserve">W przypadku </w:t>
      </w:r>
      <w:r>
        <w:rPr>
          <w:color w:val="00000A"/>
        </w:rPr>
        <w:t xml:space="preserve">niezgodności w zakresie </w:t>
      </w:r>
      <w:r w:rsidRPr="00CA0EFB">
        <w:rPr>
          <w:color w:val="00000A"/>
        </w:rPr>
        <w:t xml:space="preserve"> jakości materiałów i standardu wykonania pomiędzy dokumentacja projektową a specyfikacją techniczną wykonania i odbioru robót budowlanych należy przyjąć jakość materiałów i standard wykonania określony w specyfikacji technicznej wykonania i odbioru robót budowlanych.</w:t>
      </w:r>
    </w:p>
    <w:p w:rsidR="00F82A69" w:rsidRPr="00CA0EFB" w:rsidRDefault="00F82A69" w:rsidP="00EC6797">
      <w:pPr>
        <w:pStyle w:val="BodyText"/>
        <w:widowControl w:val="0"/>
        <w:numPr>
          <w:ilvl w:val="0"/>
          <w:numId w:val="45"/>
        </w:numPr>
        <w:tabs>
          <w:tab w:val="left" w:pos="360"/>
          <w:tab w:val="left" w:pos="1575"/>
        </w:tabs>
        <w:suppressAutoHyphens/>
        <w:spacing w:after="0" w:line="240" w:lineRule="auto"/>
        <w:jc w:val="both"/>
        <w:textAlignment w:val="baseline"/>
      </w:pPr>
      <w:r w:rsidRPr="00CA0EFB">
        <w:rPr>
          <w:color w:val="000000"/>
        </w:rPr>
        <w:t xml:space="preserve">Wykonawca oświadcza, że zapoznał się z SIWZ i załącznikami do niej i </w:t>
      </w:r>
      <w:r w:rsidRPr="00CA0EFB">
        <w:t>nie zgłasza żadnych zastrzeżeń co do jej kompletności, zupełności, poprawności sporządzenia oraz oświadcza, że jest ona wystarczająca do wykonania przedmiotu umowy zgodnie ze sztuką budowlaną i z dochowaniem najwyższej staranności wymaganej od profesjonalnego przedsiębiorcy budowlanego.</w:t>
      </w:r>
    </w:p>
    <w:p w:rsidR="00F82A69" w:rsidRPr="00CA0EFB" w:rsidRDefault="00F82A69" w:rsidP="00EC6797">
      <w:pPr>
        <w:pStyle w:val="BodyText"/>
        <w:widowControl w:val="0"/>
        <w:numPr>
          <w:ilvl w:val="0"/>
          <w:numId w:val="45"/>
        </w:numPr>
        <w:tabs>
          <w:tab w:val="left" w:pos="360"/>
          <w:tab w:val="left" w:pos="1575"/>
        </w:tabs>
        <w:suppressAutoHyphens/>
        <w:spacing w:after="0" w:line="240" w:lineRule="auto"/>
        <w:jc w:val="both"/>
        <w:textAlignment w:val="baseline"/>
      </w:pPr>
      <w:r w:rsidRPr="00CA0EFB">
        <w:t xml:space="preserve">Wykonawca </w:t>
      </w:r>
      <w:r>
        <w:t xml:space="preserve">po stwierdzeniu </w:t>
      </w:r>
      <w:r w:rsidRPr="00CA0EFB">
        <w:t xml:space="preserve">wad w SIWZ winien niezwłocznie powiadomić zamawiającego. </w:t>
      </w:r>
    </w:p>
    <w:p w:rsidR="00F82A69" w:rsidRPr="00EB7C55" w:rsidRDefault="00F82A69" w:rsidP="00EC6797">
      <w:pPr>
        <w:pStyle w:val="BodyText"/>
        <w:widowControl w:val="0"/>
        <w:numPr>
          <w:ilvl w:val="0"/>
          <w:numId w:val="45"/>
        </w:numPr>
        <w:tabs>
          <w:tab w:val="left" w:pos="360"/>
          <w:tab w:val="left" w:pos="1575"/>
        </w:tabs>
        <w:suppressAutoHyphens/>
        <w:spacing w:after="0" w:line="240" w:lineRule="auto"/>
        <w:jc w:val="both"/>
        <w:textAlignment w:val="baseline"/>
        <w:rPr>
          <w:color w:val="000000"/>
        </w:rPr>
      </w:pPr>
      <w:r w:rsidRPr="00CA0EFB">
        <w:t>Wykonawca zobowiązuje się</w:t>
      </w:r>
      <w:r>
        <w:t xml:space="preserve"> wykonać</w:t>
      </w:r>
      <w:r w:rsidRPr="00CA0EFB">
        <w:t xml:space="preserve"> na podstawie anek</w:t>
      </w:r>
      <w:r>
        <w:t>su do niniejszej umowy</w:t>
      </w:r>
      <w:r w:rsidRPr="00CA0EFB">
        <w:rPr>
          <w:color w:val="000000"/>
        </w:rPr>
        <w:t xml:space="preserve"> r</w:t>
      </w:r>
      <w:r w:rsidRPr="00CA0EFB">
        <w:t>o</w:t>
      </w:r>
      <w:r>
        <w:t>boty budowlane nieujęte w SIWZ potwierdzone w protokóle konieczności</w:t>
      </w:r>
      <w:r w:rsidRPr="00CA0EFB">
        <w:t xml:space="preserve"> </w:t>
      </w:r>
      <w:r>
        <w:t xml:space="preserve">konieczne </w:t>
      </w:r>
      <w:r w:rsidRPr="00CA0EFB">
        <w:t>do realizacji przedmiotu umowy,</w:t>
      </w:r>
      <w:r>
        <w:t>.</w:t>
      </w:r>
    </w:p>
    <w:p w:rsidR="00F82A69" w:rsidRPr="00CA0EFB" w:rsidRDefault="00F82A69" w:rsidP="00EC6797">
      <w:pPr>
        <w:pStyle w:val="BodyText"/>
        <w:widowControl w:val="0"/>
        <w:numPr>
          <w:ilvl w:val="0"/>
          <w:numId w:val="45"/>
        </w:numPr>
        <w:tabs>
          <w:tab w:val="left" w:pos="360"/>
          <w:tab w:val="left" w:pos="1575"/>
        </w:tabs>
        <w:suppressAutoHyphens/>
        <w:spacing w:after="0" w:line="240" w:lineRule="auto"/>
        <w:jc w:val="both"/>
        <w:textAlignment w:val="baseline"/>
        <w:rPr>
          <w:color w:val="000000"/>
        </w:rPr>
      </w:pPr>
      <w:r w:rsidRPr="00CA0EFB">
        <w:t>Wykonawca zobowiązuje się do realizacji robót zamiennych w stosunku do robot budowlanych opisanych SIWZ, jeżeli ich wykonanie jest konieczne dla realizacji umo</w:t>
      </w:r>
      <w:r>
        <w:t xml:space="preserve">wy, na zasadach określonych w </w:t>
      </w:r>
      <w:r w:rsidRPr="00CA0EFB">
        <w:t>umow</w:t>
      </w:r>
      <w:r>
        <w:t>ie</w:t>
      </w:r>
      <w:r w:rsidRPr="00CA0EFB">
        <w:t>, na podstawie aneksu do niniejszej umowy, poprzedzonego sporządzeniem protokołu konieczności wykonania tych robót.</w:t>
      </w:r>
    </w:p>
    <w:p w:rsidR="00F82A69" w:rsidRDefault="00F82A69" w:rsidP="00EC6797">
      <w:pPr>
        <w:pStyle w:val="BodyText"/>
        <w:tabs>
          <w:tab w:val="left" w:pos="1575"/>
        </w:tabs>
        <w:spacing w:after="0" w:line="240" w:lineRule="auto"/>
        <w:rPr>
          <w:color w:val="000000"/>
        </w:rPr>
      </w:pPr>
    </w:p>
    <w:p w:rsidR="00F82A69" w:rsidRDefault="00F82A69" w:rsidP="00EC6797">
      <w:pPr>
        <w:pStyle w:val="BodyText"/>
        <w:tabs>
          <w:tab w:val="left" w:pos="1575"/>
        </w:tabs>
        <w:spacing w:after="0" w:line="240" w:lineRule="auto"/>
        <w:rPr>
          <w:color w:val="000000"/>
        </w:rPr>
      </w:pPr>
    </w:p>
    <w:p w:rsidR="00F82A69" w:rsidRDefault="00F82A69" w:rsidP="00EC6797">
      <w:pPr>
        <w:pStyle w:val="BodyText"/>
        <w:tabs>
          <w:tab w:val="left" w:pos="1575"/>
        </w:tabs>
        <w:spacing w:after="0" w:line="240" w:lineRule="auto"/>
        <w:rPr>
          <w:color w:val="000000"/>
        </w:rPr>
      </w:pPr>
    </w:p>
    <w:p w:rsidR="00F82A69" w:rsidRDefault="00F82A69" w:rsidP="00EC6797">
      <w:pPr>
        <w:pStyle w:val="BodyText"/>
        <w:tabs>
          <w:tab w:val="left" w:pos="1575"/>
        </w:tabs>
        <w:spacing w:after="0" w:line="240" w:lineRule="auto"/>
        <w:rPr>
          <w:color w:val="000000"/>
        </w:rPr>
      </w:pPr>
    </w:p>
    <w:p w:rsidR="00F82A69" w:rsidRDefault="00F82A69" w:rsidP="00EC6797">
      <w:pPr>
        <w:pStyle w:val="BodyText"/>
        <w:tabs>
          <w:tab w:val="left" w:pos="1575"/>
        </w:tabs>
        <w:spacing w:after="0" w:line="240" w:lineRule="auto"/>
        <w:rPr>
          <w:color w:val="000000"/>
        </w:rPr>
      </w:pPr>
    </w:p>
    <w:p w:rsidR="00F82A69" w:rsidRPr="00CA0EFB" w:rsidRDefault="00F82A69" w:rsidP="00EC6797">
      <w:pPr>
        <w:pStyle w:val="BodyText"/>
        <w:tabs>
          <w:tab w:val="left" w:pos="1575"/>
        </w:tabs>
        <w:spacing w:after="0" w:line="240" w:lineRule="auto"/>
        <w:rPr>
          <w:color w:val="000000"/>
        </w:rPr>
      </w:pPr>
    </w:p>
    <w:p w:rsidR="00F82A69" w:rsidRPr="00CA0EFB" w:rsidRDefault="00F82A69" w:rsidP="00EC6797">
      <w:pPr>
        <w:jc w:val="center"/>
        <w:rPr>
          <w:b/>
          <w:bCs/>
        </w:rPr>
      </w:pPr>
      <w:r w:rsidRPr="00CA0EFB">
        <w:rPr>
          <w:b/>
          <w:bCs/>
        </w:rPr>
        <w:t>§ 2</w:t>
      </w:r>
    </w:p>
    <w:p w:rsidR="00F82A69" w:rsidRPr="00CA0EFB" w:rsidRDefault="00F82A69" w:rsidP="00EC6797">
      <w:pPr>
        <w:pStyle w:val="BodyText"/>
        <w:spacing w:after="0" w:line="240" w:lineRule="auto"/>
        <w:jc w:val="center"/>
      </w:pPr>
      <w:r w:rsidRPr="00CA0EFB">
        <w:rPr>
          <w:b/>
          <w:bCs/>
        </w:rPr>
        <w:t>WYMAGANIA DOTYCZĄCE REALIZACJI PRZEDMIOTU UMOWY</w:t>
      </w:r>
    </w:p>
    <w:p w:rsidR="00F82A69" w:rsidRPr="00CA0EFB" w:rsidRDefault="00F82A69" w:rsidP="00EC6797">
      <w:pPr>
        <w:tabs>
          <w:tab w:val="left" w:pos="1440"/>
          <w:tab w:val="left" w:pos="9514"/>
          <w:tab w:val="left" w:pos="9940"/>
        </w:tabs>
        <w:ind w:left="426" w:hanging="360"/>
        <w:jc w:val="both"/>
      </w:pPr>
    </w:p>
    <w:p w:rsidR="00F82A69" w:rsidRPr="00CA0EFB" w:rsidRDefault="00F82A69" w:rsidP="00EC6797">
      <w:pPr>
        <w:widowControl w:val="0"/>
        <w:numPr>
          <w:ilvl w:val="3"/>
          <w:numId w:val="29"/>
        </w:numPr>
        <w:tabs>
          <w:tab w:val="left" w:pos="360"/>
          <w:tab w:val="left" w:pos="9514"/>
          <w:tab w:val="left" w:pos="9940"/>
        </w:tabs>
        <w:suppressAutoHyphens/>
        <w:spacing w:after="0" w:line="240" w:lineRule="auto"/>
        <w:ind w:left="426"/>
        <w:jc w:val="both"/>
        <w:textAlignment w:val="baseline"/>
      </w:pPr>
      <w:r w:rsidRPr="00CA0EFB">
        <w:rPr>
          <w:color w:val="000000"/>
        </w:rPr>
        <w:t>Wykonawca ponosi odpowiedzialność za spowodowanie uszkodzeń</w:t>
      </w:r>
      <w:r w:rsidRPr="00507F58">
        <w:rPr>
          <w:color w:val="000000"/>
        </w:rPr>
        <w:t xml:space="preserve"> </w:t>
      </w:r>
      <w:r w:rsidRPr="00CA0EFB">
        <w:rPr>
          <w:color w:val="000000"/>
        </w:rPr>
        <w:t>w czasie wykonywania robót w sieci uzbrojenia terenu oraz za przerwy w korzystaniu z sieci a także  za uszkodzenia i szkody, które w przyszłości mogłyby powstać na skutek prowadzonych robót.</w:t>
      </w:r>
    </w:p>
    <w:p w:rsidR="00F82A69" w:rsidRPr="00CA0EFB" w:rsidRDefault="00F82A69" w:rsidP="00EC6797">
      <w:pPr>
        <w:widowControl w:val="0"/>
        <w:numPr>
          <w:ilvl w:val="3"/>
          <w:numId w:val="29"/>
        </w:numPr>
        <w:tabs>
          <w:tab w:val="left" w:pos="360"/>
          <w:tab w:val="left" w:pos="9514"/>
          <w:tab w:val="left" w:pos="9940"/>
        </w:tabs>
        <w:suppressAutoHyphens/>
        <w:spacing w:after="0" w:line="240" w:lineRule="auto"/>
        <w:ind w:left="426"/>
        <w:jc w:val="both"/>
        <w:textAlignment w:val="baseline"/>
        <w:rPr>
          <w:color w:val="000000"/>
        </w:rPr>
      </w:pPr>
      <w:r w:rsidRPr="00CA0EFB">
        <w:t>Wykonawca jest zobowiązany do zawiadamiania z co najmniej 7 – dniowym wyprzedzeniem właścicieli lub użytkowników nieruchomości przyległych do terenu budowy o utrudnionym</w:t>
      </w:r>
      <w:r>
        <w:t xml:space="preserve"> lub braku możliwości</w:t>
      </w:r>
      <w:r w:rsidRPr="00CA0EFB">
        <w:t xml:space="preserve"> doj</w:t>
      </w:r>
      <w:r>
        <w:t xml:space="preserve">azdu </w:t>
      </w:r>
      <w:r w:rsidRPr="00CA0EFB">
        <w:t>do tych nieruchomości i jego czasookresie. Wykonawca zobowiązany jest do zapłaty odszkodowania z tytułu poniesionych strat będących nast</w:t>
      </w:r>
      <w:r>
        <w:t>ępstwem uniemożliwienia dojazdu do nieruchomości, w których prowadzona jest działalność gospodarcza.</w:t>
      </w:r>
      <w:r w:rsidRPr="00CA0EFB">
        <w:t xml:space="preserve"> </w:t>
      </w:r>
    </w:p>
    <w:p w:rsidR="00F82A69" w:rsidRPr="00CA0EFB" w:rsidRDefault="00F82A69" w:rsidP="00EC6797">
      <w:pPr>
        <w:pStyle w:val="Default"/>
        <w:numPr>
          <w:ilvl w:val="3"/>
          <w:numId w:val="29"/>
        </w:numPr>
        <w:ind w:left="426"/>
        <w:jc w:val="both"/>
      </w:pPr>
      <w:r w:rsidRPr="00CA0EFB">
        <w:t>Wykonawca jest zobowiązany zapewnić swoim staraniem i na swój koszt obsługę geodezyjną zgodnie z obowiązującymi przepisami, w tym wykonania geodezyjnej inwentaryzacji powykonawczej oraz przekazać ją zamawiającemu w dniu zgłoszenia gotowości do odbioru końcowego.</w:t>
      </w:r>
    </w:p>
    <w:p w:rsidR="00F82A69" w:rsidRPr="00CA0EFB" w:rsidRDefault="00F82A69" w:rsidP="00EC6797">
      <w:pPr>
        <w:pStyle w:val="Default"/>
        <w:numPr>
          <w:ilvl w:val="3"/>
          <w:numId w:val="29"/>
        </w:numPr>
        <w:tabs>
          <w:tab w:val="left" w:pos="360"/>
        </w:tabs>
        <w:ind w:left="426"/>
        <w:jc w:val="both"/>
        <w:rPr>
          <w:color w:val="00000A"/>
        </w:rPr>
      </w:pPr>
      <w:r w:rsidRPr="00CA0EFB">
        <w:t>Do obowiązków wykonawcy należy wykonanie 3 egzemplarzy kopii mapy powykonawczej geodezyjnej i inwentaryzacji powykonawczej robót budowlanych.</w:t>
      </w:r>
    </w:p>
    <w:p w:rsidR="00F82A69" w:rsidRPr="00CA0EFB" w:rsidRDefault="00F82A69" w:rsidP="00EC6797">
      <w:pPr>
        <w:pStyle w:val="Default"/>
        <w:numPr>
          <w:ilvl w:val="3"/>
          <w:numId w:val="29"/>
        </w:numPr>
        <w:ind w:left="426"/>
        <w:jc w:val="both"/>
        <w:rPr>
          <w:color w:val="00000A"/>
        </w:rPr>
      </w:pPr>
      <w:r w:rsidRPr="00CA0EFB">
        <w:rPr>
          <w:color w:val="00000A"/>
        </w:rPr>
        <w:t>Wykonawca zobowiązany jest do zabezpieczenia drzew na placu budowy.</w:t>
      </w:r>
    </w:p>
    <w:p w:rsidR="00F82A69" w:rsidRPr="00CA0EFB" w:rsidRDefault="00F82A69" w:rsidP="00EC6797">
      <w:pPr>
        <w:pStyle w:val="Default"/>
        <w:jc w:val="both"/>
        <w:rPr>
          <w:color w:val="00000A"/>
        </w:rPr>
      </w:pPr>
    </w:p>
    <w:p w:rsidR="00F82A69" w:rsidRPr="00CA0EFB" w:rsidRDefault="00F82A69" w:rsidP="00EC6797">
      <w:pPr>
        <w:jc w:val="center"/>
        <w:rPr>
          <w:b/>
          <w:bCs/>
        </w:rPr>
      </w:pPr>
      <w:r w:rsidRPr="00CA0EFB">
        <w:rPr>
          <w:b/>
          <w:bCs/>
        </w:rPr>
        <w:t>§ 3</w:t>
      </w:r>
    </w:p>
    <w:p w:rsidR="00F82A69" w:rsidRPr="00CA0EFB" w:rsidRDefault="00F82A69" w:rsidP="00EC6797">
      <w:pPr>
        <w:pStyle w:val="BodyText"/>
        <w:spacing w:after="0" w:line="240" w:lineRule="auto"/>
        <w:jc w:val="center"/>
        <w:rPr>
          <w:lang w:eastAsia="pl-PL"/>
        </w:rPr>
      </w:pPr>
      <w:r w:rsidRPr="00CA0EFB">
        <w:rPr>
          <w:b/>
          <w:bCs/>
        </w:rPr>
        <w:t>WYMAGANIA DOTYCZĄCE ZATRUDNIENIA PRZEZ WYKONAWCĘ NA PODSTAWIE UMOWY O PRACĘ</w:t>
      </w:r>
    </w:p>
    <w:p w:rsidR="00F82A69" w:rsidRPr="00CA0EFB" w:rsidRDefault="00F82A69" w:rsidP="00EC6797">
      <w:pPr>
        <w:pStyle w:val="Default"/>
        <w:jc w:val="both"/>
        <w:rPr>
          <w:color w:val="00000A"/>
        </w:rPr>
      </w:pPr>
    </w:p>
    <w:p w:rsidR="00F82A69" w:rsidRPr="00CA0EFB" w:rsidRDefault="00F82A69" w:rsidP="00EC6797">
      <w:pPr>
        <w:ind w:left="426" w:hanging="360"/>
        <w:jc w:val="both"/>
      </w:pPr>
      <w:r w:rsidRPr="00CA0EFB">
        <w:t xml:space="preserve">1.Zamawiający wymaga zatrudnienia przez wykonawcę na podstawie </w:t>
      </w:r>
      <w:r w:rsidRPr="00CA0EFB">
        <w:rPr>
          <w:color w:val="000000"/>
        </w:rPr>
        <w:t xml:space="preserve">umowy o pracę osób, które w trakcie realizacji przedmiotowego zamówienia będą wykonywać </w:t>
      </w:r>
      <w:r>
        <w:rPr>
          <w:color w:val="000000"/>
        </w:rPr>
        <w:t>prace na rzecz Wykonawcy.</w:t>
      </w:r>
    </w:p>
    <w:p w:rsidR="00F82A69" w:rsidRPr="00CA0EFB" w:rsidRDefault="00F82A69" w:rsidP="00EC6797">
      <w:pPr>
        <w:pStyle w:val="ListParagraph"/>
        <w:ind w:left="426" w:hanging="360"/>
        <w:jc w:val="both"/>
      </w:pPr>
      <w:r>
        <w:t>2</w:t>
      </w:r>
      <w:r w:rsidRPr="00CA0EFB">
        <w:t xml:space="preserve">.Na żądanie zamawiającego, w terminie i miejscu wskazanym przez zamawiającego, wykonawca jest zobowiązany przekazać zamawiającemu listę osób (imiona i nazwiska), które będą wykonywać roboty budowlane, o których mowa w ust. 1 oraz przedłożyć do wglądu kopie umów o pracę zawartych przez wykonawcę osobami. W tym celu wykonawca zobowiązany jest do uzyskania od tych osób zgody na przetwarzanie danych osobowych zgodnie z przepisami o ochronie danych osobowych. Nieprzedłożenie przez wykonawcę kopii umów zawartych przez wykonawcę z osobami wykonującymi roboty budowlane określone w </w:t>
      </w:r>
      <w:r>
        <w:t>§</w:t>
      </w:r>
      <w:r w:rsidRPr="00CA0EFB">
        <w:t xml:space="preserve">1  w terminie wskazanym przez zamawiającego </w:t>
      </w:r>
      <w:r>
        <w:t>stanowić będzie istotne naruszenie postanowień niniejszej umowy.</w:t>
      </w:r>
    </w:p>
    <w:p w:rsidR="00F82A69" w:rsidRPr="00CA0EFB" w:rsidRDefault="00F82A69" w:rsidP="00EC6797">
      <w:pPr>
        <w:pStyle w:val="ListParagraph"/>
        <w:ind w:left="426" w:hanging="360"/>
        <w:jc w:val="both"/>
      </w:pPr>
      <w:r>
        <w:t>3</w:t>
      </w:r>
      <w:r w:rsidRPr="00CA0EFB">
        <w:t xml:space="preserve">.Zamawiający zastrzega sobie możliwość kontroli zatrudnienia osób wykonujących roboty budowlane, o których mowa w </w:t>
      </w:r>
      <w:r>
        <w:t>§ 1, w</w:t>
      </w:r>
      <w:r w:rsidRPr="00CA0EFB">
        <w:t xml:space="preserve"> szczególności poprzez wezwanie wykonawcy do okazania dokumentów potwierdzających bieżące opłacanie składek i należnych podatków z tytułu zatrudnienia wyżej wymienionych osób. Powyższe dokumenty wykonawca jest zobowiązany okazać zamawiającemu w terminie i miejscu wskazanym przez zamawiającego.</w:t>
      </w:r>
    </w:p>
    <w:p w:rsidR="00F82A69" w:rsidRPr="00CA0EFB" w:rsidRDefault="00F82A69" w:rsidP="00EC6797">
      <w:pPr>
        <w:pStyle w:val="ListParagraph"/>
        <w:ind w:left="426" w:hanging="360"/>
        <w:jc w:val="both"/>
      </w:pPr>
      <w:r>
        <w:t>4</w:t>
      </w:r>
      <w:r w:rsidRPr="00CA0EFB">
        <w:t>.W przypadku niewykonania obowiązku, o którym mowa w ust. 4 zamawiający jest uprawniony do naliczenia kary umownej w wysokości określonej w § 13 ust. 1 pkt.5 umowy lub odstąpienia od umowy z przyczyn zależnych od wykonawcy.</w:t>
      </w:r>
    </w:p>
    <w:p w:rsidR="00F82A69" w:rsidRDefault="00F82A69" w:rsidP="00EC6797">
      <w:pPr>
        <w:pStyle w:val="ListParagraph"/>
        <w:ind w:left="426"/>
        <w:jc w:val="both"/>
      </w:pPr>
    </w:p>
    <w:p w:rsidR="00F82A69" w:rsidRDefault="00F82A69" w:rsidP="00EC6797">
      <w:pPr>
        <w:pStyle w:val="ListParagraph"/>
        <w:ind w:left="426"/>
        <w:jc w:val="both"/>
      </w:pPr>
    </w:p>
    <w:p w:rsidR="00F82A69" w:rsidRDefault="00F82A69" w:rsidP="00EC6797">
      <w:pPr>
        <w:pStyle w:val="ListParagraph"/>
        <w:ind w:left="426"/>
        <w:jc w:val="both"/>
      </w:pPr>
    </w:p>
    <w:p w:rsidR="00F82A69" w:rsidRDefault="00F82A69" w:rsidP="00EC6797">
      <w:pPr>
        <w:pStyle w:val="ListParagraph"/>
        <w:ind w:left="426"/>
        <w:jc w:val="both"/>
      </w:pPr>
    </w:p>
    <w:p w:rsidR="00F82A69" w:rsidRPr="00CA0EFB" w:rsidRDefault="00F82A69" w:rsidP="00EC6797">
      <w:pPr>
        <w:pStyle w:val="ListParagraph"/>
        <w:ind w:left="426"/>
        <w:jc w:val="both"/>
      </w:pPr>
    </w:p>
    <w:p w:rsidR="00F82A69" w:rsidRPr="00CA0EFB" w:rsidRDefault="00F82A69" w:rsidP="00EC6797">
      <w:pPr>
        <w:jc w:val="center"/>
        <w:rPr>
          <w:b/>
          <w:bCs/>
          <w:color w:val="000000"/>
        </w:rPr>
      </w:pPr>
      <w:r w:rsidRPr="00CA0EFB">
        <w:rPr>
          <w:b/>
          <w:bCs/>
          <w:color w:val="000000"/>
        </w:rPr>
        <w:t>§ 4</w:t>
      </w:r>
    </w:p>
    <w:p w:rsidR="00F82A69" w:rsidRPr="00CA0EFB" w:rsidRDefault="00F82A69" w:rsidP="00EC6797">
      <w:pPr>
        <w:pStyle w:val="BodyText"/>
        <w:tabs>
          <w:tab w:val="left" w:pos="360"/>
        </w:tabs>
        <w:spacing w:after="0" w:line="240" w:lineRule="auto"/>
        <w:jc w:val="center"/>
        <w:rPr>
          <w:color w:val="000000"/>
        </w:rPr>
      </w:pPr>
      <w:r w:rsidRPr="00CA0EFB">
        <w:rPr>
          <w:b/>
          <w:bCs/>
          <w:color w:val="000000"/>
        </w:rPr>
        <w:t>MATERIAŁY I URZĄDZENIA</w:t>
      </w:r>
    </w:p>
    <w:p w:rsidR="00F82A69" w:rsidRDefault="00F82A69" w:rsidP="00EC6797">
      <w:pPr>
        <w:pStyle w:val="BodyText"/>
        <w:widowControl w:val="0"/>
        <w:numPr>
          <w:ilvl w:val="1"/>
          <w:numId w:val="35"/>
        </w:numPr>
        <w:tabs>
          <w:tab w:val="left" w:pos="360"/>
          <w:tab w:val="left" w:pos="1575"/>
        </w:tabs>
        <w:suppressAutoHyphens/>
        <w:spacing w:after="0" w:line="240" w:lineRule="auto"/>
        <w:ind w:left="360"/>
        <w:jc w:val="both"/>
        <w:textAlignment w:val="baseline"/>
        <w:rPr>
          <w:color w:val="000000"/>
        </w:rPr>
      </w:pPr>
      <w:r w:rsidRPr="00CA0EFB">
        <w:rPr>
          <w:color w:val="000000"/>
        </w:rPr>
        <w:t>Przedmiot umowy winien być wykonany z materiałów oraz urządzeń własnych wykonawcy. Wykonawca dostarczy na t</w:t>
      </w:r>
      <w:r>
        <w:rPr>
          <w:color w:val="000000"/>
        </w:rPr>
        <w:t>eren budowy wszystkie materiały określone</w:t>
      </w:r>
      <w:r w:rsidRPr="00CA0EFB">
        <w:rPr>
          <w:color w:val="000000"/>
        </w:rPr>
        <w:t xml:space="preserve"> co do rodzaju, standardu i ilości w SIWZ </w:t>
      </w:r>
      <w:r>
        <w:rPr>
          <w:color w:val="000000"/>
        </w:rPr>
        <w:t>.</w:t>
      </w:r>
    </w:p>
    <w:p w:rsidR="00F82A69" w:rsidRPr="00CA0EFB" w:rsidRDefault="00F82A69" w:rsidP="00EC6797">
      <w:pPr>
        <w:pStyle w:val="BodyText"/>
        <w:widowControl w:val="0"/>
        <w:numPr>
          <w:ilvl w:val="1"/>
          <w:numId w:val="35"/>
        </w:numPr>
        <w:tabs>
          <w:tab w:val="left" w:pos="360"/>
          <w:tab w:val="left" w:pos="1575"/>
        </w:tabs>
        <w:suppressAutoHyphens/>
        <w:spacing w:after="0" w:line="240" w:lineRule="auto"/>
        <w:ind w:left="360"/>
        <w:jc w:val="both"/>
        <w:textAlignment w:val="baseline"/>
        <w:rPr>
          <w:color w:val="000000"/>
        </w:rPr>
      </w:pPr>
      <w:r w:rsidRPr="00CA0EFB">
        <w:rPr>
          <w:color w:val="000000"/>
        </w:rPr>
        <w:t>Materiały, o których mowa w ust. 1, muszą być fabrycznie nowe oraz odpowiadać wymogom dotyczącym wyrobów dopuszczonych do obrotu i stosowania w budownictwie, a także wymaganiom określonym w SIWZ</w:t>
      </w:r>
    </w:p>
    <w:p w:rsidR="00F82A69" w:rsidRPr="00CA0EFB" w:rsidRDefault="00F82A69" w:rsidP="00EC6797">
      <w:pPr>
        <w:pStyle w:val="BodyText"/>
        <w:widowControl w:val="0"/>
        <w:numPr>
          <w:ilvl w:val="1"/>
          <w:numId w:val="35"/>
        </w:numPr>
        <w:tabs>
          <w:tab w:val="left" w:pos="360"/>
          <w:tab w:val="left" w:pos="1575"/>
        </w:tabs>
        <w:suppressAutoHyphens/>
        <w:spacing w:after="0" w:line="240" w:lineRule="auto"/>
        <w:ind w:left="360"/>
        <w:jc w:val="both"/>
        <w:textAlignment w:val="baseline"/>
        <w:rPr>
          <w:color w:val="000000"/>
        </w:rPr>
      </w:pPr>
      <w:r w:rsidRPr="00CA0EFB">
        <w:rPr>
          <w:color w:val="000000"/>
        </w:rPr>
        <w:t>Wykonawca zobowiązany jest posiadać i na każde żądanie zamawiającego lub inspektora</w:t>
      </w:r>
      <w:r>
        <w:rPr>
          <w:color w:val="000000"/>
        </w:rPr>
        <w:t xml:space="preserve"> nadzoru okazać </w:t>
      </w:r>
      <w:r w:rsidRPr="00CA0EFB">
        <w:rPr>
          <w:color w:val="000000"/>
        </w:rPr>
        <w:t xml:space="preserve">dokumenty stwierdzające dopuszczenie do obrotu i powszechnego stosowania </w:t>
      </w:r>
      <w:r>
        <w:rPr>
          <w:color w:val="000000"/>
        </w:rPr>
        <w:t xml:space="preserve">w szczególności </w:t>
      </w:r>
      <w:r w:rsidRPr="00CA0EFB">
        <w:rPr>
          <w:color w:val="000000"/>
        </w:rPr>
        <w:t xml:space="preserve"> certyfikat na znak bezpieczeństwa, certyfikat lub deklarację zgodności,  aprobatę techniczną</w:t>
      </w:r>
      <w:r>
        <w:rPr>
          <w:color w:val="000000"/>
        </w:rPr>
        <w:t xml:space="preserve"> wbudowanych materiałów</w:t>
      </w:r>
      <w:r w:rsidRPr="00CA0EFB">
        <w:rPr>
          <w:color w:val="000000"/>
        </w:rPr>
        <w:t>.</w:t>
      </w:r>
    </w:p>
    <w:p w:rsidR="00F82A69" w:rsidRPr="00CA0EFB" w:rsidRDefault="00F82A69" w:rsidP="00EC6797">
      <w:pPr>
        <w:pStyle w:val="BodyText"/>
        <w:widowControl w:val="0"/>
        <w:numPr>
          <w:ilvl w:val="1"/>
          <w:numId w:val="35"/>
        </w:numPr>
        <w:tabs>
          <w:tab w:val="left" w:pos="360"/>
          <w:tab w:val="left" w:pos="1575"/>
        </w:tabs>
        <w:suppressAutoHyphens/>
        <w:spacing w:after="0" w:line="240" w:lineRule="auto"/>
        <w:ind w:left="360"/>
        <w:jc w:val="both"/>
        <w:textAlignment w:val="baseline"/>
        <w:rPr>
          <w:color w:val="000000"/>
        </w:rPr>
      </w:pPr>
      <w:r w:rsidRPr="00CA0EFB">
        <w:rPr>
          <w:color w:val="000000"/>
        </w:rPr>
        <w:t>Na żądanie zamawiającego wykonawca zapewni niezbędne oprzyrządowanie, potencjał ludzki oraz materiały wymagane do zbadania jakości robót oraz jakości użytych materiałów.</w:t>
      </w:r>
    </w:p>
    <w:p w:rsidR="00F82A69" w:rsidRPr="00CA0EFB" w:rsidRDefault="00F82A69" w:rsidP="00EC6797">
      <w:pPr>
        <w:pStyle w:val="BodyText"/>
        <w:widowControl w:val="0"/>
        <w:numPr>
          <w:ilvl w:val="1"/>
          <w:numId w:val="35"/>
        </w:numPr>
        <w:tabs>
          <w:tab w:val="left" w:pos="360"/>
          <w:tab w:val="left" w:pos="1575"/>
        </w:tabs>
        <w:suppressAutoHyphens/>
        <w:spacing w:after="0" w:line="240" w:lineRule="auto"/>
        <w:ind w:left="360"/>
        <w:jc w:val="both"/>
        <w:textAlignment w:val="baseline"/>
        <w:rPr>
          <w:b/>
          <w:bCs/>
        </w:rPr>
      </w:pPr>
      <w:r>
        <w:rPr>
          <w:color w:val="000000"/>
        </w:rPr>
        <w:t>W przypadku</w:t>
      </w:r>
      <w:r w:rsidRPr="00CA0EFB">
        <w:rPr>
          <w:color w:val="000000"/>
        </w:rPr>
        <w:t xml:space="preserve"> zastosowan</w:t>
      </w:r>
      <w:r>
        <w:rPr>
          <w:color w:val="000000"/>
        </w:rPr>
        <w:t>a</w:t>
      </w:r>
      <w:r w:rsidRPr="00CA0EFB">
        <w:rPr>
          <w:color w:val="000000"/>
        </w:rPr>
        <w:t xml:space="preserve"> materiał</w:t>
      </w:r>
      <w:r>
        <w:rPr>
          <w:color w:val="000000"/>
        </w:rPr>
        <w:t>u</w:t>
      </w:r>
      <w:r w:rsidRPr="00CA0EFB">
        <w:rPr>
          <w:color w:val="000000"/>
        </w:rPr>
        <w:t xml:space="preserve"> bądź wykonani</w:t>
      </w:r>
      <w:r>
        <w:rPr>
          <w:color w:val="000000"/>
        </w:rPr>
        <w:t>a</w:t>
      </w:r>
      <w:r w:rsidRPr="00CA0EFB">
        <w:rPr>
          <w:color w:val="000000"/>
        </w:rPr>
        <w:t xml:space="preserve"> robót niezgodne z umową, koszty badań obciążają wykonawcę, </w:t>
      </w:r>
      <w:r>
        <w:rPr>
          <w:color w:val="000000"/>
        </w:rPr>
        <w:t xml:space="preserve">a w przypadku kiedy </w:t>
      </w:r>
      <w:r w:rsidRPr="00CA0EFB">
        <w:rPr>
          <w:color w:val="000000"/>
        </w:rPr>
        <w:t>materiały</w:t>
      </w:r>
      <w:r>
        <w:rPr>
          <w:color w:val="000000"/>
        </w:rPr>
        <w:t xml:space="preserve"> lub </w:t>
      </w:r>
      <w:r w:rsidRPr="00CA0EFB">
        <w:rPr>
          <w:color w:val="000000"/>
        </w:rPr>
        <w:t xml:space="preserve"> </w:t>
      </w:r>
      <w:r>
        <w:rPr>
          <w:color w:val="000000"/>
        </w:rPr>
        <w:t>wykonan</w:t>
      </w:r>
      <w:r w:rsidRPr="00CA0EFB">
        <w:rPr>
          <w:color w:val="000000"/>
        </w:rPr>
        <w:t>e rob</w:t>
      </w:r>
      <w:r>
        <w:rPr>
          <w:color w:val="000000"/>
        </w:rPr>
        <w:t>o</w:t>
      </w:r>
      <w:r w:rsidRPr="00CA0EFB">
        <w:rPr>
          <w:color w:val="000000"/>
        </w:rPr>
        <w:t>t</w:t>
      </w:r>
      <w:r>
        <w:rPr>
          <w:color w:val="000000"/>
        </w:rPr>
        <w:t>y</w:t>
      </w:r>
      <w:r w:rsidRPr="00CA0EFB">
        <w:rPr>
          <w:color w:val="000000"/>
        </w:rPr>
        <w:t xml:space="preserve"> są zgodne z umową, koszty badań obciążają zamawiającego. </w:t>
      </w:r>
    </w:p>
    <w:p w:rsidR="00F82A69" w:rsidRPr="00CA0EFB" w:rsidRDefault="00F82A69" w:rsidP="00EC6797">
      <w:pPr>
        <w:jc w:val="center"/>
        <w:rPr>
          <w:b/>
          <w:bCs/>
        </w:rPr>
      </w:pPr>
    </w:p>
    <w:p w:rsidR="00F82A69" w:rsidRPr="00CA0EFB" w:rsidRDefault="00F82A69" w:rsidP="00EC6797">
      <w:pPr>
        <w:jc w:val="center"/>
        <w:rPr>
          <w:b/>
          <w:bCs/>
        </w:rPr>
      </w:pPr>
      <w:r w:rsidRPr="00CA0EFB">
        <w:rPr>
          <w:b/>
          <w:bCs/>
        </w:rPr>
        <w:t>§ 5</w:t>
      </w:r>
    </w:p>
    <w:p w:rsidR="00F82A69" w:rsidRPr="00CA0EFB" w:rsidRDefault="00F82A69" w:rsidP="00EC6797">
      <w:pPr>
        <w:pStyle w:val="Default"/>
        <w:jc w:val="center"/>
        <w:rPr>
          <w:color w:val="00000A"/>
        </w:rPr>
      </w:pPr>
      <w:r w:rsidRPr="00CA0EFB">
        <w:rPr>
          <w:b/>
          <w:bCs/>
        </w:rPr>
        <w:t>UBEZPIECZENIE WYKONAWCY</w:t>
      </w:r>
    </w:p>
    <w:p w:rsidR="00F82A69" w:rsidRPr="00CA0EFB" w:rsidRDefault="00F82A69" w:rsidP="00EC6797">
      <w:pPr>
        <w:pStyle w:val="Default"/>
        <w:numPr>
          <w:ilvl w:val="6"/>
          <w:numId w:val="36"/>
        </w:numPr>
        <w:tabs>
          <w:tab w:val="left" w:pos="360"/>
        </w:tabs>
        <w:ind w:left="360"/>
        <w:jc w:val="both"/>
        <w:rPr>
          <w:color w:val="00000A"/>
        </w:rPr>
      </w:pPr>
      <w:r w:rsidRPr="00CA0EFB">
        <w:rPr>
          <w:color w:val="00000A"/>
        </w:rPr>
        <w:t>Odpowiedzialność wykonawcy za teren budowy rozpoczyna się z dniem przekazania terenu budowy przez zamawiającego i trwa do dnia odbioru końcowego.</w:t>
      </w:r>
    </w:p>
    <w:p w:rsidR="00F82A69" w:rsidRPr="00CA0EFB" w:rsidRDefault="00F82A69" w:rsidP="00EC6797">
      <w:pPr>
        <w:pStyle w:val="Default"/>
        <w:numPr>
          <w:ilvl w:val="6"/>
          <w:numId w:val="36"/>
        </w:numPr>
        <w:tabs>
          <w:tab w:val="left" w:pos="360"/>
        </w:tabs>
        <w:ind w:left="360"/>
        <w:jc w:val="both"/>
        <w:rPr>
          <w:color w:val="00000A"/>
        </w:rPr>
      </w:pPr>
      <w:r w:rsidRPr="00CA0EFB">
        <w:rPr>
          <w:color w:val="00000A"/>
        </w:rPr>
        <w:t xml:space="preserve">Wykonawca zobowiązany jest posiadać przez cały okres trwania umowy ubezpieczenie od odpowiedzialności cywilnej w zakresie prowadzonej działalności związanej z przedmiotem umowy. </w:t>
      </w:r>
    </w:p>
    <w:p w:rsidR="00F82A69" w:rsidRPr="00CA0EFB" w:rsidRDefault="00F82A69" w:rsidP="00EC6797">
      <w:pPr>
        <w:pStyle w:val="Default"/>
        <w:numPr>
          <w:ilvl w:val="6"/>
          <w:numId w:val="36"/>
        </w:numPr>
        <w:tabs>
          <w:tab w:val="left" w:pos="360"/>
        </w:tabs>
        <w:ind w:left="360"/>
        <w:jc w:val="both"/>
        <w:rPr>
          <w:color w:val="00000A"/>
        </w:rPr>
      </w:pPr>
      <w:r w:rsidRPr="00CA0EFB">
        <w:rPr>
          <w:color w:val="00000A"/>
        </w:rPr>
        <w:t>W przypadku, gdy termin ubezpieczenia, o którym mowa w ust. 3 upłynął w trakcie realizacji umowy, wykonawca zobowiązany jest do niezwłocznego przedłożenia zamawiającemu, jednak nie później niż w ciągu 7 dni od dnia upływu terminu ubezpieczenia, o którym mowa w ust. 3  dokumentu potwierdzającego kontynuację ubezpieczenia od odpowiedzialności cywilnej w zakresie prowadzonej działalności gospodarczej wraz z dowodem potwierdzającym opłatę  wymagalnych składek.</w:t>
      </w:r>
    </w:p>
    <w:p w:rsidR="00F82A69" w:rsidRPr="00CA0EFB" w:rsidRDefault="00F82A69" w:rsidP="00EC6797">
      <w:pPr>
        <w:pStyle w:val="Default"/>
        <w:numPr>
          <w:ilvl w:val="6"/>
          <w:numId w:val="36"/>
        </w:numPr>
        <w:tabs>
          <w:tab w:val="left" w:pos="360"/>
        </w:tabs>
        <w:ind w:left="360"/>
        <w:jc w:val="both"/>
        <w:rPr>
          <w:color w:val="00000A"/>
        </w:rPr>
      </w:pPr>
      <w:r w:rsidRPr="00CA0EFB">
        <w:rPr>
          <w:color w:val="00000A"/>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w:t>
      </w:r>
    </w:p>
    <w:p w:rsidR="00F82A69" w:rsidRPr="00CA0EFB" w:rsidRDefault="00F82A69" w:rsidP="00EC6797">
      <w:pPr>
        <w:pStyle w:val="Default"/>
        <w:tabs>
          <w:tab w:val="left" w:pos="360"/>
        </w:tabs>
        <w:jc w:val="both"/>
        <w:rPr>
          <w:color w:val="00000A"/>
        </w:rPr>
      </w:pPr>
    </w:p>
    <w:p w:rsidR="00F82A69" w:rsidRPr="00CA0EFB" w:rsidRDefault="00F82A69" w:rsidP="00EC6797">
      <w:pPr>
        <w:pStyle w:val="Tekstpodstawowy35"/>
        <w:jc w:val="center"/>
        <w:rPr>
          <w:sz w:val="24"/>
          <w:szCs w:val="24"/>
        </w:rPr>
      </w:pPr>
      <w:r w:rsidRPr="00CA0EFB">
        <w:rPr>
          <w:sz w:val="24"/>
          <w:szCs w:val="24"/>
        </w:rPr>
        <w:t>§ 6</w:t>
      </w:r>
    </w:p>
    <w:p w:rsidR="00F82A69" w:rsidRPr="00CA0EFB" w:rsidRDefault="00F82A69" w:rsidP="00EC6797">
      <w:pPr>
        <w:pStyle w:val="Tekstpodstawowy35"/>
        <w:jc w:val="center"/>
        <w:rPr>
          <w:color w:val="000000"/>
          <w:sz w:val="24"/>
          <w:szCs w:val="24"/>
        </w:rPr>
      </w:pPr>
      <w:r w:rsidRPr="00CA0EFB">
        <w:rPr>
          <w:sz w:val="24"/>
          <w:szCs w:val="24"/>
        </w:rPr>
        <w:t>OBOWIĄZKI STRON</w:t>
      </w:r>
    </w:p>
    <w:p w:rsidR="00F82A69" w:rsidRPr="00CA0EFB" w:rsidRDefault="00F82A69" w:rsidP="00EC6797">
      <w:pPr>
        <w:pStyle w:val="Default"/>
        <w:numPr>
          <w:ilvl w:val="3"/>
          <w:numId w:val="32"/>
        </w:numPr>
        <w:tabs>
          <w:tab w:val="left" w:pos="360"/>
        </w:tabs>
        <w:jc w:val="both"/>
      </w:pPr>
      <w:r w:rsidRPr="00CA0EFB">
        <w:t>Zamawiający zobowiązany jest do:</w:t>
      </w:r>
    </w:p>
    <w:p w:rsidR="00F82A69" w:rsidRPr="00CA0EFB" w:rsidRDefault="00F82A69" w:rsidP="00EC6797">
      <w:pPr>
        <w:pStyle w:val="Default"/>
        <w:numPr>
          <w:ilvl w:val="0"/>
          <w:numId w:val="33"/>
        </w:numPr>
        <w:ind w:left="709"/>
        <w:jc w:val="both"/>
      </w:pPr>
      <w:r w:rsidRPr="00CA0EFB">
        <w:t xml:space="preserve">protokolarnego przekazania terenu budowy  w terminie 7 dni od dnia podpisania umowy, </w:t>
      </w:r>
    </w:p>
    <w:p w:rsidR="00F82A69" w:rsidRPr="00CA0EFB" w:rsidRDefault="00F82A69" w:rsidP="00EC6797">
      <w:pPr>
        <w:pStyle w:val="Default"/>
        <w:numPr>
          <w:ilvl w:val="0"/>
          <w:numId w:val="33"/>
        </w:numPr>
        <w:jc w:val="both"/>
      </w:pPr>
      <w:r w:rsidRPr="00CA0EFB">
        <w:t xml:space="preserve">dokonania odbiorów robót zanikających i ulegających zakryciu, </w:t>
      </w:r>
      <w:r w:rsidRPr="00CA0EFB">
        <w:rPr>
          <w:color w:val="00000A"/>
        </w:rPr>
        <w:t>odbiorów częściowych, odbioru końcowego</w:t>
      </w:r>
      <w:r>
        <w:rPr>
          <w:color w:val="00000A"/>
        </w:rPr>
        <w:t>.</w:t>
      </w:r>
    </w:p>
    <w:p w:rsidR="00F82A69" w:rsidRPr="00CA0EFB" w:rsidRDefault="00F82A69" w:rsidP="00EC6797">
      <w:pPr>
        <w:pStyle w:val="Default"/>
        <w:numPr>
          <w:ilvl w:val="3"/>
          <w:numId w:val="32"/>
        </w:numPr>
        <w:tabs>
          <w:tab w:val="left" w:pos="360"/>
        </w:tabs>
        <w:jc w:val="both"/>
      </w:pPr>
      <w:r w:rsidRPr="00CA0EFB">
        <w:t>Wykonawca zobowiązany jest do:</w:t>
      </w:r>
    </w:p>
    <w:p w:rsidR="00F82A69" w:rsidRPr="00CA0EFB" w:rsidRDefault="00F82A69" w:rsidP="00EC6797">
      <w:pPr>
        <w:pStyle w:val="Default"/>
        <w:numPr>
          <w:ilvl w:val="0"/>
          <w:numId w:val="34"/>
        </w:numPr>
        <w:jc w:val="both"/>
        <w:rPr>
          <w:color w:val="00000A"/>
        </w:rPr>
      </w:pPr>
      <w:r w:rsidRPr="00CA0EFB">
        <w:t>protokolarnego przejęcia terenu budowy,</w:t>
      </w:r>
    </w:p>
    <w:p w:rsidR="00F82A69" w:rsidRPr="00CA0EFB" w:rsidRDefault="00F82A69" w:rsidP="00EC6797">
      <w:pPr>
        <w:pStyle w:val="Default"/>
        <w:numPr>
          <w:ilvl w:val="0"/>
          <w:numId w:val="34"/>
        </w:numPr>
        <w:jc w:val="both"/>
        <w:rPr>
          <w:color w:val="00000A"/>
        </w:rPr>
      </w:pPr>
      <w:r w:rsidRPr="00CA0EFB">
        <w:rPr>
          <w:color w:val="00000A"/>
        </w:rPr>
        <w:t>urządzenia placów składowych i terenu budowy, w tym doprowadzenia</w:t>
      </w:r>
      <w:r>
        <w:rPr>
          <w:color w:val="00000A"/>
        </w:rPr>
        <w:t xml:space="preserve"> na własny koszt </w:t>
      </w:r>
      <w:r w:rsidRPr="00CA0EFB">
        <w:rPr>
          <w:color w:val="00000A"/>
        </w:rPr>
        <w:t xml:space="preserve"> energii elektrycznej i wody do terenu budowy w c</w:t>
      </w:r>
      <w:r>
        <w:rPr>
          <w:color w:val="00000A"/>
        </w:rPr>
        <w:t>elu realizacji przedmiotu umowy i</w:t>
      </w:r>
      <w:r w:rsidRPr="00CA0EFB">
        <w:rPr>
          <w:color w:val="00000A"/>
        </w:rPr>
        <w:t xml:space="preserve"> ponoszenia kosztów </w:t>
      </w:r>
      <w:r>
        <w:rPr>
          <w:color w:val="00000A"/>
        </w:rPr>
        <w:t>ich odbioru,</w:t>
      </w:r>
    </w:p>
    <w:p w:rsidR="00F82A69" w:rsidRPr="00CA0EFB" w:rsidRDefault="00F82A69" w:rsidP="00EC6797">
      <w:pPr>
        <w:pStyle w:val="Default"/>
        <w:numPr>
          <w:ilvl w:val="0"/>
          <w:numId w:val="34"/>
        </w:numPr>
        <w:jc w:val="both"/>
        <w:rPr>
          <w:color w:val="00000A"/>
        </w:rPr>
      </w:pPr>
      <w:r w:rsidRPr="00CA0EFB">
        <w:rPr>
          <w:color w:val="00000A"/>
        </w:rPr>
        <w:t xml:space="preserve">uzgadniania z inspektorem nadzoru – jeżeli zostanie ustanowiony lub przedstawicielem zamawiającego terminów odbiorów robót zanikających lub ulegających zakryciu, </w:t>
      </w:r>
    </w:p>
    <w:p w:rsidR="00F82A69" w:rsidRPr="00CA0EFB" w:rsidRDefault="00F82A69" w:rsidP="00EC6797">
      <w:pPr>
        <w:pStyle w:val="Default"/>
        <w:numPr>
          <w:ilvl w:val="0"/>
          <w:numId w:val="34"/>
        </w:numPr>
        <w:jc w:val="both"/>
        <w:rPr>
          <w:color w:val="00000A"/>
        </w:rPr>
      </w:pPr>
      <w:r w:rsidRPr="00CA0EFB">
        <w:rPr>
          <w:color w:val="00000A"/>
        </w:rPr>
        <w:t>zabezpieczenia i oznakowani</w:t>
      </w:r>
      <w:r>
        <w:rPr>
          <w:color w:val="00000A"/>
        </w:rPr>
        <w:t>a</w:t>
      </w:r>
      <w:r w:rsidRPr="00CA0EFB">
        <w:rPr>
          <w:color w:val="00000A"/>
        </w:rPr>
        <w:t xml:space="preserve"> na własny koszt terenu budowy zgodnie z obowiązującymi przepisami,</w:t>
      </w:r>
    </w:p>
    <w:p w:rsidR="00F82A69" w:rsidRPr="00CA0EFB" w:rsidRDefault="00F82A69" w:rsidP="00EC6797">
      <w:pPr>
        <w:pStyle w:val="Default"/>
        <w:numPr>
          <w:ilvl w:val="0"/>
          <w:numId w:val="34"/>
        </w:numPr>
        <w:jc w:val="both"/>
        <w:rPr>
          <w:color w:val="00000A"/>
        </w:rPr>
      </w:pPr>
      <w:r w:rsidRPr="00CA0EFB">
        <w:rPr>
          <w:color w:val="00000A"/>
        </w:rPr>
        <w:t>uzyskania wszelkich opinii niezbędnych do wykonania przedmiotu umowy, przeprowadzenia wszelkich prób i badań technicznych</w:t>
      </w:r>
      <w:r w:rsidRPr="004B032D">
        <w:rPr>
          <w:color w:val="auto"/>
        </w:rPr>
        <w:t>,</w:t>
      </w:r>
      <w:r w:rsidRPr="00CA0EFB">
        <w:rPr>
          <w:color w:val="FF0000"/>
        </w:rPr>
        <w:t xml:space="preserve"> </w:t>
      </w:r>
    </w:p>
    <w:p w:rsidR="00F82A69" w:rsidRPr="00CA0EFB" w:rsidRDefault="00F82A69" w:rsidP="00EC6797">
      <w:pPr>
        <w:pStyle w:val="Default"/>
        <w:numPr>
          <w:ilvl w:val="0"/>
          <w:numId w:val="34"/>
        </w:numPr>
        <w:jc w:val="both"/>
      </w:pPr>
      <w:r w:rsidRPr="00CA0EFB">
        <w:t xml:space="preserve">składowania materiałów i urządzeń w sposób nie stwarzający przeszkód komunikacyjnych, </w:t>
      </w:r>
    </w:p>
    <w:p w:rsidR="00F82A69" w:rsidRPr="00CA0EFB" w:rsidRDefault="00F82A69" w:rsidP="00EC6797">
      <w:pPr>
        <w:pStyle w:val="Default"/>
        <w:numPr>
          <w:ilvl w:val="0"/>
          <w:numId w:val="34"/>
        </w:numPr>
        <w:jc w:val="both"/>
        <w:rPr>
          <w:color w:val="00000A"/>
        </w:rPr>
      </w:pPr>
      <w:r w:rsidRPr="00CA0EFB">
        <w:t>przek</w:t>
      </w:r>
      <w:r>
        <w:t>azania zamawiającemu informacji</w:t>
      </w:r>
      <w:r w:rsidRPr="00CA0EFB">
        <w:t xml:space="preserve"> o wytworzonych podcz</w:t>
      </w:r>
      <w:r>
        <w:t>as prowadzenia prac budowlanych</w:t>
      </w:r>
      <w:r w:rsidRPr="00CA0EFB">
        <w:t xml:space="preserve"> odpadach </w:t>
      </w:r>
      <w:r w:rsidRPr="00CA0EFB">
        <w:rPr>
          <w:color w:val="00000A"/>
        </w:rPr>
        <w:t xml:space="preserve">oraz o sposobie ich </w:t>
      </w:r>
      <w:r>
        <w:rPr>
          <w:color w:val="00000A"/>
        </w:rPr>
        <w:t>za</w:t>
      </w:r>
      <w:r w:rsidRPr="00CA0EFB">
        <w:rPr>
          <w:color w:val="00000A"/>
        </w:rPr>
        <w:t>gospodarowania zgodnie z obowiązującą ustawą o odpadach,</w:t>
      </w:r>
    </w:p>
    <w:p w:rsidR="00F82A69" w:rsidRPr="00CA0EFB" w:rsidRDefault="00F82A69" w:rsidP="00EC6797">
      <w:pPr>
        <w:pStyle w:val="Default"/>
        <w:numPr>
          <w:ilvl w:val="0"/>
          <w:numId w:val="34"/>
        </w:numPr>
        <w:jc w:val="both"/>
      </w:pPr>
      <w:r w:rsidRPr="00CA0EFB">
        <w:rPr>
          <w:color w:val="00000A"/>
        </w:rPr>
        <w:t>niezwłocznego informowania zamawiającego</w:t>
      </w:r>
      <w:r w:rsidRPr="00CA0EFB">
        <w:t xml:space="preserve">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 </w:t>
      </w:r>
    </w:p>
    <w:p w:rsidR="00F82A69" w:rsidRPr="00CA0EFB" w:rsidRDefault="00F82A69" w:rsidP="00EC6797">
      <w:pPr>
        <w:pStyle w:val="Default"/>
        <w:numPr>
          <w:ilvl w:val="0"/>
          <w:numId w:val="34"/>
        </w:numPr>
        <w:jc w:val="both"/>
        <w:rPr>
          <w:color w:val="00000A"/>
        </w:rPr>
      </w:pPr>
      <w:r w:rsidRPr="00CA0EFB">
        <w:t xml:space="preserve">uporządkowania terenu budowy po zakończeniu robót i przekazania go zamawiającemu </w:t>
      </w:r>
      <w:r>
        <w:t xml:space="preserve">po odbiorze przedmiotu umowy, </w:t>
      </w:r>
      <w:r w:rsidRPr="00CA0EFB">
        <w:t xml:space="preserve"> </w:t>
      </w:r>
    </w:p>
    <w:p w:rsidR="00F82A69" w:rsidRPr="00CA0EFB" w:rsidRDefault="00F82A69" w:rsidP="00EC6797">
      <w:pPr>
        <w:pStyle w:val="Default"/>
        <w:numPr>
          <w:ilvl w:val="0"/>
          <w:numId w:val="34"/>
        </w:numPr>
        <w:jc w:val="both"/>
        <w:rPr>
          <w:color w:val="00000A"/>
        </w:rPr>
      </w:pPr>
      <w:r w:rsidRPr="00CA0EFB">
        <w:rPr>
          <w:color w:val="00000A"/>
        </w:rPr>
        <w:t xml:space="preserve">uzgodnienia warunków rozpoczęcia robót oraz uzgodnienia harmonogramów robót oraz ponoszenia wszystkich kosztów z tym związanych, </w:t>
      </w:r>
    </w:p>
    <w:p w:rsidR="00F82A69" w:rsidRPr="00CA0EFB" w:rsidRDefault="00F82A69" w:rsidP="00EC6797">
      <w:pPr>
        <w:pStyle w:val="Default"/>
        <w:numPr>
          <w:ilvl w:val="0"/>
          <w:numId w:val="34"/>
        </w:numPr>
        <w:jc w:val="both"/>
        <w:rPr>
          <w:color w:val="00000A"/>
        </w:rPr>
      </w:pPr>
      <w:r w:rsidRPr="00CA0EFB">
        <w:rPr>
          <w:color w:val="00000A"/>
        </w:rPr>
        <w:t>przygotowania i zgłoszenia robót budowlanych do odbiorów, uczestniczenia w czynnościach odbiorów,</w:t>
      </w:r>
    </w:p>
    <w:p w:rsidR="00F82A69" w:rsidRPr="00CA0EFB" w:rsidRDefault="00F82A69" w:rsidP="00EC6797">
      <w:pPr>
        <w:pStyle w:val="Default"/>
        <w:numPr>
          <w:ilvl w:val="0"/>
          <w:numId w:val="34"/>
        </w:numPr>
        <w:jc w:val="both"/>
        <w:rPr>
          <w:color w:val="00000A"/>
        </w:rPr>
      </w:pPr>
      <w:r w:rsidRPr="00CA0EFB">
        <w:rPr>
          <w:color w:val="00000A"/>
        </w:rPr>
        <w:t xml:space="preserve">wykonania, jeżeli to będzie konieczne, tymczasowych dróg dojazdowych i montażowych, </w:t>
      </w:r>
    </w:p>
    <w:p w:rsidR="00F82A69" w:rsidRPr="00CA0EFB" w:rsidRDefault="00F82A69" w:rsidP="00EC6797">
      <w:pPr>
        <w:pStyle w:val="Default"/>
        <w:numPr>
          <w:ilvl w:val="0"/>
          <w:numId w:val="34"/>
        </w:numPr>
        <w:jc w:val="both"/>
        <w:rPr>
          <w:color w:val="00000A"/>
        </w:rPr>
      </w:pPr>
      <w:r w:rsidRPr="00CA0EFB">
        <w:rPr>
          <w:color w:val="00000A"/>
        </w:rPr>
        <w:t>niezwłocznego usunięcia, własnym staraniem i na koszt własny ewentualnych szkód powstałych z tytułu realizacji przez wykonawcę przedmiotu umowy,</w:t>
      </w:r>
    </w:p>
    <w:p w:rsidR="00F82A69" w:rsidRPr="0016749C" w:rsidRDefault="00F82A69" w:rsidP="00EC6797">
      <w:pPr>
        <w:pStyle w:val="Default"/>
        <w:numPr>
          <w:ilvl w:val="0"/>
          <w:numId w:val="34"/>
        </w:numPr>
        <w:jc w:val="both"/>
        <w:rPr>
          <w:color w:val="00000A"/>
        </w:rPr>
      </w:pPr>
      <w:r w:rsidRPr="00CA0EFB">
        <w:rPr>
          <w:color w:val="00000A"/>
        </w:rPr>
        <w:t>udostępniania terenu budowy w celu wykonania przez zamawiającego badań sprawdzających poprawność robót budowlanych,</w:t>
      </w:r>
    </w:p>
    <w:p w:rsidR="00F82A69" w:rsidRPr="00CA0EFB" w:rsidRDefault="00F82A69" w:rsidP="00EC6797">
      <w:pPr>
        <w:pStyle w:val="Default"/>
        <w:numPr>
          <w:ilvl w:val="0"/>
          <w:numId w:val="34"/>
        </w:numPr>
        <w:jc w:val="both"/>
      </w:pPr>
      <w:r w:rsidRPr="00CA0EFB">
        <w:t>udziału w przeglądach gwarancyjnych - na pisemne wezwanie zamawiającego i  usunięcia stwierdzonych podczas tych przeglądów wad.</w:t>
      </w:r>
    </w:p>
    <w:p w:rsidR="00F82A69" w:rsidRPr="00930C9C" w:rsidRDefault="00F82A69" w:rsidP="00EC6797">
      <w:pPr>
        <w:pStyle w:val="Default"/>
        <w:numPr>
          <w:ilvl w:val="3"/>
          <w:numId w:val="32"/>
        </w:numPr>
        <w:tabs>
          <w:tab w:val="left" w:pos="360"/>
        </w:tabs>
        <w:jc w:val="both"/>
        <w:rPr>
          <w:rFonts w:eastAsia="SimSun"/>
          <w:b/>
          <w:bCs/>
          <w:color w:val="00000A"/>
          <w:lang w:eastAsia="zh-CN"/>
        </w:rPr>
      </w:pPr>
      <w:r w:rsidRPr="00CA0EFB">
        <w:t xml:space="preserve">Wykonawca ponosi odpowiedzialność za bezpieczeństwo na terenie budowy oraz obszarze, który wykorzystywany jest podczas realizacji przedmiotu umowy. Wykonawca zobowiązany jest do wyznaczenia osoby odpowiedzialnej za prowadzenie nadzoru nad wykonawstwem robót budowlanych zgodnie z przepisami BHP. </w:t>
      </w:r>
    </w:p>
    <w:p w:rsidR="00F82A69" w:rsidRPr="005F0994" w:rsidRDefault="00F82A69" w:rsidP="005F0994">
      <w:pPr>
        <w:pStyle w:val="Default"/>
        <w:numPr>
          <w:ilvl w:val="3"/>
          <w:numId w:val="32"/>
        </w:numPr>
        <w:tabs>
          <w:tab w:val="left" w:pos="360"/>
        </w:tabs>
        <w:jc w:val="both"/>
        <w:rPr>
          <w:rFonts w:eastAsia="SimSun"/>
          <w:b/>
          <w:bCs/>
          <w:color w:val="00000A"/>
          <w:lang w:eastAsia="zh-CN"/>
        </w:rPr>
      </w:pPr>
      <w:r w:rsidRPr="00CA0EFB">
        <w: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rsidR="00F82A69" w:rsidRPr="00CA0EFB" w:rsidRDefault="00F82A69" w:rsidP="00EC6797">
      <w:pPr>
        <w:pStyle w:val="Tekstpodstawowy35"/>
        <w:jc w:val="center"/>
        <w:rPr>
          <w:sz w:val="24"/>
          <w:szCs w:val="24"/>
        </w:rPr>
      </w:pPr>
      <w:r w:rsidRPr="00CA0EFB">
        <w:rPr>
          <w:sz w:val="24"/>
          <w:szCs w:val="24"/>
        </w:rPr>
        <w:t>§ 7</w:t>
      </w:r>
    </w:p>
    <w:p w:rsidR="00F82A69" w:rsidRPr="00CA0EFB" w:rsidRDefault="00F82A69" w:rsidP="00EC6797">
      <w:pPr>
        <w:pStyle w:val="Tekstpodstawowy35"/>
        <w:jc w:val="center"/>
        <w:rPr>
          <w:sz w:val="24"/>
          <w:szCs w:val="24"/>
        </w:rPr>
      </w:pPr>
      <w:r w:rsidRPr="00CA0EFB">
        <w:rPr>
          <w:sz w:val="24"/>
          <w:szCs w:val="24"/>
        </w:rPr>
        <w:t xml:space="preserve">PRZEDSTAWICIEL ZAMAWIAJĄCEGO </w:t>
      </w:r>
    </w:p>
    <w:p w:rsidR="00F82A69" w:rsidRPr="00CA0EFB" w:rsidRDefault="00F82A69" w:rsidP="00EC6797">
      <w:pPr>
        <w:pStyle w:val="BodyText"/>
        <w:widowControl w:val="0"/>
        <w:numPr>
          <w:ilvl w:val="3"/>
          <w:numId w:val="37"/>
        </w:numPr>
        <w:tabs>
          <w:tab w:val="left" w:pos="426"/>
        </w:tabs>
        <w:suppressAutoHyphens/>
        <w:spacing w:after="0" w:line="240" w:lineRule="auto"/>
        <w:ind w:left="426" w:hanging="426"/>
        <w:jc w:val="both"/>
        <w:textAlignment w:val="baseline"/>
      </w:pPr>
      <w:r w:rsidRPr="00CA0EFB">
        <w:t>Uprawnionym do reprezentowania zamawiającego w sprawach związanych z wykonaniem umowy są;</w:t>
      </w:r>
    </w:p>
    <w:p w:rsidR="00F82A69" w:rsidRPr="00CA0EFB" w:rsidRDefault="00F82A69" w:rsidP="00EC6797">
      <w:pPr>
        <w:pStyle w:val="BodyText"/>
        <w:widowControl w:val="0"/>
        <w:numPr>
          <w:ilvl w:val="0"/>
          <w:numId w:val="38"/>
        </w:numPr>
        <w:tabs>
          <w:tab w:val="left" w:pos="426"/>
        </w:tabs>
        <w:suppressAutoHyphens/>
        <w:spacing w:after="0" w:line="240" w:lineRule="auto"/>
        <w:jc w:val="both"/>
        <w:textAlignment w:val="baseline"/>
      </w:pPr>
      <w:r w:rsidRPr="00CA0EFB">
        <w:t>………………………………………. nr telefonu………………… faksu…………………</w:t>
      </w:r>
    </w:p>
    <w:p w:rsidR="00F82A69" w:rsidRPr="00CA0EFB" w:rsidRDefault="00F82A69" w:rsidP="00EC6797">
      <w:pPr>
        <w:pStyle w:val="BodyText"/>
        <w:tabs>
          <w:tab w:val="left" w:pos="426"/>
        </w:tabs>
        <w:spacing w:after="0" w:line="240" w:lineRule="auto"/>
        <w:ind w:left="786"/>
      </w:pPr>
      <w:r w:rsidRPr="00CA0EFB">
        <w:t>adres mailowy …………………………………….</w:t>
      </w:r>
    </w:p>
    <w:p w:rsidR="00F82A69" w:rsidRPr="00CA0EFB" w:rsidRDefault="00F82A69" w:rsidP="00EC6797">
      <w:pPr>
        <w:pStyle w:val="BodyText"/>
        <w:widowControl w:val="0"/>
        <w:numPr>
          <w:ilvl w:val="0"/>
          <w:numId w:val="38"/>
        </w:numPr>
        <w:tabs>
          <w:tab w:val="left" w:pos="426"/>
        </w:tabs>
        <w:suppressAutoHyphens/>
        <w:spacing w:after="0" w:line="240" w:lineRule="auto"/>
        <w:jc w:val="both"/>
        <w:textAlignment w:val="baseline"/>
      </w:pPr>
      <w:r w:rsidRPr="00CA0EFB">
        <w:t>………………………………………. nr telefonu………………… faksu…………………</w:t>
      </w:r>
    </w:p>
    <w:p w:rsidR="00F82A69" w:rsidRPr="00CA0EFB" w:rsidRDefault="00F82A69" w:rsidP="00EC6797">
      <w:pPr>
        <w:pStyle w:val="BodyText"/>
        <w:tabs>
          <w:tab w:val="left" w:pos="426"/>
        </w:tabs>
        <w:spacing w:after="0" w:line="240" w:lineRule="auto"/>
        <w:ind w:left="786"/>
      </w:pPr>
      <w:r w:rsidRPr="00CA0EFB">
        <w:t>adres mailowy …………………………………….</w:t>
      </w:r>
    </w:p>
    <w:p w:rsidR="00F82A69" w:rsidRPr="00CA0EFB" w:rsidRDefault="00F82A69" w:rsidP="005F0994">
      <w:pPr>
        <w:pStyle w:val="BodyText"/>
        <w:widowControl w:val="0"/>
        <w:numPr>
          <w:ilvl w:val="3"/>
          <w:numId w:val="37"/>
        </w:numPr>
        <w:tabs>
          <w:tab w:val="left" w:pos="426"/>
        </w:tabs>
        <w:suppressAutoHyphens/>
        <w:spacing w:after="0" w:line="240" w:lineRule="auto"/>
        <w:ind w:left="426" w:hanging="426"/>
        <w:jc w:val="both"/>
        <w:textAlignment w:val="baseline"/>
        <w:rPr>
          <w:b/>
          <w:bCs/>
        </w:rPr>
      </w:pPr>
      <w:r>
        <w:t>Z</w:t>
      </w:r>
      <w:r w:rsidRPr="00CA0EFB">
        <w:t xml:space="preserve">amawiający może ustanowić inspektora nadzoru inwestorskiego, o </w:t>
      </w:r>
      <w:r>
        <w:t>czym</w:t>
      </w:r>
      <w:r w:rsidRPr="00CA0EFB">
        <w:t xml:space="preserve"> poinformuje wykonawcę.</w:t>
      </w:r>
    </w:p>
    <w:p w:rsidR="00F82A69" w:rsidRPr="00CA0EFB" w:rsidRDefault="00F82A69" w:rsidP="00EC6797">
      <w:pPr>
        <w:jc w:val="center"/>
        <w:rPr>
          <w:b/>
          <w:bCs/>
        </w:rPr>
      </w:pPr>
      <w:r w:rsidRPr="00CA0EFB">
        <w:rPr>
          <w:b/>
          <w:bCs/>
        </w:rPr>
        <w:t>§ 8</w:t>
      </w:r>
    </w:p>
    <w:p w:rsidR="00F82A69" w:rsidRPr="00CA0EFB" w:rsidRDefault="00F82A69" w:rsidP="00EC6797">
      <w:pPr>
        <w:jc w:val="center"/>
        <w:rPr>
          <w:color w:val="000000"/>
        </w:rPr>
      </w:pPr>
      <w:r w:rsidRPr="00CA0EFB">
        <w:rPr>
          <w:b/>
          <w:bCs/>
        </w:rPr>
        <w:t>TERMIN WYKONANIA</w:t>
      </w:r>
    </w:p>
    <w:p w:rsidR="00F82A69" w:rsidRPr="00CA0EFB" w:rsidRDefault="00F82A69" w:rsidP="00EC6797">
      <w:pPr>
        <w:tabs>
          <w:tab w:val="left" w:pos="360"/>
          <w:tab w:val="left" w:pos="9940"/>
        </w:tabs>
        <w:jc w:val="both"/>
        <w:rPr>
          <w:color w:val="000000"/>
        </w:rPr>
      </w:pPr>
    </w:p>
    <w:p w:rsidR="00F82A69" w:rsidRPr="00CA0EFB" w:rsidRDefault="00F82A69" w:rsidP="00EC6797">
      <w:pPr>
        <w:pStyle w:val="Default"/>
        <w:numPr>
          <w:ilvl w:val="0"/>
          <w:numId w:val="30"/>
        </w:numPr>
        <w:jc w:val="both"/>
      </w:pPr>
      <w:r w:rsidRPr="00CA0EFB">
        <w:t xml:space="preserve">Wykonawca zobowiązuje się wykonać przedmiot  umowy, w terminie </w:t>
      </w:r>
      <w:r w:rsidRPr="00CA0EFB">
        <w:rPr>
          <w:b/>
          <w:bCs/>
        </w:rPr>
        <w:t>od</w:t>
      </w:r>
      <w:r>
        <w:rPr>
          <w:b/>
          <w:bCs/>
        </w:rPr>
        <w:t xml:space="preserve">……………… r. </w:t>
      </w:r>
      <w:r w:rsidRPr="00CA0EFB">
        <w:rPr>
          <w:b/>
          <w:bCs/>
        </w:rPr>
        <w:t xml:space="preserve"> do …...........r.</w:t>
      </w:r>
    </w:p>
    <w:p w:rsidR="00F82A69" w:rsidRPr="00CA0EFB" w:rsidRDefault="00F82A69" w:rsidP="00EC6797">
      <w:pPr>
        <w:widowControl w:val="0"/>
        <w:numPr>
          <w:ilvl w:val="0"/>
          <w:numId w:val="30"/>
        </w:numPr>
        <w:tabs>
          <w:tab w:val="left" w:pos="1440"/>
          <w:tab w:val="left" w:pos="9514"/>
          <w:tab w:val="left" w:pos="9940"/>
        </w:tabs>
        <w:suppressAutoHyphens/>
        <w:spacing w:after="0" w:line="240" w:lineRule="auto"/>
        <w:jc w:val="both"/>
        <w:textAlignment w:val="baseline"/>
      </w:pPr>
      <w:r w:rsidRPr="00CA0EFB">
        <w:rPr>
          <w:color w:val="000000"/>
        </w:rPr>
        <w:t xml:space="preserve">Za dzień wykonania przedmiotu umowy przyjmuje się dzień odbioru końcowego. </w:t>
      </w:r>
    </w:p>
    <w:p w:rsidR="00F82A69" w:rsidRDefault="00F82A69" w:rsidP="00EC6797">
      <w:pPr>
        <w:pStyle w:val="BodyText"/>
        <w:spacing w:after="0" w:line="240" w:lineRule="auto"/>
        <w:jc w:val="center"/>
        <w:rPr>
          <w:b/>
          <w:bCs/>
          <w:color w:val="000000"/>
        </w:rPr>
      </w:pPr>
    </w:p>
    <w:p w:rsidR="00F82A69" w:rsidRDefault="00F82A69" w:rsidP="00EC6797">
      <w:pPr>
        <w:pStyle w:val="BodyText"/>
        <w:spacing w:after="0" w:line="240" w:lineRule="auto"/>
        <w:jc w:val="center"/>
        <w:rPr>
          <w:b/>
          <w:bCs/>
          <w:color w:val="000000"/>
        </w:rPr>
      </w:pPr>
    </w:p>
    <w:p w:rsidR="00F82A69" w:rsidRPr="00CA0EFB" w:rsidRDefault="00F82A69" w:rsidP="00EC6797">
      <w:pPr>
        <w:pStyle w:val="BodyText"/>
        <w:spacing w:after="0" w:line="240" w:lineRule="auto"/>
        <w:jc w:val="center"/>
        <w:rPr>
          <w:b/>
          <w:bCs/>
          <w:color w:val="000000"/>
        </w:rPr>
      </w:pPr>
    </w:p>
    <w:p w:rsidR="00F82A69" w:rsidRPr="00CA0EFB" w:rsidRDefault="00F82A69" w:rsidP="00EC6797">
      <w:pPr>
        <w:pStyle w:val="BodyText"/>
        <w:spacing w:after="0" w:line="240" w:lineRule="auto"/>
        <w:jc w:val="center"/>
        <w:rPr>
          <w:b/>
          <w:bCs/>
          <w:color w:val="000000"/>
        </w:rPr>
      </w:pPr>
      <w:r w:rsidRPr="00CA0EFB">
        <w:rPr>
          <w:b/>
          <w:bCs/>
          <w:color w:val="000000"/>
        </w:rPr>
        <w:t>§ 9</w:t>
      </w:r>
    </w:p>
    <w:p w:rsidR="00F82A69" w:rsidRPr="00CA0EFB" w:rsidRDefault="00F82A69" w:rsidP="00EC6797">
      <w:pPr>
        <w:pStyle w:val="BodyText"/>
        <w:spacing w:after="0" w:line="240" w:lineRule="auto"/>
        <w:jc w:val="center"/>
      </w:pPr>
      <w:r w:rsidRPr="00CA0EFB">
        <w:rPr>
          <w:b/>
          <w:bCs/>
          <w:color w:val="000000"/>
        </w:rPr>
        <w:t xml:space="preserve">WYNAGRODZENIE, </w:t>
      </w:r>
      <w:r w:rsidRPr="00CA0EFB">
        <w:rPr>
          <w:b/>
          <w:bCs/>
        </w:rPr>
        <w:t xml:space="preserve"> ROZLICZENIE I TERMINY PŁATNOŚCI</w:t>
      </w:r>
    </w:p>
    <w:p w:rsidR="00F82A69" w:rsidRPr="00CA0EFB" w:rsidRDefault="00F82A69" w:rsidP="005F0994">
      <w:pPr>
        <w:tabs>
          <w:tab w:val="num" w:pos="360"/>
        </w:tabs>
        <w:spacing w:after="0"/>
        <w:ind w:left="360" w:hanging="360"/>
        <w:jc w:val="both"/>
        <w:rPr>
          <w:color w:val="000000"/>
        </w:rPr>
      </w:pPr>
      <w:r w:rsidRPr="00CA0EFB">
        <w:rPr>
          <w:color w:val="000000"/>
        </w:rPr>
        <w:t>1. Za wykonanie przedmiotu umowy, określonego w §1 niniejszej umowy, Strony ustalają wynagrodzenie ryczałtowe brutto wysokości ……………….. złotych (słownie: ………………………… ………………………………………00/100 złotych.</w:t>
      </w:r>
    </w:p>
    <w:p w:rsidR="00F82A69" w:rsidRPr="00CA0EFB" w:rsidRDefault="00F82A69" w:rsidP="005F0994">
      <w:pPr>
        <w:tabs>
          <w:tab w:val="num" w:pos="360"/>
        </w:tabs>
        <w:spacing w:after="0"/>
        <w:ind w:left="360" w:hanging="360"/>
        <w:jc w:val="both"/>
        <w:rPr>
          <w:color w:val="000000"/>
        </w:rPr>
      </w:pPr>
      <w:r w:rsidRPr="00CA0EFB">
        <w:t xml:space="preserve">2. Wynagrodzenie ryczałtowe, o którym mowa w ust 1. obejmuje wszystkie koszty związane z realizacją obowiązków Wykonawcy wynikających z niniejszej umowy, specyfikacji istotnych warunków zamówienia. </w:t>
      </w:r>
    </w:p>
    <w:p w:rsidR="00F82A69" w:rsidRPr="00CA0EFB" w:rsidRDefault="00F82A69" w:rsidP="005F0994">
      <w:pPr>
        <w:pStyle w:val="ListParagraph"/>
        <w:widowControl/>
        <w:numPr>
          <w:ilvl w:val="0"/>
          <w:numId w:val="30"/>
        </w:numPr>
        <w:jc w:val="both"/>
        <w:textAlignment w:val="auto"/>
        <w:rPr>
          <w:color w:val="000000"/>
        </w:rPr>
      </w:pPr>
      <w:r w:rsidRPr="00CA0EFB">
        <w:rPr>
          <w:color w:val="000000"/>
        </w:rPr>
        <w:t xml:space="preserve">Wykonawca oświadcza, że jest podatnikiem podatku VAT uprawnionym do wystawienia faktury VAT. </w:t>
      </w:r>
    </w:p>
    <w:p w:rsidR="00F82A69" w:rsidRPr="00CA0EFB" w:rsidRDefault="00F82A69" w:rsidP="005F0994">
      <w:pPr>
        <w:widowControl w:val="0"/>
        <w:numPr>
          <w:ilvl w:val="0"/>
          <w:numId w:val="30"/>
        </w:numPr>
        <w:autoSpaceDE w:val="0"/>
        <w:autoSpaceDN w:val="0"/>
        <w:adjustRightInd w:val="0"/>
        <w:spacing w:after="0" w:line="240" w:lineRule="auto"/>
        <w:ind w:left="357" w:hanging="357"/>
        <w:jc w:val="both"/>
        <w:rPr>
          <w:color w:val="000000"/>
        </w:rPr>
      </w:pPr>
      <w:r w:rsidRPr="00CA0EFB">
        <w:rPr>
          <w:color w:val="000000"/>
        </w:rPr>
        <w:t xml:space="preserve">Zapłata za wykonanie przedmiotu umowy nastąpi na podstawie  faktury wystawionej przez Wykonawcę </w:t>
      </w:r>
      <w:r w:rsidRPr="00CA0EFB">
        <w:t>po dokonaniu przez Zamawiającego odbioru końcowego.</w:t>
      </w:r>
    </w:p>
    <w:p w:rsidR="00F82A69" w:rsidRPr="00CA0EFB" w:rsidRDefault="00F82A69" w:rsidP="005F0994">
      <w:pPr>
        <w:tabs>
          <w:tab w:val="num" w:pos="360"/>
        </w:tabs>
        <w:spacing w:after="0"/>
        <w:jc w:val="both"/>
        <w:rPr>
          <w:color w:val="000000"/>
        </w:rPr>
      </w:pPr>
      <w:r w:rsidRPr="00CA0EFB">
        <w:rPr>
          <w:color w:val="000000"/>
        </w:rPr>
        <w:t>5.  Płatność będzie dokonana przelewem na rachunek bankowy Wykonawcy  w</w:t>
      </w:r>
    </w:p>
    <w:p w:rsidR="00F82A69" w:rsidRPr="00CA0EFB" w:rsidRDefault="00F82A69" w:rsidP="005F0994">
      <w:pPr>
        <w:tabs>
          <w:tab w:val="num" w:pos="360"/>
        </w:tabs>
        <w:spacing w:after="0"/>
        <w:jc w:val="both"/>
        <w:rPr>
          <w:color w:val="000000"/>
        </w:rPr>
      </w:pPr>
      <w:r w:rsidRPr="00CA0EFB">
        <w:rPr>
          <w:color w:val="000000"/>
        </w:rPr>
        <w:t xml:space="preserve">     terminie 30 dni od daty otrzymania przez  Zamawiającego  faktury wraz z </w:t>
      </w:r>
    </w:p>
    <w:p w:rsidR="00F82A69" w:rsidRPr="00CA0EFB" w:rsidRDefault="00F82A69" w:rsidP="005F0994">
      <w:pPr>
        <w:tabs>
          <w:tab w:val="num" w:pos="360"/>
        </w:tabs>
        <w:spacing w:after="0"/>
        <w:jc w:val="both"/>
        <w:rPr>
          <w:color w:val="000000"/>
        </w:rPr>
      </w:pPr>
      <w:r w:rsidRPr="00CA0EFB">
        <w:rPr>
          <w:color w:val="000000"/>
        </w:rPr>
        <w:t xml:space="preserve">     protokółem  odbioru robót.</w:t>
      </w:r>
    </w:p>
    <w:p w:rsidR="00F82A69" w:rsidRPr="00CA0EFB" w:rsidRDefault="00F82A69" w:rsidP="005F0994">
      <w:pPr>
        <w:pStyle w:val="ListParagraph"/>
        <w:widowControl/>
        <w:suppressAutoHyphens w:val="0"/>
        <w:ind w:left="0"/>
        <w:jc w:val="both"/>
      </w:pPr>
      <w:r w:rsidRPr="00CA0EFB">
        <w:t xml:space="preserve">6. Wykonawca nie może zbywać na rzecz osób trzecich wierzytelności powstałych </w:t>
      </w:r>
    </w:p>
    <w:p w:rsidR="00F82A69" w:rsidRPr="00CA0EFB" w:rsidRDefault="00F82A69" w:rsidP="005F0994">
      <w:pPr>
        <w:pStyle w:val="ListParagraph"/>
        <w:widowControl/>
        <w:suppressAutoHyphens w:val="0"/>
        <w:ind w:left="0"/>
        <w:jc w:val="both"/>
      </w:pPr>
      <w:r w:rsidRPr="00CA0EFB">
        <w:t xml:space="preserve">     w wyniku realizacji niniejszej umowy.</w:t>
      </w:r>
    </w:p>
    <w:p w:rsidR="00F82A69" w:rsidRPr="00CA0EFB" w:rsidRDefault="00F82A69" w:rsidP="00EC6797">
      <w:pPr>
        <w:jc w:val="center"/>
        <w:rPr>
          <w:b/>
          <w:bCs/>
          <w:color w:val="FF0000"/>
        </w:rPr>
      </w:pPr>
    </w:p>
    <w:p w:rsidR="00F82A69" w:rsidRPr="00CA0EFB" w:rsidRDefault="00F82A69" w:rsidP="00EC6797">
      <w:pPr>
        <w:pStyle w:val="Tekstpodstawowy21"/>
        <w:tabs>
          <w:tab w:val="left" w:pos="0"/>
        </w:tabs>
        <w:spacing w:line="240" w:lineRule="auto"/>
        <w:ind w:right="23"/>
        <w:jc w:val="center"/>
        <w:rPr>
          <w:b/>
          <w:bCs/>
          <w:color w:val="00000A"/>
        </w:rPr>
      </w:pPr>
      <w:r w:rsidRPr="00CA0EFB">
        <w:rPr>
          <w:b/>
          <w:bCs/>
          <w:color w:val="00000A"/>
        </w:rPr>
        <w:t>§ 10</w:t>
      </w:r>
    </w:p>
    <w:p w:rsidR="00F82A69" w:rsidRPr="00CA0EFB" w:rsidRDefault="00F82A69" w:rsidP="00EC6797">
      <w:pPr>
        <w:pStyle w:val="Tekstpodstawowy21"/>
        <w:tabs>
          <w:tab w:val="left" w:pos="0"/>
        </w:tabs>
        <w:spacing w:line="240" w:lineRule="auto"/>
        <w:ind w:right="23"/>
        <w:jc w:val="center"/>
      </w:pPr>
      <w:r w:rsidRPr="00CA0EFB">
        <w:rPr>
          <w:b/>
          <w:bCs/>
          <w:color w:val="00000A"/>
        </w:rPr>
        <w:t xml:space="preserve">ODBIORY </w:t>
      </w:r>
    </w:p>
    <w:p w:rsidR="00F82A69" w:rsidRPr="00CA0EFB" w:rsidRDefault="00F82A69" w:rsidP="00EC6797">
      <w:pPr>
        <w:numPr>
          <w:ilvl w:val="0"/>
          <w:numId w:val="39"/>
        </w:numPr>
        <w:tabs>
          <w:tab w:val="num" w:pos="360"/>
        </w:tabs>
        <w:spacing w:after="0" w:line="240" w:lineRule="auto"/>
        <w:ind w:left="360" w:hanging="360"/>
        <w:jc w:val="both"/>
        <w:rPr>
          <w:color w:val="000000"/>
        </w:rPr>
      </w:pPr>
      <w:r w:rsidRPr="00CA0EFB">
        <w:rPr>
          <w:color w:val="000000"/>
        </w:rPr>
        <w:t>Strony postanawiają, że będą stosowane następujące rodzaje odbiorów robót:</w:t>
      </w:r>
    </w:p>
    <w:p w:rsidR="00F82A69" w:rsidRPr="00CA0EFB" w:rsidRDefault="00F82A69" w:rsidP="00EC6797">
      <w:pPr>
        <w:numPr>
          <w:ilvl w:val="1"/>
          <w:numId w:val="39"/>
        </w:numPr>
        <w:tabs>
          <w:tab w:val="num" w:pos="360"/>
          <w:tab w:val="num" w:pos="720"/>
        </w:tabs>
        <w:spacing w:after="0" w:line="240" w:lineRule="auto"/>
        <w:ind w:left="720"/>
        <w:jc w:val="both"/>
        <w:rPr>
          <w:color w:val="000000"/>
        </w:rPr>
      </w:pPr>
      <w:r w:rsidRPr="00CA0EFB">
        <w:rPr>
          <w:color w:val="000000"/>
        </w:rPr>
        <w:t>odbiory robót zanikających i ulegających zakryciu,</w:t>
      </w:r>
    </w:p>
    <w:p w:rsidR="00F82A69" w:rsidRPr="00CA0EFB" w:rsidRDefault="00F82A69" w:rsidP="00EC6797">
      <w:pPr>
        <w:numPr>
          <w:ilvl w:val="1"/>
          <w:numId w:val="39"/>
        </w:numPr>
        <w:tabs>
          <w:tab w:val="num" w:pos="360"/>
          <w:tab w:val="num" w:pos="720"/>
        </w:tabs>
        <w:spacing w:after="0" w:line="240" w:lineRule="auto"/>
        <w:ind w:left="720"/>
        <w:jc w:val="both"/>
        <w:rPr>
          <w:color w:val="000000"/>
        </w:rPr>
      </w:pPr>
      <w:r w:rsidRPr="00CA0EFB">
        <w:rPr>
          <w:color w:val="000000"/>
        </w:rPr>
        <w:t>odbiór końcowy.</w:t>
      </w:r>
    </w:p>
    <w:p w:rsidR="00F82A69" w:rsidRPr="00CA0EFB" w:rsidRDefault="00F82A69" w:rsidP="00EC6797">
      <w:pPr>
        <w:numPr>
          <w:ilvl w:val="0"/>
          <w:numId w:val="39"/>
        </w:numPr>
        <w:tabs>
          <w:tab w:val="num" w:pos="360"/>
        </w:tabs>
        <w:spacing w:after="0" w:line="240" w:lineRule="auto"/>
        <w:ind w:left="360" w:hanging="360"/>
        <w:jc w:val="both"/>
        <w:rPr>
          <w:color w:val="000000"/>
        </w:rPr>
      </w:pPr>
      <w:r w:rsidRPr="00CA0EFB">
        <w:rPr>
          <w:color w:val="000000"/>
        </w:rPr>
        <w:t>Odbiory dokonywane  będą  przez Zamawiającego.</w:t>
      </w:r>
    </w:p>
    <w:p w:rsidR="00F82A69" w:rsidRPr="00CA0EFB" w:rsidRDefault="00F82A69" w:rsidP="00EC6797">
      <w:pPr>
        <w:numPr>
          <w:ilvl w:val="0"/>
          <w:numId w:val="39"/>
        </w:numPr>
        <w:tabs>
          <w:tab w:val="num" w:pos="360"/>
        </w:tabs>
        <w:spacing w:after="0" w:line="240" w:lineRule="auto"/>
        <w:ind w:left="360" w:hanging="360"/>
        <w:jc w:val="both"/>
        <w:rPr>
          <w:color w:val="000000"/>
        </w:rPr>
      </w:pPr>
      <w:r w:rsidRPr="00CA0EFB">
        <w:rPr>
          <w:color w:val="000000"/>
        </w:rPr>
        <w:t>Wykonawca zobowiązany jest zgłaszać Zamawiającemu gotowość do odbiorów robót zanikających i ulegających zakryciu wpisem do dziennika budowy.</w:t>
      </w:r>
    </w:p>
    <w:p w:rsidR="00F82A69" w:rsidRPr="00CA0EFB" w:rsidRDefault="00F82A69" w:rsidP="00EC6797">
      <w:pPr>
        <w:numPr>
          <w:ilvl w:val="0"/>
          <w:numId w:val="39"/>
        </w:numPr>
        <w:tabs>
          <w:tab w:val="num" w:pos="360"/>
        </w:tabs>
        <w:spacing w:after="0" w:line="240" w:lineRule="auto"/>
        <w:ind w:left="360" w:hanging="360"/>
        <w:jc w:val="both"/>
        <w:rPr>
          <w:color w:val="000000"/>
        </w:rPr>
      </w:pPr>
      <w:r w:rsidRPr="00CA0EFB">
        <w:rPr>
          <w:color w:val="000000"/>
        </w:rPr>
        <w:t>Zamawiający wyznaczy termin i rozpocznie czynności odbioru robót zanikających i ulegających zakryciu po ich zgłoszeniu przez Wykonawcę do odbioru, w terminie nie dłuższym niż 4 dni od dnia pisemnego zgłoszenia.</w:t>
      </w:r>
    </w:p>
    <w:p w:rsidR="00F82A69" w:rsidRPr="00CA0EFB" w:rsidRDefault="00F82A69" w:rsidP="00EC6797">
      <w:pPr>
        <w:numPr>
          <w:ilvl w:val="0"/>
          <w:numId w:val="39"/>
        </w:numPr>
        <w:tabs>
          <w:tab w:val="num" w:pos="360"/>
        </w:tabs>
        <w:spacing w:after="0" w:line="240" w:lineRule="auto"/>
        <w:ind w:left="360" w:hanging="360"/>
        <w:jc w:val="both"/>
        <w:rPr>
          <w:color w:val="000000"/>
        </w:rPr>
      </w:pPr>
      <w:r w:rsidRPr="00CA0EFB">
        <w:rPr>
          <w:color w:val="000000"/>
        </w:rPr>
        <w:t>Wykonawca zgłosi Zamawiającemu gotowość do odbioru końcowego pisemnie bezpośrednio w siedzibie Zamawiającego.</w:t>
      </w:r>
    </w:p>
    <w:p w:rsidR="00F82A69" w:rsidRPr="00CA0EFB" w:rsidRDefault="00F82A69" w:rsidP="00EC6797">
      <w:pPr>
        <w:numPr>
          <w:ilvl w:val="0"/>
          <w:numId w:val="39"/>
        </w:numPr>
        <w:tabs>
          <w:tab w:val="num" w:pos="360"/>
        </w:tabs>
        <w:spacing w:after="0" w:line="240" w:lineRule="auto"/>
        <w:ind w:left="360" w:hanging="360"/>
        <w:jc w:val="both"/>
        <w:rPr>
          <w:color w:val="000000"/>
        </w:rPr>
      </w:pPr>
      <w:r w:rsidRPr="00CA0EFB">
        <w:rPr>
          <w:color w:val="000000"/>
        </w:rPr>
        <w:t>Wraz ze zgłoszeniem robót do odbioru końcowego Wykonawca zobowiązany jest przekazać Zamawiającemu następujące dokumenty:</w:t>
      </w:r>
    </w:p>
    <w:p w:rsidR="00F82A69" w:rsidRPr="00CA0EFB" w:rsidRDefault="00F82A69" w:rsidP="00EC6797">
      <w:pPr>
        <w:numPr>
          <w:ilvl w:val="1"/>
          <w:numId w:val="39"/>
        </w:numPr>
        <w:tabs>
          <w:tab w:val="num" w:pos="720"/>
        </w:tabs>
        <w:spacing w:after="0" w:line="240" w:lineRule="auto"/>
        <w:ind w:left="720"/>
        <w:jc w:val="both"/>
        <w:rPr>
          <w:color w:val="000000"/>
        </w:rPr>
      </w:pPr>
      <w:r w:rsidRPr="00CA0EFB">
        <w:rPr>
          <w:color w:val="000000"/>
        </w:rPr>
        <w:t>protokoły i zaświadczenia z przeprowadzonych prób i sprawdzeń (w tym m.in. karty gwarancyjne wbudowanych urządzeń, certyfikaty, atesty, wyniki badań, o których mowa w § 4 lub instrukcje użytkowania i inne dokumenty wymagane stosownymi przepisami,</w:t>
      </w:r>
    </w:p>
    <w:p w:rsidR="00F82A69" w:rsidRPr="00CA0EFB" w:rsidRDefault="00F82A69" w:rsidP="00EC6797">
      <w:pPr>
        <w:numPr>
          <w:ilvl w:val="1"/>
          <w:numId w:val="39"/>
        </w:numPr>
        <w:tabs>
          <w:tab w:val="num" w:pos="720"/>
        </w:tabs>
        <w:spacing w:after="0" w:line="240" w:lineRule="auto"/>
        <w:ind w:left="720"/>
        <w:jc w:val="both"/>
        <w:rPr>
          <w:color w:val="000000"/>
        </w:rPr>
      </w:pPr>
      <w:r w:rsidRPr="00CA0EFB">
        <w:rPr>
          <w:color w:val="000000"/>
        </w:rPr>
        <w:t>oświadczenia kierownika budowy (robót):</w:t>
      </w:r>
    </w:p>
    <w:p w:rsidR="00F82A69" w:rsidRPr="00CA0EFB" w:rsidRDefault="00F82A69" w:rsidP="00EC6797">
      <w:pPr>
        <w:numPr>
          <w:ilvl w:val="0"/>
          <w:numId w:val="40"/>
        </w:numPr>
        <w:spacing w:after="0" w:line="240" w:lineRule="auto"/>
        <w:jc w:val="both"/>
        <w:rPr>
          <w:color w:val="000000"/>
        </w:rPr>
      </w:pPr>
      <w:r w:rsidRPr="00CA0EFB">
        <w:rPr>
          <w:color w:val="000000"/>
        </w:rPr>
        <w:t>zgodności wykonania robót z obowiązującymi przepisami i normami,</w:t>
      </w:r>
    </w:p>
    <w:p w:rsidR="00F82A69" w:rsidRPr="00CA0EFB" w:rsidRDefault="00F82A69" w:rsidP="00EC6797">
      <w:pPr>
        <w:numPr>
          <w:ilvl w:val="0"/>
          <w:numId w:val="40"/>
        </w:numPr>
        <w:spacing w:after="0" w:line="240" w:lineRule="auto"/>
        <w:jc w:val="both"/>
        <w:rPr>
          <w:color w:val="000000"/>
        </w:rPr>
      </w:pPr>
      <w:r w:rsidRPr="00CA0EFB">
        <w:rPr>
          <w:color w:val="000000"/>
        </w:rPr>
        <w:t xml:space="preserve">doprowadzeniu do należytego stanu i porządku terenu budowy, a także w razie korzystania – drogi, ulicy, sąsiedniej nieruchomości, budynku lub lokalu, </w:t>
      </w:r>
    </w:p>
    <w:p w:rsidR="00F82A69" w:rsidRPr="00CA0EFB" w:rsidRDefault="00F82A69" w:rsidP="00EC6797">
      <w:pPr>
        <w:numPr>
          <w:ilvl w:val="1"/>
          <w:numId w:val="39"/>
        </w:numPr>
        <w:tabs>
          <w:tab w:val="num" w:pos="720"/>
        </w:tabs>
        <w:spacing w:after="0" w:line="240" w:lineRule="auto"/>
        <w:ind w:left="720"/>
        <w:jc w:val="both"/>
        <w:rPr>
          <w:color w:val="000000"/>
        </w:rPr>
      </w:pPr>
      <w:r w:rsidRPr="00CA0EFB">
        <w:rPr>
          <w:color w:val="000000"/>
        </w:rPr>
        <w:t>dokumenty (deklaracje zgodności lub aprobaty techniczne) potwierdzające, że wbudowane wyroby budowlane są zgodne z art. 10 ustawy Prawo budowla</w:t>
      </w:r>
      <w:r>
        <w:rPr>
          <w:color w:val="000000"/>
        </w:rPr>
        <w:t>ne.</w:t>
      </w:r>
    </w:p>
    <w:p w:rsidR="00F82A69" w:rsidRPr="00CA0EFB" w:rsidRDefault="00F82A69" w:rsidP="00EC6797">
      <w:pPr>
        <w:numPr>
          <w:ilvl w:val="0"/>
          <w:numId w:val="39"/>
        </w:numPr>
        <w:tabs>
          <w:tab w:val="num" w:pos="360"/>
        </w:tabs>
        <w:spacing w:after="0" w:line="240" w:lineRule="auto"/>
        <w:ind w:left="360" w:hanging="360"/>
        <w:rPr>
          <w:color w:val="000000"/>
        </w:rPr>
      </w:pPr>
      <w:r w:rsidRPr="00CA0EFB">
        <w:rPr>
          <w:color w:val="000000"/>
        </w:rPr>
        <w:t>Zamawiający wyznaczy termin i rozpocznie czynności odbioru końcowego w terminie 7 dni roboczych od daty zawiadomienia go o wykonaniu przedmiotu umowy.</w:t>
      </w:r>
    </w:p>
    <w:p w:rsidR="00F82A69" w:rsidRPr="00CA0EFB" w:rsidRDefault="00F82A69" w:rsidP="00EC6797">
      <w:pPr>
        <w:numPr>
          <w:ilvl w:val="0"/>
          <w:numId w:val="39"/>
        </w:numPr>
        <w:tabs>
          <w:tab w:val="num" w:pos="360"/>
        </w:tabs>
        <w:spacing w:after="0" w:line="240" w:lineRule="auto"/>
        <w:ind w:left="360" w:hanging="360"/>
        <w:jc w:val="both"/>
        <w:rPr>
          <w:color w:val="000000"/>
        </w:rPr>
      </w:pPr>
      <w:r w:rsidRPr="00CA0EFB">
        <w:rPr>
          <w:color w:val="000000"/>
        </w:rPr>
        <w:t>Zamawiający zobowiązany jest do dokonania lub odmowy dokonania odbioru końcowego w terminie 14 dni od dnia rozpoczęcia tego odbioru.</w:t>
      </w:r>
    </w:p>
    <w:p w:rsidR="00F82A69" w:rsidRPr="00CA0EFB" w:rsidRDefault="00F82A69" w:rsidP="00EC6797">
      <w:pPr>
        <w:numPr>
          <w:ilvl w:val="0"/>
          <w:numId w:val="39"/>
        </w:numPr>
        <w:tabs>
          <w:tab w:val="num" w:pos="360"/>
          <w:tab w:val="left" w:pos="900"/>
        </w:tabs>
        <w:spacing w:after="0" w:line="240" w:lineRule="auto"/>
        <w:ind w:left="360" w:hanging="360"/>
        <w:jc w:val="both"/>
      </w:pPr>
      <w:r w:rsidRPr="00CA0EFB">
        <w:t xml:space="preserve">W przypadku stwierdzenia w trakcie odbioru usterek, Zamawiający może odmówić odbioru do czasu ich usunięcia, a Wykonawca usunie je na własny koszt w terminie wyznaczonym przez Zamawiającego. </w:t>
      </w:r>
    </w:p>
    <w:p w:rsidR="00F82A69" w:rsidRPr="00CA0EFB" w:rsidRDefault="00F82A69" w:rsidP="005F0994">
      <w:pPr>
        <w:pStyle w:val="BodyText"/>
        <w:spacing w:after="0" w:line="240" w:lineRule="auto"/>
        <w:rPr>
          <w:b/>
          <w:bCs/>
        </w:rPr>
      </w:pPr>
    </w:p>
    <w:p w:rsidR="00F82A69" w:rsidRPr="00CA0EFB" w:rsidRDefault="00F82A69" w:rsidP="00EC6797">
      <w:pPr>
        <w:pStyle w:val="BodyText"/>
        <w:spacing w:after="0" w:line="240" w:lineRule="auto"/>
        <w:jc w:val="center"/>
        <w:rPr>
          <w:b/>
          <w:bCs/>
        </w:rPr>
      </w:pPr>
      <w:r w:rsidRPr="00CA0EFB">
        <w:rPr>
          <w:b/>
          <w:bCs/>
        </w:rPr>
        <w:t>§ 11</w:t>
      </w:r>
    </w:p>
    <w:p w:rsidR="00F82A69" w:rsidRPr="00CA0EFB" w:rsidRDefault="00F82A69" w:rsidP="005F0994">
      <w:pPr>
        <w:jc w:val="center"/>
        <w:rPr>
          <w:b/>
          <w:bCs/>
        </w:rPr>
      </w:pPr>
      <w:r w:rsidRPr="00CA0EFB">
        <w:rPr>
          <w:b/>
          <w:bCs/>
        </w:rPr>
        <w:t>RĘKOJMIA ZA WADY  i GWARANCJA JAKOŚCI</w:t>
      </w:r>
    </w:p>
    <w:p w:rsidR="00F82A69" w:rsidRPr="00CA0EFB" w:rsidRDefault="00F82A69" w:rsidP="00EC6797">
      <w:pPr>
        <w:pStyle w:val="BodyText2"/>
        <w:numPr>
          <w:ilvl w:val="0"/>
          <w:numId w:val="41"/>
        </w:numPr>
        <w:spacing w:after="0" w:line="240" w:lineRule="auto"/>
        <w:jc w:val="both"/>
        <w:rPr>
          <w:rFonts w:ascii="Times New Roman" w:hAnsi="Times New Roman" w:cs="Times New Roman"/>
        </w:rPr>
      </w:pPr>
      <w:r w:rsidRPr="00CA0EFB">
        <w:rPr>
          <w:rFonts w:ascii="Times New Roman" w:hAnsi="Times New Roman" w:cs="Times New Roman"/>
        </w:rPr>
        <w:t>Wykonawca udziela Zamawiającemu gwarancji jakości wykonania przedmiotu umowy na okres ……………. miesięcy od dnia odbioru końcowego, zgodnie z ofertą Wykonawcy z dnia ……………………… rok.</w:t>
      </w:r>
    </w:p>
    <w:p w:rsidR="00F82A69" w:rsidRPr="00CA0EFB" w:rsidRDefault="00F82A69" w:rsidP="00EC6797">
      <w:pPr>
        <w:pStyle w:val="BodyText2"/>
        <w:numPr>
          <w:ilvl w:val="0"/>
          <w:numId w:val="41"/>
        </w:numPr>
        <w:spacing w:after="0" w:line="240" w:lineRule="auto"/>
        <w:jc w:val="both"/>
        <w:rPr>
          <w:rFonts w:ascii="Times New Roman" w:hAnsi="Times New Roman" w:cs="Times New Roman"/>
        </w:rPr>
      </w:pPr>
      <w:r w:rsidRPr="00CA0EFB">
        <w:rPr>
          <w:rFonts w:ascii="Times New Roman" w:hAnsi="Times New Roman" w:cs="Times New Roman"/>
        </w:rPr>
        <w:t>W okresie gwarancji Wykonawca zobowiązuje się do usunięcia na własny koszt wad w terminie 7 dni licząc od daty pisemnego (listem lub faksem) powiadomienia przez Zamawiającego. Okres gwarancji zosta</w:t>
      </w:r>
      <w:r>
        <w:rPr>
          <w:rFonts w:ascii="Times New Roman" w:hAnsi="Times New Roman" w:cs="Times New Roman"/>
        </w:rPr>
        <w:t>j</w:t>
      </w:r>
      <w:r w:rsidRPr="00CA0EFB">
        <w:rPr>
          <w:rFonts w:ascii="Times New Roman" w:hAnsi="Times New Roman" w:cs="Times New Roman"/>
        </w:rPr>
        <w:t xml:space="preserve">e przedłużony o czas naprawy. </w:t>
      </w:r>
    </w:p>
    <w:p w:rsidR="00F82A69" w:rsidRPr="00CA0EFB" w:rsidRDefault="00F82A69" w:rsidP="00EC6797">
      <w:pPr>
        <w:pStyle w:val="BodyText2"/>
        <w:numPr>
          <w:ilvl w:val="0"/>
          <w:numId w:val="41"/>
        </w:numPr>
        <w:spacing w:after="0" w:line="240" w:lineRule="auto"/>
        <w:jc w:val="both"/>
        <w:rPr>
          <w:rFonts w:ascii="Times New Roman" w:hAnsi="Times New Roman" w:cs="Times New Roman"/>
        </w:rPr>
      </w:pPr>
      <w:r w:rsidRPr="00CA0EFB">
        <w:rPr>
          <w:rFonts w:ascii="Times New Roman" w:hAnsi="Times New Roman" w:cs="Times New Roman"/>
        </w:rPr>
        <w:t>Zamawiający ma prawo dochodzić uprawnień z tytułu rękojmi za wady niezależnie od uprawnień wynikających z gwarancji.</w:t>
      </w:r>
    </w:p>
    <w:p w:rsidR="00F82A69" w:rsidRPr="00CA0EFB" w:rsidRDefault="00F82A69" w:rsidP="00EC6797">
      <w:pPr>
        <w:pStyle w:val="BodyText2"/>
        <w:numPr>
          <w:ilvl w:val="0"/>
          <w:numId w:val="41"/>
        </w:numPr>
        <w:spacing w:after="0" w:line="240" w:lineRule="auto"/>
        <w:jc w:val="both"/>
        <w:rPr>
          <w:rFonts w:ascii="Times New Roman" w:hAnsi="Times New Roman" w:cs="Times New Roman"/>
        </w:rPr>
      </w:pPr>
      <w:r w:rsidRPr="00CA0EFB">
        <w:rPr>
          <w:rFonts w:ascii="Times New Roman" w:hAnsi="Times New Roman" w:cs="Times New Roman"/>
        </w:rPr>
        <w:t>Wykonawca udziela rękojmi za wady na wykonane przez siebie roboty na okres równy okresowi gwarancji.</w:t>
      </w:r>
    </w:p>
    <w:p w:rsidR="00F82A69" w:rsidRPr="00CA0EFB" w:rsidRDefault="00F82A69" w:rsidP="00EC6797">
      <w:pPr>
        <w:pStyle w:val="BodyText2"/>
        <w:numPr>
          <w:ilvl w:val="0"/>
          <w:numId w:val="41"/>
        </w:numPr>
        <w:spacing w:after="0" w:line="240" w:lineRule="auto"/>
        <w:jc w:val="both"/>
        <w:rPr>
          <w:rFonts w:ascii="Times New Roman" w:hAnsi="Times New Roman" w:cs="Times New Roman"/>
        </w:rPr>
      </w:pPr>
      <w:r w:rsidRPr="00CA0EFB">
        <w:rPr>
          <w:rFonts w:ascii="Times New Roman" w:hAnsi="Times New Roman" w:cs="Times New Roman"/>
        </w:rPr>
        <w:t>Wykonawca odpowiada za wady w wykonaniu przedmiotu umowy również po okresie rękojmi, jeżeli Zamawiający zawiadomi Wykonawcę o wadzie przed upływem okresu rękojmi.</w:t>
      </w:r>
    </w:p>
    <w:p w:rsidR="00F82A69" w:rsidRPr="00CA0EFB" w:rsidRDefault="00F82A69" w:rsidP="00EC6797">
      <w:pPr>
        <w:pStyle w:val="BodyText2"/>
        <w:numPr>
          <w:ilvl w:val="0"/>
          <w:numId w:val="41"/>
        </w:numPr>
        <w:spacing w:after="0" w:line="240" w:lineRule="auto"/>
        <w:jc w:val="both"/>
        <w:rPr>
          <w:rFonts w:ascii="Times New Roman" w:hAnsi="Times New Roman" w:cs="Times New Roman"/>
        </w:rPr>
      </w:pPr>
      <w:r w:rsidRPr="00CA0EFB">
        <w:rPr>
          <w:rFonts w:ascii="Times New Roman" w:hAnsi="Times New Roman" w:cs="Times New Roman"/>
        </w:rPr>
        <w:t>Jeżeli Wykonawca nie usunie wad w terminie 14 dni od daty wyznaczonej przez Zamawiającego na ich usunięcie, Zamawiający może zlecić usunięcie wad na koszt Wykonawcy, a koszty usuwania wad będą pokrywane w pierwszej kolejności z zabezpieczenia należytego wykonania umowy.</w:t>
      </w:r>
    </w:p>
    <w:p w:rsidR="00F82A69" w:rsidRPr="00CA0EFB" w:rsidRDefault="00F82A69" w:rsidP="00EC6797">
      <w:pPr>
        <w:pStyle w:val="BodyText2"/>
        <w:numPr>
          <w:ilvl w:val="0"/>
          <w:numId w:val="41"/>
        </w:numPr>
        <w:spacing w:after="0" w:line="240" w:lineRule="auto"/>
        <w:jc w:val="both"/>
        <w:rPr>
          <w:rFonts w:ascii="Times New Roman" w:hAnsi="Times New Roman" w:cs="Times New Roman"/>
        </w:rPr>
      </w:pPr>
      <w:r w:rsidRPr="00CA0EFB">
        <w:rPr>
          <w:rFonts w:ascii="Times New Roman" w:hAnsi="Times New Roman" w:cs="Times New Roman"/>
        </w:rPr>
        <w:t>W okresie gwarancji, w terminach wyznaczonych przez Zamawiającego, zostaną dokonane roczne przeglądy gwarancyjne. Przeglądy gwarancyjne zostaną przeprowa</w:t>
      </w:r>
      <w:r>
        <w:rPr>
          <w:rFonts w:ascii="Times New Roman" w:hAnsi="Times New Roman" w:cs="Times New Roman"/>
        </w:rPr>
        <w:t>dzone  przez</w:t>
      </w:r>
      <w:r w:rsidRPr="00CA0EFB">
        <w:rPr>
          <w:rFonts w:ascii="Times New Roman" w:hAnsi="Times New Roman" w:cs="Times New Roman"/>
        </w:rPr>
        <w:t xml:space="preserve"> Zamawiającego </w:t>
      </w:r>
      <w:r>
        <w:rPr>
          <w:rFonts w:ascii="Times New Roman" w:hAnsi="Times New Roman" w:cs="Times New Roman"/>
        </w:rPr>
        <w:t xml:space="preserve">przy udziale </w:t>
      </w:r>
      <w:r w:rsidRPr="00CA0EFB">
        <w:rPr>
          <w:rFonts w:ascii="Times New Roman" w:hAnsi="Times New Roman" w:cs="Times New Roman"/>
        </w:rPr>
        <w:t xml:space="preserve"> Wykonawcy. Z przeglądów Zamawiający sporządzi protokoły.</w:t>
      </w:r>
      <w:r>
        <w:rPr>
          <w:rFonts w:ascii="Times New Roman" w:hAnsi="Times New Roman" w:cs="Times New Roman"/>
        </w:rPr>
        <w:t xml:space="preserve"> Nieobecność w przeglądzie Wykonawcy nie uniemożliwia przeprowadzenie przeglądu.</w:t>
      </w:r>
    </w:p>
    <w:p w:rsidR="00F82A69" w:rsidRPr="00CA0EFB" w:rsidRDefault="00F82A69" w:rsidP="00EC6797">
      <w:pPr>
        <w:pStyle w:val="BodyText2"/>
        <w:numPr>
          <w:ilvl w:val="0"/>
          <w:numId w:val="41"/>
        </w:numPr>
        <w:spacing w:after="0" w:line="240" w:lineRule="auto"/>
        <w:jc w:val="both"/>
        <w:rPr>
          <w:rFonts w:ascii="Times New Roman" w:hAnsi="Times New Roman" w:cs="Times New Roman"/>
        </w:rPr>
      </w:pPr>
      <w:r w:rsidRPr="00CA0EFB">
        <w:rPr>
          <w:rFonts w:ascii="Times New Roman" w:hAnsi="Times New Roman" w:cs="Times New Roman"/>
        </w:rPr>
        <w:t>Przed upływem okresu gwarancji jakości, w dniu wyznaczonym przez Zamawiającego, zostanie dokonany odbiór gwarancyjny przedmiotu umowy. Odbiór gwarancyjny zostanie przeprowadzony komisyjnie przy udziale przedstawicieli Zamawiającego i Wykonawcy. Z odbioru gwarancyjnego Zamawiający sporządzi protokół z wyznaczonym terminem na usunięcie ewentualnych wad stwierdzonych w trakcie tego przeglądu.</w:t>
      </w:r>
    </w:p>
    <w:p w:rsidR="00F82A69" w:rsidRPr="00CA0EFB" w:rsidRDefault="00F82A69" w:rsidP="00EC6797">
      <w:pPr>
        <w:pStyle w:val="BodyText"/>
        <w:spacing w:after="0" w:line="240" w:lineRule="auto"/>
        <w:ind w:left="360"/>
      </w:pPr>
    </w:p>
    <w:p w:rsidR="00F82A69" w:rsidRPr="00CA0EFB" w:rsidRDefault="00F82A69" w:rsidP="00EC6797">
      <w:pPr>
        <w:pStyle w:val="BodyText"/>
        <w:spacing w:after="0" w:line="240" w:lineRule="auto"/>
        <w:jc w:val="center"/>
        <w:rPr>
          <w:b/>
          <w:bCs/>
        </w:rPr>
      </w:pPr>
      <w:r w:rsidRPr="00CA0EFB">
        <w:rPr>
          <w:b/>
          <w:bCs/>
        </w:rPr>
        <w:t>§ 12</w:t>
      </w:r>
    </w:p>
    <w:p w:rsidR="00F82A69" w:rsidRPr="00CA0EFB" w:rsidRDefault="00F82A69" w:rsidP="00EC6797">
      <w:pPr>
        <w:pStyle w:val="BodyText"/>
        <w:spacing w:after="0" w:line="240" w:lineRule="auto"/>
        <w:jc w:val="center"/>
      </w:pPr>
      <w:r w:rsidRPr="00CA0EFB">
        <w:rPr>
          <w:b/>
          <w:bCs/>
        </w:rPr>
        <w:t xml:space="preserve">ZABEZPIECZENIE NALEŻYTEGO WYKONANIA UMOWY </w:t>
      </w:r>
    </w:p>
    <w:p w:rsidR="00F82A69" w:rsidRPr="005F0994" w:rsidRDefault="00F82A69" w:rsidP="00EC6797">
      <w:pPr>
        <w:numPr>
          <w:ilvl w:val="0"/>
          <w:numId w:val="42"/>
        </w:numPr>
        <w:tabs>
          <w:tab w:val="num" w:pos="360"/>
        </w:tabs>
        <w:spacing w:after="0" w:line="240" w:lineRule="auto"/>
        <w:ind w:left="360"/>
        <w:jc w:val="both"/>
        <w:rPr>
          <w:rFonts w:ascii="Times New Roman" w:hAnsi="Times New Roman" w:cs="Times New Roman"/>
        </w:rPr>
      </w:pPr>
      <w:r w:rsidRPr="005F0994">
        <w:rPr>
          <w:rFonts w:ascii="Times New Roman" w:hAnsi="Times New Roman" w:cs="Times New Roman"/>
        </w:rPr>
        <w:t xml:space="preserve">Strony potwierdzają, że przed zawarciem umowy Wykonawca wniósł zabezpieczenie należytego wykonania umowy w wysokości 5 % wynagrodzenia ofertowego brutto, o którym mowa w </w:t>
      </w:r>
      <w:r w:rsidRPr="005F0994">
        <w:rPr>
          <w:rFonts w:ascii="Times New Roman" w:hAnsi="Times New Roman" w:cs="Times New Roman"/>
          <w:color w:val="000000"/>
        </w:rPr>
        <w:t>§9</w:t>
      </w:r>
      <w:r w:rsidRPr="005F0994">
        <w:rPr>
          <w:rFonts w:ascii="Times New Roman" w:hAnsi="Times New Roman" w:cs="Times New Roman"/>
        </w:rPr>
        <w:t xml:space="preserve"> ust. 1, tj. ………zł (słownie …………..00/100 złotych) w formie pieniężnej.</w:t>
      </w:r>
    </w:p>
    <w:p w:rsidR="00F82A69" w:rsidRPr="005F0994" w:rsidRDefault="00F82A69" w:rsidP="00EC6797">
      <w:pPr>
        <w:numPr>
          <w:ilvl w:val="0"/>
          <w:numId w:val="42"/>
        </w:numPr>
        <w:tabs>
          <w:tab w:val="num" w:pos="360"/>
        </w:tabs>
        <w:spacing w:after="0" w:line="240" w:lineRule="auto"/>
        <w:ind w:left="360"/>
        <w:jc w:val="both"/>
        <w:rPr>
          <w:rFonts w:ascii="Times New Roman" w:hAnsi="Times New Roman" w:cs="Times New Roman"/>
        </w:rPr>
      </w:pPr>
      <w:r w:rsidRPr="005F0994">
        <w:rPr>
          <w:rFonts w:ascii="Times New Roman" w:hAnsi="Times New Roman" w:cs="Times New Roman"/>
        </w:rPr>
        <w:t>Zabezpieczenie należytego wykonania umowy zostanie zwrócone Wykonawcy w następujących terminach:</w:t>
      </w:r>
    </w:p>
    <w:p w:rsidR="00F82A69" w:rsidRPr="005F0994" w:rsidRDefault="00F82A69" w:rsidP="00EC6797">
      <w:pPr>
        <w:tabs>
          <w:tab w:val="left" w:pos="720"/>
        </w:tabs>
        <w:ind w:left="720" w:hanging="360"/>
        <w:jc w:val="both"/>
        <w:rPr>
          <w:rFonts w:ascii="Times New Roman" w:hAnsi="Times New Roman" w:cs="Times New Roman"/>
        </w:rPr>
      </w:pPr>
      <w:r w:rsidRPr="005F0994">
        <w:rPr>
          <w:rFonts w:ascii="Times New Roman" w:hAnsi="Times New Roman" w:cs="Times New Roman"/>
        </w:rPr>
        <w:t>1)</w:t>
      </w:r>
      <w:r w:rsidRPr="005F0994">
        <w:rPr>
          <w:rFonts w:ascii="Times New Roman" w:hAnsi="Times New Roman" w:cs="Times New Roman"/>
        </w:rPr>
        <w:tab/>
        <w:t>70% wysokości zabezpieczenia – w ciągu 30 dni od dnia podpisania protokołu odbioru końcowego,</w:t>
      </w:r>
    </w:p>
    <w:p w:rsidR="00F82A69" w:rsidRPr="005F0994" w:rsidRDefault="00F82A69" w:rsidP="00EC6797">
      <w:pPr>
        <w:tabs>
          <w:tab w:val="left" w:pos="720"/>
        </w:tabs>
        <w:ind w:left="720" w:hanging="360"/>
        <w:jc w:val="both"/>
        <w:rPr>
          <w:rFonts w:ascii="Times New Roman" w:hAnsi="Times New Roman" w:cs="Times New Roman"/>
        </w:rPr>
      </w:pPr>
      <w:r w:rsidRPr="005F0994">
        <w:rPr>
          <w:rFonts w:ascii="Times New Roman" w:hAnsi="Times New Roman" w:cs="Times New Roman"/>
        </w:rPr>
        <w:t>2)</w:t>
      </w:r>
      <w:r w:rsidRPr="005F0994">
        <w:rPr>
          <w:rFonts w:ascii="Times New Roman" w:hAnsi="Times New Roman" w:cs="Times New Roman"/>
        </w:rPr>
        <w:tab/>
        <w:t>30% wysokości zabezpieczenia – w ciągu 15 dni od upływu okresu rękojmi za wady.</w:t>
      </w:r>
    </w:p>
    <w:p w:rsidR="00F82A69" w:rsidRPr="005F0994" w:rsidRDefault="00F82A69" w:rsidP="005F0994">
      <w:pPr>
        <w:pStyle w:val="List"/>
        <w:widowControl/>
        <w:numPr>
          <w:ilvl w:val="0"/>
          <w:numId w:val="42"/>
        </w:numPr>
        <w:tabs>
          <w:tab w:val="num" w:pos="360"/>
        </w:tabs>
        <w:suppressAutoHyphens w:val="0"/>
        <w:spacing w:line="240" w:lineRule="auto"/>
        <w:ind w:left="360"/>
        <w:jc w:val="left"/>
        <w:rPr>
          <w:rFonts w:ascii="Times New Roman" w:hAnsi="Times New Roman" w:cs="Times New Roman"/>
          <w:sz w:val="24"/>
          <w:szCs w:val="24"/>
        </w:rPr>
      </w:pPr>
      <w:r w:rsidRPr="005F0994">
        <w:rPr>
          <w:rFonts w:ascii="Times New Roman" w:hAnsi="Times New Roman" w:cs="Times New Roman"/>
          <w:sz w:val="24"/>
          <w:szCs w:val="24"/>
        </w:rPr>
        <w:t>Zamawiający wstrzyma zwrot części zabezpieczenia należytego wykonania umowy, o której mowa w ust. 2 pkt 1, w przypadku, kiedy Wykonawca nie usunął w terminie stwierdzonych w trakcie odbioru wad lub jest w trakcie usuwania tych wad.</w:t>
      </w:r>
    </w:p>
    <w:p w:rsidR="00F82A69" w:rsidRPr="005F0994" w:rsidRDefault="00F82A69" w:rsidP="00EC6797">
      <w:pPr>
        <w:pStyle w:val="BodyText"/>
        <w:spacing w:after="0" w:line="240" w:lineRule="auto"/>
        <w:jc w:val="center"/>
        <w:rPr>
          <w:rFonts w:ascii="Times New Roman" w:hAnsi="Times New Roman" w:cs="Times New Roman"/>
          <w:b/>
          <w:bCs/>
          <w:sz w:val="24"/>
          <w:szCs w:val="24"/>
        </w:rPr>
      </w:pPr>
      <w:r w:rsidRPr="005F0994">
        <w:rPr>
          <w:rFonts w:ascii="Times New Roman" w:hAnsi="Times New Roman" w:cs="Times New Roman"/>
          <w:b/>
          <w:bCs/>
          <w:sz w:val="24"/>
          <w:szCs w:val="24"/>
        </w:rPr>
        <w:t>§ 13</w:t>
      </w:r>
    </w:p>
    <w:p w:rsidR="00F82A69" w:rsidRPr="00CA0EFB" w:rsidRDefault="00F82A69" w:rsidP="00EC6797">
      <w:pPr>
        <w:pStyle w:val="BodyText"/>
        <w:spacing w:after="0" w:line="240" w:lineRule="auto"/>
        <w:jc w:val="center"/>
      </w:pPr>
      <w:r w:rsidRPr="00CA0EFB">
        <w:rPr>
          <w:b/>
          <w:bCs/>
        </w:rPr>
        <w:t>KARY UMOWNE I ODSZKODOWANIE</w:t>
      </w:r>
    </w:p>
    <w:p w:rsidR="00F82A69" w:rsidRPr="00CA0EFB" w:rsidRDefault="00F82A69" w:rsidP="00EC6797">
      <w:pPr>
        <w:numPr>
          <w:ilvl w:val="0"/>
          <w:numId w:val="43"/>
        </w:numPr>
        <w:spacing w:after="0" w:line="240" w:lineRule="auto"/>
        <w:jc w:val="both"/>
      </w:pPr>
      <w:r w:rsidRPr="00CA0EFB">
        <w:t>Wykonawca zapłaci Zamawiającemu kary umowne:</w:t>
      </w:r>
    </w:p>
    <w:p w:rsidR="00F82A69" w:rsidRPr="00CA0EFB" w:rsidRDefault="00F82A69" w:rsidP="00EC6797">
      <w:pPr>
        <w:pStyle w:val="List2"/>
        <w:widowControl/>
        <w:numPr>
          <w:ilvl w:val="0"/>
          <w:numId w:val="44"/>
        </w:numPr>
        <w:tabs>
          <w:tab w:val="num" w:pos="720"/>
        </w:tabs>
        <w:suppressAutoHyphens w:val="0"/>
        <w:ind w:left="720" w:hanging="360"/>
        <w:textAlignment w:val="auto"/>
      </w:pPr>
      <w:r w:rsidRPr="00CA0EFB">
        <w:t xml:space="preserve">za zwłokę w zakończeniu robót – w wysokości 1% wynagrodzenia brutto określonego w § 9 ust. 1 za każdy dzień opóźnienia, </w:t>
      </w:r>
    </w:p>
    <w:p w:rsidR="00F82A69" w:rsidRPr="00CA0EFB" w:rsidRDefault="00F82A69" w:rsidP="00EC6797">
      <w:pPr>
        <w:pStyle w:val="List2"/>
        <w:widowControl/>
        <w:numPr>
          <w:ilvl w:val="0"/>
          <w:numId w:val="44"/>
        </w:numPr>
        <w:tabs>
          <w:tab w:val="num" w:pos="720"/>
        </w:tabs>
        <w:suppressAutoHyphens w:val="0"/>
        <w:ind w:left="720" w:hanging="360"/>
        <w:textAlignment w:val="auto"/>
      </w:pPr>
      <w:r w:rsidRPr="00CA0EFB">
        <w:t xml:space="preserve">za opóźnienie w usunięciu wad stwierdzonych </w:t>
      </w:r>
      <w:r>
        <w:t>podszas</w:t>
      </w:r>
      <w:r w:rsidRPr="00CA0EFB">
        <w:t xml:space="preserve"> odbior</w:t>
      </w:r>
      <w:r>
        <w:t>u</w:t>
      </w:r>
      <w:r w:rsidRPr="00CA0EFB">
        <w:t xml:space="preserve"> – w wysokości 1% wynagrodzenia brutto, określonego w </w:t>
      </w:r>
      <w:r w:rsidRPr="00CA0EFB">
        <w:rPr>
          <w:color w:val="000000"/>
        </w:rPr>
        <w:t>§9</w:t>
      </w:r>
      <w:r w:rsidRPr="00CA0EFB">
        <w:t xml:space="preserve"> ust. 1 za każdy dzień opóźnienia, </w:t>
      </w:r>
    </w:p>
    <w:p w:rsidR="00F82A69" w:rsidRPr="00CA0EFB" w:rsidRDefault="00F82A69" w:rsidP="00EC6797">
      <w:pPr>
        <w:pStyle w:val="List2"/>
        <w:widowControl/>
        <w:numPr>
          <w:ilvl w:val="0"/>
          <w:numId w:val="44"/>
        </w:numPr>
        <w:tabs>
          <w:tab w:val="num" w:pos="720"/>
        </w:tabs>
        <w:suppressAutoHyphens w:val="0"/>
        <w:ind w:left="720" w:hanging="360"/>
        <w:jc w:val="both"/>
        <w:textAlignment w:val="auto"/>
      </w:pPr>
      <w:r w:rsidRPr="00CA0EFB">
        <w:t xml:space="preserve">za opóźnienie w usunięciu wad stwierdzonych w okresie gwarancji i rękojmi – w wysokości 1% wynagrodzenia brutto, określonego w </w:t>
      </w:r>
      <w:r w:rsidRPr="00CA0EFB">
        <w:rPr>
          <w:color w:val="000000"/>
        </w:rPr>
        <w:t>§9</w:t>
      </w:r>
      <w:r w:rsidRPr="00CA0EFB">
        <w:t xml:space="preserve"> ust. 1 za każdy dzień opóźnienia, </w:t>
      </w:r>
    </w:p>
    <w:p w:rsidR="00F82A69" w:rsidRPr="00CA0EFB" w:rsidRDefault="00F82A69" w:rsidP="00EC6797">
      <w:pPr>
        <w:pStyle w:val="List2"/>
        <w:widowControl/>
        <w:numPr>
          <w:ilvl w:val="0"/>
          <w:numId w:val="44"/>
        </w:numPr>
        <w:tabs>
          <w:tab w:val="num" w:pos="720"/>
        </w:tabs>
        <w:suppressAutoHyphens w:val="0"/>
        <w:ind w:left="720" w:hanging="360"/>
        <w:jc w:val="both"/>
        <w:textAlignment w:val="auto"/>
      </w:pPr>
      <w:r w:rsidRPr="00CA0EFB">
        <w:t xml:space="preserve">za odstąpienie od umowy z przyczyn zależnych od Wykonawcy – w wysokości 30 % wynagrodzenia brutto, określonego w </w:t>
      </w:r>
      <w:r w:rsidRPr="00CA0EFB">
        <w:rPr>
          <w:color w:val="000000"/>
        </w:rPr>
        <w:t xml:space="preserve">§ 9 </w:t>
      </w:r>
      <w:r w:rsidRPr="00CA0EFB">
        <w:t>ust. 1,</w:t>
      </w:r>
    </w:p>
    <w:p w:rsidR="00F82A69" w:rsidRPr="004357B0" w:rsidRDefault="00F82A69" w:rsidP="00EC6797">
      <w:pPr>
        <w:pStyle w:val="List2"/>
        <w:widowControl/>
        <w:numPr>
          <w:ilvl w:val="0"/>
          <w:numId w:val="44"/>
        </w:numPr>
        <w:tabs>
          <w:tab w:val="num" w:pos="720"/>
        </w:tabs>
        <w:suppressAutoHyphens w:val="0"/>
        <w:ind w:left="720" w:hanging="360"/>
        <w:jc w:val="both"/>
        <w:textAlignment w:val="auto"/>
        <w:rPr>
          <w:b/>
          <w:bCs/>
        </w:rPr>
      </w:pPr>
      <w:r w:rsidRPr="00CA0EFB">
        <w:t xml:space="preserve">w przypadku opóźnienia wykonawcy w realizacji obowiązku, o którym mowa </w:t>
      </w:r>
      <w:r w:rsidRPr="00CA0EFB">
        <w:br/>
        <w:t>w art. 3 ust. 4, w wysokości 1% wynagrodzenia brutto za każdy dzień opóźnienia.</w:t>
      </w:r>
    </w:p>
    <w:p w:rsidR="00F82A69" w:rsidRPr="002020FB" w:rsidRDefault="00F82A69" w:rsidP="00EC6797">
      <w:pPr>
        <w:ind w:left="360" w:hanging="360"/>
        <w:jc w:val="both"/>
      </w:pPr>
      <w:r w:rsidRPr="00AC39BB">
        <w:t xml:space="preserve">2. Karę, o której mowa w ust. 1, Wykonawca zapłaci na wskazany przez Zamawiającego rachunek bankowy przelewem, w terminie 14 dni kalendarzowych od dnia doręczenia mu żądania Zamawiającego zapłaty </w:t>
      </w:r>
      <w:r w:rsidRPr="00AC39BB">
        <w:rPr>
          <w:spacing w:val="-7"/>
        </w:rPr>
        <w:t xml:space="preserve">kary umownej. Zamawiający jest upoważniony do potrącenia należnych kar umownych z wynagrodzenia Wykonawcy. </w:t>
      </w:r>
    </w:p>
    <w:p w:rsidR="00F82A69" w:rsidRPr="005F0994" w:rsidRDefault="00F82A69" w:rsidP="005F0994">
      <w:pPr>
        <w:ind w:left="360" w:hanging="360"/>
        <w:jc w:val="both"/>
        <w:rPr>
          <w:spacing w:val="4"/>
        </w:rPr>
      </w:pPr>
      <w:r w:rsidRPr="00AC39BB">
        <w:t>3. Zamawiający upoważniony jest do domagania się odszkodowania na zasadach ogólnych, jeżeli  poniesiona szkoda przekracza kary umowne.</w:t>
      </w:r>
    </w:p>
    <w:p w:rsidR="00F82A69" w:rsidRPr="00CA0EFB" w:rsidRDefault="00F82A69" w:rsidP="00EC6797">
      <w:pPr>
        <w:pStyle w:val="BodyText"/>
        <w:spacing w:after="0" w:line="240" w:lineRule="auto"/>
        <w:jc w:val="center"/>
        <w:rPr>
          <w:b/>
          <w:bCs/>
        </w:rPr>
      </w:pPr>
      <w:r w:rsidRPr="00CA0EFB">
        <w:rPr>
          <w:b/>
          <w:bCs/>
        </w:rPr>
        <w:t>§ 14</w:t>
      </w:r>
    </w:p>
    <w:p w:rsidR="00F82A69" w:rsidRPr="00CA0EFB" w:rsidRDefault="00F82A69" w:rsidP="00EC6797">
      <w:pPr>
        <w:pStyle w:val="BodyText"/>
        <w:spacing w:after="0" w:line="240" w:lineRule="auto"/>
        <w:jc w:val="center"/>
      </w:pPr>
      <w:r w:rsidRPr="00CA0EFB">
        <w:rPr>
          <w:b/>
          <w:bCs/>
        </w:rPr>
        <w:t>ODSTĄPIENIE OD UMOWY, ROZWIĄZANIE UMOWY</w:t>
      </w:r>
    </w:p>
    <w:p w:rsidR="00F82A69" w:rsidRPr="00CA0EFB" w:rsidRDefault="00F82A69" w:rsidP="00EC6797">
      <w:pPr>
        <w:pStyle w:val="BodyText"/>
        <w:widowControl w:val="0"/>
        <w:numPr>
          <w:ilvl w:val="3"/>
          <w:numId w:val="27"/>
        </w:numPr>
        <w:tabs>
          <w:tab w:val="left" w:pos="426"/>
        </w:tabs>
        <w:suppressAutoHyphens/>
        <w:spacing w:after="0" w:line="240" w:lineRule="auto"/>
        <w:ind w:left="426"/>
        <w:jc w:val="both"/>
        <w:textAlignment w:val="baseline"/>
      </w:pPr>
      <w:r w:rsidRPr="00CA0EFB">
        <w:t xml:space="preserve">W razie zaistnienia istotnej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t>
      </w:r>
      <w:r>
        <w:t>wykonania robót</w:t>
      </w:r>
      <w:r w:rsidRPr="00CA0EFB">
        <w:t>.</w:t>
      </w:r>
    </w:p>
    <w:p w:rsidR="00F82A69" w:rsidRPr="00CA0EFB" w:rsidRDefault="00F82A69" w:rsidP="00EC6797">
      <w:pPr>
        <w:pStyle w:val="BodyText"/>
        <w:widowControl w:val="0"/>
        <w:numPr>
          <w:ilvl w:val="3"/>
          <w:numId w:val="27"/>
        </w:numPr>
        <w:tabs>
          <w:tab w:val="left" w:pos="426"/>
        </w:tabs>
        <w:suppressAutoHyphens/>
        <w:spacing w:after="0" w:line="240" w:lineRule="auto"/>
        <w:ind w:left="426"/>
        <w:jc w:val="both"/>
        <w:textAlignment w:val="baseline"/>
      </w:pPr>
      <w:r>
        <w:t>Z</w:t>
      </w:r>
      <w:r w:rsidRPr="00CA0EFB">
        <w:t>amawiający może odstąpić od umowy w terminie 21 dni od powzięcia wiadomości o:</w:t>
      </w:r>
    </w:p>
    <w:p w:rsidR="00F82A69" w:rsidRPr="00CA0EFB" w:rsidRDefault="00F82A69" w:rsidP="00EC6797">
      <w:pPr>
        <w:pStyle w:val="BodyText"/>
        <w:widowControl w:val="0"/>
        <w:numPr>
          <w:ilvl w:val="0"/>
          <w:numId w:val="28"/>
        </w:numPr>
        <w:tabs>
          <w:tab w:val="left" w:pos="720"/>
        </w:tabs>
        <w:suppressAutoHyphens/>
        <w:spacing w:after="0" w:line="240" w:lineRule="auto"/>
        <w:jc w:val="both"/>
        <w:textAlignment w:val="baseline"/>
      </w:pPr>
      <w:r w:rsidRPr="00CA0EFB">
        <w:t>złoż</w:t>
      </w:r>
      <w:r>
        <w:t xml:space="preserve">enia wniosku </w:t>
      </w:r>
      <w:r w:rsidRPr="00CA0EFB">
        <w:t xml:space="preserve"> o ogłoszenie upadłości, likwidację, postępowanie restrukturyzacyjne lub rozwiązanie wykonawcy,</w:t>
      </w:r>
    </w:p>
    <w:p w:rsidR="00F82A69" w:rsidRPr="00CA0EFB" w:rsidRDefault="00F82A69" w:rsidP="00EC6797">
      <w:pPr>
        <w:pStyle w:val="BodyText"/>
        <w:widowControl w:val="0"/>
        <w:numPr>
          <w:ilvl w:val="0"/>
          <w:numId w:val="28"/>
        </w:numPr>
        <w:tabs>
          <w:tab w:val="left" w:pos="720"/>
        </w:tabs>
        <w:suppressAutoHyphens/>
        <w:spacing w:after="0" w:line="240" w:lineRule="auto"/>
        <w:jc w:val="both"/>
        <w:textAlignment w:val="baseline"/>
      </w:pPr>
      <w:r w:rsidRPr="00CA0EFB">
        <w:t>nie rozpocz</w:t>
      </w:r>
      <w:r>
        <w:t>ęciu</w:t>
      </w:r>
      <w:r w:rsidRPr="00CA0EFB">
        <w:t xml:space="preserve"> realizacji robót w ciągu 7 dni od dnia przekazania terenu budowy,</w:t>
      </w:r>
    </w:p>
    <w:p w:rsidR="00F82A69" w:rsidRPr="00CA0EFB" w:rsidRDefault="00F82A69" w:rsidP="00EC6797">
      <w:pPr>
        <w:widowControl w:val="0"/>
        <w:numPr>
          <w:ilvl w:val="0"/>
          <w:numId w:val="28"/>
        </w:numPr>
        <w:suppressAutoHyphens/>
        <w:spacing w:after="0" w:line="240" w:lineRule="auto"/>
        <w:jc w:val="both"/>
        <w:textAlignment w:val="baseline"/>
      </w:pPr>
      <w:r w:rsidRPr="00CA0EFB">
        <w:t>uprzedniego pisemnego wezwania zamawiającego do realizacji warunków umowy nie wykon</w:t>
      </w:r>
      <w:r>
        <w:t>ywanych</w:t>
      </w:r>
      <w:r w:rsidRPr="00CA0EFB">
        <w:t xml:space="preserve"> rob</w:t>
      </w:r>
      <w:r>
        <w:t>ót zgodnie z warunkami umownymi,</w:t>
      </w:r>
    </w:p>
    <w:p w:rsidR="00F82A69" w:rsidRPr="00CA0EFB" w:rsidRDefault="00F82A69" w:rsidP="00EC6797">
      <w:pPr>
        <w:pStyle w:val="BodyText"/>
        <w:widowControl w:val="0"/>
        <w:numPr>
          <w:ilvl w:val="0"/>
          <w:numId w:val="28"/>
        </w:numPr>
        <w:tabs>
          <w:tab w:val="left" w:pos="709"/>
        </w:tabs>
        <w:suppressAutoHyphens/>
        <w:spacing w:after="0" w:line="240" w:lineRule="auto"/>
        <w:jc w:val="both"/>
        <w:textAlignment w:val="baseline"/>
      </w:pPr>
      <w:r w:rsidRPr="00CA0EFB">
        <w:t>przerw</w:t>
      </w:r>
      <w:r>
        <w:t>aniu</w:t>
      </w:r>
      <w:r w:rsidRPr="00CA0EFB">
        <w:t xml:space="preserve"> realizacj</w:t>
      </w:r>
      <w:r>
        <w:t>i</w:t>
      </w:r>
      <w:r w:rsidRPr="00CA0EFB">
        <w:t xml:space="preserve"> robót na okres dłuższy niż 7 dni bez uzgodnienia z zamawiającym</w:t>
      </w:r>
      <w:r>
        <w:t>.</w:t>
      </w:r>
    </w:p>
    <w:p w:rsidR="00F82A69" w:rsidRPr="00CA0EFB" w:rsidRDefault="00F82A69" w:rsidP="00EC6797">
      <w:pPr>
        <w:pStyle w:val="BodyText"/>
        <w:widowControl w:val="0"/>
        <w:numPr>
          <w:ilvl w:val="3"/>
          <w:numId w:val="27"/>
        </w:numPr>
        <w:tabs>
          <w:tab w:val="left" w:pos="426"/>
        </w:tabs>
        <w:suppressAutoHyphens/>
        <w:spacing w:after="0" w:line="240" w:lineRule="auto"/>
        <w:ind w:left="426"/>
        <w:jc w:val="both"/>
        <w:textAlignment w:val="baseline"/>
      </w:pPr>
      <w:r w:rsidRPr="00CA0EFB">
        <w:t xml:space="preserve">Odstąpienie od umowy lub wypowiedzenie umowy może nastąpić wyłącznie w formie pisemnej wraz z podaniem </w:t>
      </w:r>
      <w:r>
        <w:t>podstawy.</w:t>
      </w:r>
    </w:p>
    <w:p w:rsidR="00F82A69" w:rsidRDefault="00F82A69" w:rsidP="00EC6797">
      <w:pPr>
        <w:pStyle w:val="BodyText"/>
        <w:widowControl w:val="0"/>
        <w:numPr>
          <w:ilvl w:val="3"/>
          <w:numId w:val="27"/>
        </w:numPr>
        <w:tabs>
          <w:tab w:val="left" w:pos="426"/>
        </w:tabs>
        <w:suppressAutoHyphens/>
        <w:spacing w:after="0" w:line="240" w:lineRule="auto"/>
        <w:ind w:left="426"/>
        <w:jc w:val="both"/>
        <w:textAlignment w:val="baseline"/>
      </w:pPr>
      <w:r w:rsidRPr="00CA0EFB">
        <w:t>W razie odstąpienia od umowy, wykonawca przy udziale zamawiającego sporządza w terminie do 7 dni od daty odstąpienia, protokół inwentaryzacji wykonan</w:t>
      </w:r>
      <w:r>
        <w:t xml:space="preserve">ych </w:t>
      </w:r>
      <w:r w:rsidRPr="00CA0EFB">
        <w:t xml:space="preserve">robót. Protokół inwentaryzacji stanowi podstawę do ostatecznego rozliczenia robót. W przypadku nie przystąpienia przez wykonawcę w powyższym terminie do inwentaryzacji robót, zamawiający upoważniony jest do jednostronnej inwentaryzacji  tych robót na koszt wykonawcy. </w:t>
      </w:r>
    </w:p>
    <w:p w:rsidR="00F82A69" w:rsidRPr="00CA0EFB" w:rsidRDefault="00F82A69" w:rsidP="00EC6797">
      <w:pPr>
        <w:pStyle w:val="BodyText"/>
        <w:widowControl w:val="0"/>
        <w:numPr>
          <w:ilvl w:val="3"/>
          <w:numId w:val="27"/>
        </w:numPr>
        <w:tabs>
          <w:tab w:val="left" w:pos="426"/>
        </w:tabs>
        <w:suppressAutoHyphens/>
        <w:spacing w:after="0" w:line="240" w:lineRule="auto"/>
        <w:ind w:left="426"/>
        <w:jc w:val="both"/>
        <w:textAlignment w:val="baseline"/>
      </w:pPr>
      <w:r w:rsidRPr="00CA0EFB">
        <w:t xml:space="preserve">Wykonawca zabezpiecza przerwane roboty w zakresie ustalonym z zamawiającym. </w:t>
      </w:r>
    </w:p>
    <w:p w:rsidR="00F82A69" w:rsidRPr="00CA0EFB" w:rsidRDefault="00F82A69" w:rsidP="00EC6797">
      <w:pPr>
        <w:pStyle w:val="BodyText"/>
        <w:widowControl w:val="0"/>
        <w:numPr>
          <w:ilvl w:val="3"/>
          <w:numId w:val="27"/>
        </w:numPr>
        <w:tabs>
          <w:tab w:val="left" w:pos="426"/>
        </w:tabs>
        <w:suppressAutoHyphens/>
        <w:spacing w:after="0" w:line="240" w:lineRule="auto"/>
        <w:ind w:left="426"/>
        <w:jc w:val="both"/>
        <w:textAlignment w:val="baseline"/>
      </w:pPr>
      <w:r w:rsidRPr="00CA0EFB">
        <w:t xml:space="preserve">Zamawiający zapłaci wykonawcy wynagrodzenie za roboty wykonane </w:t>
      </w:r>
      <w:r>
        <w:t xml:space="preserve">zgodnie z umową </w:t>
      </w:r>
      <w:r w:rsidRPr="00CA0EFB">
        <w:t xml:space="preserve">pomniejszone o roszczenia zamawiającego </w:t>
      </w:r>
      <w:r>
        <w:t>wobec wykonawcy.</w:t>
      </w:r>
    </w:p>
    <w:p w:rsidR="00F82A69" w:rsidRPr="00DA4AC1" w:rsidRDefault="00F82A69" w:rsidP="00EC6797">
      <w:pPr>
        <w:pStyle w:val="BodyText"/>
        <w:widowControl w:val="0"/>
        <w:numPr>
          <w:ilvl w:val="3"/>
          <w:numId w:val="27"/>
        </w:numPr>
        <w:tabs>
          <w:tab w:val="left" w:pos="426"/>
        </w:tabs>
        <w:suppressAutoHyphens/>
        <w:spacing w:after="0" w:line="240" w:lineRule="auto"/>
        <w:ind w:left="426"/>
        <w:jc w:val="both"/>
        <w:textAlignment w:val="baseline"/>
        <w:rPr>
          <w:b/>
          <w:bCs/>
        </w:rPr>
      </w:pPr>
      <w:r w:rsidRPr="00CA0EFB">
        <w:t>Zamawiający może rozwiązać umowę w przypadku wystąpienia co najmniej jednej z okoliczności wskazanej w art. 145a ustawy Prawo zamówień publicznych.</w:t>
      </w:r>
      <w:r w:rsidRPr="00CA0EFB">
        <w:br/>
        <w:t>W takim przypadku wykonawca może żądać wyłącznie wynagrodzenia należnego z tytułu wykonania części umowy.</w:t>
      </w:r>
    </w:p>
    <w:p w:rsidR="00F82A69" w:rsidRPr="00CA0EFB" w:rsidRDefault="00F82A69" w:rsidP="005F0994">
      <w:pPr>
        <w:pStyle w:val="BodyText"/>
        <w:spacing w:after="0" w:line="240" w:lineRule="auto"/>
        <w:rPr>
          <w:b/>
          <w:bCs/>
        </w:rPr>
      </w:pPr>
    </w:p>
    <w:p w:rsidR="00F82A69" w:rsidRPr="00CA0EFB" w:rsidRDefault="00F82A69" w:rsidP="00EC6797">
      <w:pPr>
        <w:pStyle w:val="BodyText"/>
        <w:spacing w:after="0" w:line="240" w:lineRule="auto"/>
        <w:jc w:val="center"/>
        <w:rPr>
          <w:b/>
          <w:bCs/>
        </w:rPr>
      </w:pPr>
      <w:r w:rsidRPr="00CA0EFB">
        <w:rPr>
          <w:b/>
          <w:bCs/>
        </w:rPr>
        <w:t>§ 15</w:t>
      </w:r>
    </w:p>
    <w:p w:rsidR="00F82A69" w:rsidRPr="00CA0EFB" w:rsidRDefault="00F82A69" w:rsidP="005F0994">
      <w:pPr>
        <w:jc w:val="center"/>
        <w:rPr>
          <w:b/>
          <w:bCs/>
        </w:rPr>
      </w:pPr>
      <w:r w:rsidRPr="00CA0EFB">
        <w:rPr>
          <w:b/>
          <w:bCs/>
        </w:rPr>
        <w:t xml:space="preserve">ZMIANY POSTANOWIEŃ UMOWY </w:t>
      </w:r>
    </w:p>
    <w:p w:rsidR="00F82A69" w:rsidRPr="00CA0EFB" w:rsidRDefault="00F82A69" w:rsidP="00C20C1C">
      <w:pPr>
        <w:pStyle w:val="BodyText"/>
        <w:widowControl w:val="0"/>
        <w:numPr>
          <w:ilvl w:val="0"/>
          <w:numId w:val="31"/>
        </w:numPr>
        <w:suppressAutoHyphens/>
        <w:spacing w:after="0" w:line="240" w:lineRule="auto"/>
        <w:jc w:val="both"/>
        <w:textAlignment w:val="baseline"/>
      </w:pPr>
      <w:r w:rsidRPr="00CA0EFB">
        <w:t>Zamawiający dopuszcza możliwość zmian postanowień zawartej umowy w stosunku do treści oferty, na podstawie której dokonano wyboru wykonawcy:</w:t>
      </w:r>
    </w:p>
    <w:p w:rsidR="00F82A69" w:rsidRPr="00CA0EFB" w:rsidRDefault="00F82A69" w:rsidP="00EC6797">
      <w:pPr>
        <w:pStyle w:val="BodyText"/>
        <w:widowControl w:val="0"/>
        <w:numPr>
          <w:ilvl w:val="1"/>
          <w:numId w:val="31"/>
        </w:numPr>
        <w:tabs>
          <w:tab w:val="left" w:pos="993"/>
        </w:tabs>
        <w:suppressAutoHyphens/>
        <w:spacing w:after="0" w:line="240" w:lineRule="auto"/>
        <w:ind w:left="851" w:hanging="425"/>
        <w:jc w:val="both"/>
        <w:textAlignment w:val="baseline"/>
      </w:pPr>
      <w:r w:rsidRPr="00CA0EFB">
        <w:t>w przypadku stwierdzenia przez zamawiającego braku konieczności wykonania części robót budowlanych stanowiących przedmiot umowy –</w:t>
      </w:r>
      <w:r>
        <w:t xml:space="preserve"> </w:t>
      </w:r>
      <w:r w:rsidRPr="00CA0EFB">
        <w:t>zmniejszenia zakresu przedmiotu umowy oraz obniżenia wysokości należnego wykonawcy wynagrodzenia</w:t>
      </w:r>
      <w:r>
        <w:t xml:space="preserve"> </w:t>
      </w:r>
      <w:r w:rsidRPr="00CA0EFB">
        <w:t>wykonawcy z tego tytułu nie przysługują żadne roszczenia; w tym prawo do odszkodowania,</w:t>
      </w:r>
    </w:p>
    <w:p w:rsidR="00F82A69" w:rsidRPr="00CA0EFB" w:rsidRDefault="00F82A69" w:rsidP="00EC6797">
      <w:pPr>
        <w:pStyle w:val="BodyText"/>
        <w:widowControl w:val="0"/>
        <w:numPr>
          <w:ilvl w:val="1"/>
          <w:numId w:val="31"/>
        </w:numPr>
        <w:tabs>
          <w:tab w:val="left" w:pos="993"/>
        </w:tabs>
        <w:suppressAutoHyphens/>
        <w:spacing w:after="0" w:line="240" w:lineRule="auto"/>
        <w:ind w:left="851" w:hanging="425"/>
        <w:jc w:val="both"/>
        <w:textAlignment w:val="baseline"/>
      </w:pPr>
      <w:r w:rsidRPr="00CA0EFB">
        <w:t>w zakresie dotyczącym zmiany sposobu spełnienia świadczenia w przypadku stwierdzenia konieczności:</w:t>
      </w:r>
    </w:p>
    <w:p w:rsidR="00F82A69" w:rsidRPr="00CA0EFB" w:rsidRDefault="00F82A69" w:rsidP="00EC6797">
      <w:pPr>
        <w:pStyle w:val="BodyText"/>
        <w:spacing w:after="0" w:line="240" w:lineRule="auto"/>
        <w:ind w:left="1080"/>
      </w:pPr>
      <w:r>
        <w:t xml:space="preserve">b.1) zmiany materiałów budowlanych </w:t>
      </w:r>
      <w:r w:rsidRPr="00CA0EFB">
        <w:t>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F82A69" w:rsidRPr="00CA0EFB" w:rsidRDefault="00F82A69" w:rsidP="00EC6797">
      <w:pPr>
        <w:pStyle w:val="BodyText"/>
        <w:spacing w:after="0" w:line="240" w:lineRule="auto"/>
        <w:ind w:left="1058"/>
      </w:pPr>
      <w:r>
        <w:t xml:space="preserve">b.2) </w:t>
      </w:r>
      <w:r w:rsidRPr="00CA0EFB">
        <w:t>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F82A69" w:rsidRPr="00CA0EFB" w:rsidRDefault="00F82A69" w:rsidP="00EC6797">
      <w:pPr>
        <w:pStyle w:val="BodyText"/>
        <w:widowControl w:val="0"/>
        <w:numPr>
          <w:ilvl w:val="1"/>
          <w:numId w:val="31"/>
        </w:numPr>
        <w:tabs>
          <w:tab w:val="left" w:pos="851"/>
        </w:tabs>
        <w:suppressAutoHyphens/>
        <w:spacing w:after="0" w:line="240" w:lineRule="auto"/>
        <w:ind w:left="851"/>
        <w:jc w:val="both"/>
        <w:textAlignment w:val="baseline"/>
      </w:pPr>
      <w:r w:rsidRPr="00CA0EFB">
        <w:t>w zakresie dotyczącym zmiany terminu wykonania przedmiotu umowy, przy czym zmiana spowodowana może być okolicznościami leżącymi wyłącznie po stronie zamawiającego lub okolicznościami niezależnymi zarówno od zamawiającego jak i od wykonawcy skutkującymi koniecznością przedłużenia terminu wykonania w przypadku:</w:t>
      </w:r>
    </w:p>
    <w:p w:rsidR="00F82A69" w:rsidRPr="00CA0EFB" w:rsidRDefault="00F82A69" w:rsidP="00EC6797">
      <w:pPr>
        <w:pStyle w:val="ListParagraph"/>
        <w:ind w:left="900"/>
        <w:jc w:val="both"/>
      </w:pPr>
      <w:r>
        <w:t xml:space="preserve">c.1) </w:t>
      </w:r>
      <w:r w:rsidRPr="00CA0EFB">
        <w:t>wstrzymania realizacji umowy z przyczyn zależnych od zamawiającego,</w:t>
      </w:r>
    </w:p>
    <w:p w:rsidR="00F82A69" w:rsidRDefault="00F82A69" w:rsidP="00EC6797">
      <w:pPr>
        <w:pStyle w:val="ListParagraph"/>
        <w:ind w:left="916"/>
        <w:jc w:val="both"/>
      </w:pPr>
      <w:r>
        <w:t xml:space="preserve">c.2) </w:t>
      </w:r>
      <w:r w:rsidRPr="00CA0EFB">
        <w:t xml:space="preserve">konieczności usunięcia wady lub wprowadzenia zmiany, jeżeli konieczność </w:t>
      </w:r>
    </w:p>
    <w:p w:rsidR="00F82A69" w:rsidRPr="00CA0EFB" w:rsidRDefault="00F82A69" w:rsidP="00EC6797">
      <w:pPr>
        <w:pStyle w:val="ListParagraph"/>
        <w:ind w:left="916"/>
        <w:jc w:val="both"/>
      </w:pPr>
      <w:r>
        <w:t xml:space="preserve">       </w:t>
      </w:r>
      <w:r w:rsidRPr="00CA0EFB">
        <w:t>usunięcia wady lub wprowadzenia zmiany ma wpływ na termin wykonania,</w:t>
      </w:r>
    </w:p>
    <w:p w:rsidR="00F82A69" w:rsidRDefault="00F82A69" w:rsidP="00EC6797">
      <w:pPr>
        <w:pStyle w:val="ListParagraph"/>
        <w:ind w:left="900"/>
        <w:jc w:val="both"/>
      </w:pPr>
      <w:r>
        <w:t xml:space="preserve">c.3) </w:t>
      </w:r>
      <w:r w:rsidRPr="00CA0EFB">
        <w:t xml:space="preserve">warunków atmosferycznych uniemożliwiających, wykonywanie robót </w:t>
      </w:r>
    </w:p>
    <w:p w:rsidR="00F82A69" w:rsidRPr="00CA0EFB" w:rsidRDefault="00F82A69" w:rsidP="00EC6797">
      <w:pPr>
        <w:pStyle w:val="ListParagraph"/>
        <w:ind w:left="916"/>
        <w:jc w:val="both"/>
      </w:pPr>
      <w:r>
        <w:t xml:space="preserve">      </w:t>
      </w:r>
      <w:r w:rsidRPr="00CA0EFB">
        <w:t>budowlanych lub  przeprowadzenie prób i sprawdzeń,</w:t>
      </w:r>
    </w:p>
    <w:p w:rsidR="00F82A69" w:rsidRDefault="00F82A69" w:rsidP="00EC6797">
      <w:pPr>
        <w:pStyle w:val="ListParagraph"/>
        <w:ind w:left="916"/>
        <w:jc w:val="both"/>
      </w:pPr>
      <w:r>
        <w:t xml:space="preserve">c.4) </w:t>
      </w:r>
      <w:r w:rsidRPr="00CA0EFB">
        <w:t xml:space="preserve">z powodu siły wyższej, których wystąpienie zostało potwierdzone  przez </w:t>
      </w:r>
    </w:p>
    <w:p w:rsidR="00F82A69" w:rsidRDefault="00F82A69" w:rsidP="00EC6797">
      <w:pPr>
        <w:pStyle w:val="ListParagraph"/>
        <w:ind w:left="916"/>
        <w:jc w:val="both"/>
      </w:pPr>
      <w:r>
        <w:t xml:space="preserve">      </w:t>
      </w:r>
      <w:r w:rsidRPr="00CA0EFB">
        <w:t xml:space="preserve">inspektora nadzoru inwestorskiego i zostało zaakceptowane przez </w:t>
      </w:r>
    </w:p>
    <w:p w:rsidR="00F82A69" w:rsidRPr="00CA0EFB" w:rsidRDefault="00F82A69" w:rsidP="00EC6797">
      <w:pPr>
        <w:pStyle w:val="ListParagraph"/>
        <w:ind w:left="916"/>
        <w:jc w:val="both"/>
      </w:pPr>
      <w:r>
        <w:t xml:space="preserve">      </w:t>
      </w:r>
      <w:r w:rsidRPr="00CA0EFB">
        <w:t>zamawiającego,</w:t>
      </w:r>
    </w:p>
    <w:p w:rsidR="00F82A69" w:rsidRPr="00CA0EFB" w:rsidRDefault="00F82A69" w:rsidP="00EC6797">
      <w:pPr>
        <w:pStyle w:val="ListParagraph"/>
        <w:ind w:left="1260" w:hanging="344"/>
        <w:jc w:val="both"/>
      </w:pPr>
      <w:r>
        <w:t>c.5)</w:t>
      </w:r>
      <w:r w:rsidRPr="00CA0EFB">
        <w:t>odmiennych od przyjętych warunków geologicznych, terenowych, archeologicznych, wodnych itp., w szczególności: istnienie podziemnych urządzeń, instalacji lub obiektów infrastrukturalnych; wykopaliska archeologiczne, jeżeli mają te okoliczności wpływ na termin wykonania umowy,</w:t>
      </w:r>
    </w:p>
    <w:p w:rsidR="00F82A69" w:rsidRDefault="00F82A69" w:rsidP="00EC6797">
      <w:pPr>
        <w:pStyle w:val="ListParagraph"/>
        <w:ind w:left="916"/>
        <w:jc w:val="both"/>
      </w:pPr>
      <w:r>
        <w:t xml:space="preserve">c.6) </w:t>
      </w:r>
      <w:r w:rsidRPr="00CA0EFB">
        <w:t xml:space="preserve">wstrzymanie budowy przez właściwy organ z przyczyn niezawinionych przez </w:t>
      </w:r>
      <w:r>
        <w:t xml:space="preserve"> </w:t>
      </w:r>
    </w:p>
    <w:p w:rsidR="00F82A69" w:rsidRPr="00CA0EFB" w:rsidRDefault="00F82A69" w:rsidP="00EC6797">
      <w:pPr>
        <w:pStyle w:val="ListParagraph"/>
        <w:ind w:left="916"/>
        <w:jc w:val="both"/>
      </w:pPr>
      <w:r>
        <w:t xml:space="preserve">       </w:t>
      </w:r>
      <w:r w:rsidRPr="00CA0EFB">
        <w:t xml:space="preserve">wykonawcę np. odkrycie niewypałów i niewybuchów, zagrożenie wybuchem; </w:t>
      </w:r>
    </w:p>
    <w:p w:rsidR="00F82A69" w:rsidRPr="00CA0EFB" w:rsidRDefault="00F82A69" w:rsidP="00EC6797">
      <w:pPr>
        <w:pStyle w:val="ListParagraph"/>
        <w:ind w:left="1260" w:hanging="360"/>
        <w:jc w:val="both"/>
      </w:pPr>
      <w:r>
        <w:t xml:space="preserve">c.7) </w:t>
      </w:r>
      <w:r w:rsidRPr="00CA0EFB">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F82A69" w:rsidRDefault="00F82A69" w:rsidP="00EC6797">
      <w:pPr>
        <w:pStyle w:val="ListParagraph"/>
        <w:ind w:left="900"/>
        <w:jc w:val="both"/>
      </w:pPr>
      <w:r>
        <w:t xml:space="preserve">c.8) </w:t>
      </w:r>
      <w:r w:rsidRPr="00CA0EFB">
        <w:t xml:space="preserve">zlecenia wykonania dodatkowych robót budowlanych, których wykonanie </w:t>
      </w:r>
    </w:p>
    <w:p w:rsidR="00F82A69" w:rsidRPr="00CA0EFB" w:rsidRDefault="00F82A69" w:rsidP="00EC6797">
      <w:pPr>
        <w:pStyle w:val="ListParagraph"/>
        <w:ind w:left="900"/>
        <w:jc w:val="both"/>
      </w:pPr>
      <w:r>
        <w:t xml:space="preserve">       </w:t>
      </w:r>
      <w:r w:rsidRPr="00CA0EFB">
        <w:t>ma wpływ na termin realizacji robót objętych niniejszą umową.</w:t>
      </w:r>
    </w:p>
    <w:p w:rsidR="00F82A69" w:rsidRPr="00CA0EFB" w:rsidRDefault="00F82A69" w:rsidP="00EC6797">
      <w:pPr>
        <w:pStyle w:val="BodyText"/>
        <w:spacing w:after="0" w:line="240" w:lineRule="auto"/>
        <w:ind w:left="851"/>
      </w:pPr>
      <w:r w:rsidRPr="00CA0EFB">
        <w:t xml:space="preserve">W przypadku wystąpienia którejkolwiek z okoliczności wymienionych wyżej termin wykonania umowy może być przedłużony o czas trwania tych okoliczności. </w:t>
      </w:r>
    </w:p>
    <w:p w:rsidR="00F82A69" w:rsidRPr="00CA0EFB" w:rsidRDefault="00F82A69" w:rsidP="00EC6797">
      <w:pPr>
        <w:pStyle w:val="BodyText"/>
        <w:widowControl w:val="0"/>
        <w:numPr>
          <w:ilvl w:val="1"/>
          <w:numId w:val="31"/>
        </w:numPr>
        <w:tabs>
          <w:tab w:val="left" w:pos="851"/>
        </w:tabs>
        <w:suppressAutoHyphens/>
        <w:spacing w:after="0" w:line="240" w:lineRule="auto"/>
        <w:ind w:left="851"/>
        <w:jc w:val="both"/>
        <w:textAlignment w:val="baseline"/>
      </w:pPr>
      <w:r w:rsidRPr="00CA0EFB">
        <w:t>w zakresie dotyczącym zmiany wynagrodzenia w przypadku:</w:t>
      </w:r>
    </w:p>
    <w:p w:rsidR="00F82A69" w:rsidRPr="00CA0EFB" w:rsidRDefault="00F82A69" w:rsidP="00EC6797">
      <w:pPr>
        <w:pStyle w:val="BodyText"/>
        <w:spacing w:after="0" w:line="240" w:lineRule="auto"/>
        <w:ind w:left="1080"/>
      </w:pPr>
      <w:r>
        <w:t xml:space="preserve">d.1) </w:t>
      </w:r>
      <w:r w:rsidRPr="00CA0EFB">
        <w:t>ustawowej zmiany stawki podatku VAT,</w:t>
      </w:r>
    </w:p>
    <w:p w:rsidR="00F82A69" w:rsidRDefault="00F82A69" w:rsidP="00EC6797">
      <w:pPr>
        <w:pStyle w:val="BodyText"/>
        <w:spacing w:after="0" w:line="240" w:lineRule="auto"/>
        <w:ind w:left="916"/>
      </w:pPr>
      <w:r>
        <w:t xml:space="preserve">  d.2) </w:t>
      </w:r>
      <w:r w:rsidRPr="00CA0EFB">
        <w:t xml:space="preserve">konieczności wykonania robót zamiennych,  </w:t>
      </w:r>
    </w:p>
    <w:p w:rsidR="00F82A69" w:rsidRDefault="00F82A69" w:rsidP="00EC6797">
      <w:pPr>
        <w:pStyle w:val="BodyText"/>
        <w:spacing w:after="0" w:line="240" w:lineRule="auto"/>
      </w:pPr>
      <w:r>
        <w:t xml:space="preserve">2. </w:t>
      </w:r>
      <w:r w:rsidRPr="00CA0EFB">
        <w:t>Zamawiający dopuszcza możliwość zmian postanowi</w:t>
      </w:r>
      <w:r>
        <w:t xml:space="preserve">eń zawartej umowy w stosunku do  </w:t>
      </w:r>
    </w:p>
    <w:p w:rsidR="00F82A69" w:rsidRDefault="00F82A69" w:rsidP="00EC6797">
      <w:pPr>
        <w:pStyle w:val="BodyText"/>
        <w:spacing w:after="0" w:line="240" w:lineRule="auto"/>
      </w:pPr>
      <w:r>
        <w:t xml:space="preserve">     </w:t>
      </w:r>
      <w:r w:rsidRPr="00CA0EFB">
        <w:t xml:space="preserve">treści oferty, na podstawie której dokonano wyboru wykonawcy w przypadkach </w:t>
      </w:r>
    </w:p>
    <w:p w:rsidR="00F82A69" w:rsidRPr="00CA0EFB" w:rsidRDefault="00F82A69" w:rsidP="00EC6797">
      <w:pPr>
        <w:pStyle w:val="BodyText"/>
        <w:spacing w:after="0" w:line="240" w:lineRule="auto"/>
        <w:rPr>
          <w:b/>
          <w:bCs/>
          <w:color w:val="000000"/>
        </w:rPr>
      </w:pPr>
      <w:r>
        <w:t xml:space="preserve">    </w:t>
      </w:r>
      <w:r w:rsidRPr="00CA0EFB">
        <w:t>określonych w art. 144 ustawy Prawo zamówień publicznych.</w:t>
      </w:r>
    </w:p>
    <w:p w:rsidR="00F82A69" w:rsidRPr="00CA0EFB" w:rsidRDefault="00F82A69" w:rsidP="00EC6797">
      <w:pPr>
        <w:pStyle w:val="BodyText"/>
        <w:tabs>
          <w:tab w:val="left" w:pos="2805"/>
        </w:tabs>
        <w:spacing w:after="0" w:line="240" w:lineRule="auto"/>
        <w:rPr>
          <w:b/>
          <w:bCs/>
          <w:color w:val="000000"/>
        </w:rPr>
      </w:pPr>
      <w:r w:rsidRPr="00CA0EFB">
        <w:rPr>
          <w:b/>
          <w:bCs/>
          <w:color w:val="000000"/>
        </w:rPr>
        <w:tab/>
      </w:r>
    </w:p>
    <w:p w:rsidR="00F82A69" w:rsidRPr="00CA0EFB" w:rsidRDefault="00F82A69" w:rsidP="00EC6797">
      <w:pPr>
        <w:pStyle w:val="BodyText"/>
        <w:spacing w:after="0" w:line="240" w:lineRule="auto"/>
        <w:jc w:val="center"/>
        <w:rPr>
          <w:b/>
          <w:bCs/>
          <w:color w:val="000000"/>
        </w:rPr>
      </w:pPr>
      <w:r w:rsidRPr="00CA0EFB">
        <w:rPr>
          <w:b/>
          <w:bCs/>
          <w:color w:val="000000"/>
        </w:rPr>
        <w:t>§ 16</w:t>
      </w:r>
    </w:p>
    <w:p w:rsidR="00F82A69" w:rsidRPr="00CA0EFB" w:rsidRDefault="00F82A69" w:rsidP="00EC6797">
      <w:pPr>
        <w:pStyle w:val="BodyText"/>
        <w:spacing w:after="0" w:line="240" w:lineRule="auto"/>
        <w:jc w:val="center"/>
        <w:rPr>
          <w:color w:val="000000"/>
        </w:rPr>
      </w:pPr>
      <w:r w:rsidRPr="00CA0EFB">
        <w:rPr>
          <w:b/>
          <w:bCs/>
          <w:color w:val="000000"/>
        </w:rPr>
        <w:t>POSTANOWIENIA KOŃCOWE</w:t>
      </w:r>
    </w:p>
    <w:p w:rsidR="00F82A69" w:rsidRPr="00CA0EFB" w:rsidRDefault="00F82A69" w:rsidP="00EC6797">
      <w:pPr>
        <w:pStyle w:val="BodyText"/>
        <w:tabs>
          <w:tab w:val="left" w:pos="426"/>
        </w:tabs>
        <w:spacing w:after="0" w:line="240" w:lineRule="auto"/>
        <w:rPr>
          <w:color w:val="000000"/>
        </w:rPr>
      </w:pPr>
      <w:r>
        <w:rPr>
          <w:color w:val="000000"/>
        </w:rPr>
        <w:t xml:space="preserve">1. </w:t>
      </w:r>
      <w:r w:rsidRPr="00CA0EFB">
        <w:rPr>
          <w:color w:val="000000"/>
        </w:rPr>
        <w:t>Wszelkie zmiany niniejszej umowy wymagają pisemnej formy pod rygorem nieważności.</w:t>
      </w:r>
    </w:p>
    <w:p w:rsidR="00F82A69" w:rsidRDefault="00F82A69" w:rsidP="00EC6797">
      <w:pPr>
        <w:pStyle w:val="BodyText"/>
        <w:tabs>
          <w:tab w:val="left" w:pos="426"/>
        </w:tabs>
        <w:spacing w:after="0" w:line="240" w:lineRule="auto"/>
        <w:rPr>
          <w:color w:val="000000"/>
        </w:rPr>
      </w:pPr>
      <w:r>
        <w:rPr>
          <w:color w:val="000000"/>
        </w:rPr>
        <w:t xml:space="preserve">2. </w:t>
      </w:r>
      <w:r w:rsidRPr="00CA0EFB">
        <w:rPr>
          <w:color w:val="000000"/>
        </w:rPr>
        <w:t xml:space="preserve">W sprawach nieuregulowanych niniejszą umową mają zastosowanie przepisy kodeksu </w:t>
      </w:r>
    </w:p>
    <w:p w:rsidR="00F82A69" w:rsidRPr="00CA0EFB" w:rsidRDefault="00F82A69" w:rsidP="00EC6797">
      <w:pPr>
        <w:pStyle w:val="BodyText"/>
        <w:tabs>
          <w:tab w:val="left" w:pos="426"/>
        </w:tabs>
        <w:spacing w:after="0" w:line="240" w:lineRule="auto"/>
        <w:rPr>
          <w:color w:val="000000"/>
        </w:rPr>
      </w:pPr>
      <w:r>
        <w:rPr>
          <w:color w:val="000000"/>
        </w:rPr>
        <w:t xml:space="preserve">     </w:t>
      </w:r>
      <w:r w:rsidRPr="00CA0EFB">
        <w:rPr>
          <w:color w:val="000000"/>
        </w:rPr>
        <w:t>cywilnego, Prawa budowlanego oraz Prawa zamówień publicznych.</w:t>
      </w:r>
    </w:p>
    <w:p w:rsidR="00F82A69" w:rsidRPr="00CA0EFB" w:rsidRDefault="00F82A69" w:rsidP="00EC6797">
      <w:pPr>
        <w:pStyle w:val="BodyText"/>
        <w:tabs>
          <w:tab w:val="left" w:pos="426"/>
        </w:tabs>
        <w:spacing w:after="0" w:line="240" w:lineRule="auto"/>
        <w:ind w:left="360" w:hanging="360"/>
        <w:rPr>
          <w:color w:val="000000"/>
        </w:rPr>
      </w:pPr>
      <w:r>
        <w:rPr>
          <w:color w:val="000000"/>
        </w:rPr>
        <w:t xml:space="preserve">3. </w:t>
      </w:r>
      <w:r w:rsidRPr="00CA0EFB">
        <w:rPr>
          <w:color w:val="000000"/>
        </w:rPr>
        <w:t>Ewentualne spory wynikłe na tle realizacji niniejszej umowy, które nie zostaną rozwiązane polubownie, strony oddadzą pod rozstrzygnięcie sądu właściwego dla siedziby zamawiającego.</w:t>
      </w:r>
    </w:p>
    <w:p w:rsidR="00F82A69" w:rsidRPr="00CA0EFB" w:rsidRDefault="00F82A69" w:rsidP="00EC6797">
      <w:pPr>
        <w:pStyle w:val="BodyText"/>
        <w:tabs>
          <w:tab w:val="left" w:pos="426"/>
        </w:tabs>
        <w:spacing w:after="0" w:line="240" w:lineRule="auto"/>
        <w:ind w:left="360" w:hanging="360"/>
        <w:rPr>
          <w:color w:val="FF0000"/>
        </w:rPr>
      </w:pPr>
      <w:r>
        <w:rPr>
          <w:color w:val="000000"/>
        </w:rPr>
        <w:t xml:space="preserve">4. </w:t>
      </w:r>
      <w:r w:rsidRPr="00CA0EFB">
        <w:rPr>
          <w:color w:val="000000"/>
        </w:rPr>
        <w:t>Umowę sporządzono w czterech jednobrzmiących egzemplarzach, trzy egzemplarze dla zamawiającego, jeden dla wykonawcy.</w:t>
      </w:r>
    </w:p>
    <w:p w:rsidR="00F82A69" w:rsidRPr="00CA0EFB" w:rsidRDefault="00F82A69" w:rsidP="00EC6797">
      <w:pPr>
        <w:pStyle w:val="BodyText"/>
        <w:spacing w:after="0" w:line="240" w:lineRule="auto"/>
        <w:ind w:left="397"/>
        <w:rPr>
          <w:color w:val="FF0000"/>
        </w:rPr>
      </w:pPr>
    </w:p>
    <w:p w:rsidR="00F82A69" w:rsidRPr="00CA0EFB" w:rsidRDefault="00F82A69" w:rsidP="00EC6797">
      <w:pPr>
        <w:pStyle w:val="BodyText"/>
        <w:spacing w:after="0" w:line="240" w:lineRule="auto"/>
        <w:rPr>
          <w:color w:val="000000"/>
        </w:rPr>
      </w:pPr>
      <w:r w:rsidRPr="00CA0EFB">
        <w:rPr>
          <w:b/>
          <w:bCs/>
          <w:color w:val="000000"/>
        </w:rPr>
        <w:t>WYKAZ ZAŁĄCZNIKÓW STANOWIĄCYCH INTEGRALNE CZĘŚCI UMOWY:</w:t>
      </w:r>
    </w:p>
    <w:p w:rsidR="00F82A69" w:rsidRPr="00CA0EFB" w:rsidRDefault="00F82A69" w:rsidP="00EC6797">
      <w:pPr>
        <w:pStyle w:val="Default"/>
        <w:tabs>
          <w:tab w:val="left" w:pos="426"/>
          <w:tab w:val="left" w:pos="1134"/>
        </w:tabs>
        <w:ind w:left="426" w:hanging="426"/>
        <w:jc w:val="both"/>
      </w:pPr>
    </w:p>
    <w:p w:rsidR="00F82A69" w:rsidRPr="00CA0EFB" w:rsidRDefault="00F82A69" w:rsidP="00EC6797">
      <w:pPr>
        <w:pStyle w:val="Default"/>
        <w:tabs>
          <w:tab w:val="left" w:pos="426"/>
          <w:tab w:val="left" w:pos="1134"/>
        </w:tabs>
        <w:ind w:left="426" w:hanging="426"/>
        <w:jc w:val="both"/>
      </w:pPr>
      <w:r w:rsidRPr="00CA0EFB">
        <w:t>Zał. nr 1Specyfikacja techniczna wykonania i odbioru robót budowlanych.</w:t>
      </w:r>
    </w:p>
    <w:p w:rsidR="00F82A69" w:rsidRPr="00CA0EFB" w:rsidRDefault="00F82A69" w:rsidP="00EC6797">
      <w:pPr>
        <w:pStyle w:val="Default"/>
        <w:tabs>
          <w:tab w:val="left" w:pos="426"/>
          <w:tab w:val="left" w:pos="1134"/>
        </w:tabs>
        <w:ind w:left="426" w:hanging="426"/>
        <w:jc w:val="both"/>
      </w:pPr>
      <w:r w:rsidRPr="00CA0EFB">
        <w:t>Zał. nr 2 Wyjaśnienia i zmiany dokonane przez zamawiającego w czasie trwania postępowania o udzielenie zamówienia publicznego.</w:t>
      </w:r>
    </w:p>
    <w:p w:rsidR="00F82A69" w:rsidRPr="00CA0EFB" w:rsidRDefault="00F82A69" w:rsidP="00EC6797">
      <w:pPr>
        <w:pStyle w:val="Default"/>
        <w:tabs>
          <w:tab w:val="left" w:pos="426"/>
          <w:tab w:val="left" w:pos="1134"/>
        </w:tabs>
        <w:ind w:left="426" w:hanging="426"/>
        <w:jc w:val="both"/>
      </w:pPr>
      <w:r w:rsidRPr="00CA0EFB">
        <w:t>Zał. nr 3 SIWZ</w:t>
      </w:r>
    </w:p>
    <w:p w:rsidR="00F82A69" w:rsidRPr="00CA0EFB" w:rsidRDefault="00F82A69" w:rsidP="00EC6797">
      <w:pPr>
        <w:pStyle w:val="Default"/>
        <w:tabs>
          <w:tab w:val="left" w:pos="426"/>
          <w:tab w:val="left" w:pos="1134"/>
        </w:tabs>
        <w:ind w:left="426" w:hanging="426"/>
        <w:jc w:val="both"/>
      </w:pPr>
      <w:r w:rsidRPr="00CA0EFB">
        <w:t xml:space="preserve">Zał. nr </w:t>
      </w:r>
      <w:r>
        <w:t>7</w:t>
      </w:r>
      <w:r w:rsidRPr="00CA0EFB">
        <w:t xml:space="preserve"> Kosztorys ofertowy.</w:t>
      </w:r>
    </w:p>
    <w:p w:rsidR="00F82A69" w:rsidRPr="00CA0EFB" w:rsidRDefault="00F82A69" w:rsidP="00EC6797"/>
    <w:p w:rsidR="00F82A69" w:rsidRPr="00CA0EFB" w:rsidRDefault="00F82A69" w:rsidP="00EC6797"/>
    <w:p w:rsidR="00F82A69" w:rsidRPr="00CA0EFB" w:rsidRDefault="00F82A69" w:rsidP="00EC6797">
      <w:r w:rsidRPr="00CA0EFB">
        <w:rPr>
          <w:b/>
          <w:bCs/>
          <w:color w:val="000000"/>
        </w:rPr>
        <w:t xml:space="preserve">ZAMAWIAJĄCY                 </w:t>
      </w:r>
      <w:r w:rsidRPr="00CA0EFB">
        <w:rPr>
          <w:b/>
          <w:bCs/>
          <w:color w:val="000000"/>
        </w:rPr>
        <w:tab/>
      </w:r>
      <w:r w:rsidRPr="00CA0EFB">
        <w:rPr>
          <w:b/>
          <w:bCs/>
          <w:color w:val="000000"/>
        </w:rPr>
        <w:tab/>
      </w:r>
      <w:r w:rsidRPr="00CA0EFB">
        <w:rPr>
          <w:b/>
          <w:bCs/>
          <w:color w:val="000000"/>
        </w:rPr>
        <w:tab/>
      </w:r>
      <w:r w:rsidRPr="00CA0EFB">
        <w:rPr>
          <w:b/>
          <w:bCs/>
          <w:color w:val="000000"/>
        </w:rPr>
        <w:tab/>
      </w:r>
      <w:r w:rsidRPr="00CA0EFB">
        <w:rPr>
          <w:b/>
          <w:bCs/>
          <w:color w:val="000000"/>
        </w:rPr>
        <w:tab/>
      </w:r>
      <w:r w:rsidRPr="00CA0EFB">
        <w:rPr>
          <w:b/>
          <w:bCs/>
          <w:color w:val="000000"/>
        </w:rPr>
        <w:tab/>
        <w:t>WYKONAWCA</w:t>
      </w:r>
    </w:p>
    <w:p w:rsidR="00F82A69" w:rsidRPr="00CA0EFB" w:rsidRDefault="00F82A69" w:rsidP="00EC6797"/>
    <w:p w:rsidR="00F82A69" w:rsidRPr="00CA0EFB" w:rsidRDefault="00F82A69" w:rsidP="00EC6797"/>
    <w:p w:rsidR="00F82A69" w:rsidRPr="00CA0EFB" w:rsidRDefault="00F82A69" w:rsidP="00EC6797"/>
    <w:p w:rsidR="00F82A69" w:rsidRPr="00CA0EFB" w:rsidRDefault="00F82A69" w:rsidP="00EC6797"/>
    <w:p w:rsidR="00F82A69" w:rsidRDefault="00F82A69" w:rsidP="001C050F">
      <w:pPr>
        <w:pStyle w:val="BodyText"/>
        <w:spacing w:after="0" w:line="240" w:lineRule="auto"/>
        <w:rPr>
          <w:b/>
          <w:bCs/>
          <w:color w:val="000000"/>
        </w:rPr>
      </w:pPr>
    </w:p>
    <w:p w:rsidR="00F82A69" w:rsidRDefault="00F82A69" w:rsidP="001C050F">
      <w:pPr>
        <w:pStyle w:val="BodyText"/>
        <w:spacing w:after="0" w:line="240" w:lineRule="auto"/>
        <w:rPr>
          <w:b/>
          <w:bCs/>
          <w:color w:val="000000"/>
        </w:rPr>
      </w:pPr>
    </w:p>
    <w:p w:rsidR="00F82A69" w:rsidRDefault="00F82A69" w:rsidP="001C050F">
      <w:pPr>
        <w:pStyle w:val="BodyText"/>
        <w:spacing w:after="0" w:line="240" w:lineRule="auto"/>
        <w:rPr>
          <w:b/>
          <w:bCs/>
          <w:color w:val="000000"/>
        </w:rPr>
      </w:pPr>
    </w:p>
    <w:p w:rsidR="00F82A69" w:rsidRDefault="00F82A69" w:rsidP="001C050F">
      <w:pPr>
        <w:pStyle w:val="BodyText"/>
        <w:spacing w:after="0" w:line="240" w:lineRule="auto"/>
        <w:rPr>
          <w:b/>
          <w:bCs/>
          <w:color w:val="000000"/>
        </w:rPr>
      </w:pPr>
    </w:p>
    <w:p w:rsidR="00F82A69" w:rsidRDefault="00F82A69" w:rsidP="001C050F">
      <w:pPr>
        <w:pStyle w:val="BodyText"/>
        <w:spacing w:after="0" w:line="240" w:lineRule="auto"/>
        <w:rPr>
          <w:b/>
          <w:bCs/>
          <w:color w:val="000000"/>
        </w:rPr>
      </w:pPr>
    </w:p>
    <w:p w:rsidR="00F82A69" w:rsidRDefault="00F82A69" w:rsidP="001C050F">
      <w:pPr>
        <w:pStyle w:val="BodyText"/>
        <w:spacing w:after="0" w:line="240" w:lineRule="auto"/>
        <w:rPr>
          <w:b/>
          <w:bCs/>
          <w:color w:val="000000"/>
        </w:rPr>
      </w:pPr>
    </w:p>
    <w:p w:rsidR="00F82A69" w:rsidRDefault="00F82A69" w:rsidP="001C050F">
      <w:pPr>
        <w:pStyle w:val="BodyText"/>
        <w:spacing w:after="0" w:line="240" w:lineRule="auto"/>
        <w:rPr>
          <w:b/>
          <w:bCs/>
          <w:color w:val="000000"/>
        </w:rPr>
      </w:pPr>
    </w:p>
    <w:p w:rsidR="00F82A69" w:rsidRDefault="00F82A69" w:rsidP="00382E86">
      <w:pPr>
        <w:autoSpaceDE w:val="0"/>
        <w:autoSpaceDN w:val="0"/>
        <w:adjustRightInd w:val="0"/>
        <w:spacing w:after="0" w:line="240" w:lineRule="auto"/>
        <w:rPr>
          <w:b/>
          <w:bCs/>
          <w:color w:val="000000"/>
        </w:rPr>
      </w:pPr>
    </w:p>
    <w:p w:rsidR="00F82A69" w:rsidRDefault="00F82A69" w:rsidP="00382E86">
      <w:pPr>
        <w:autoSpaceDE w:val="0"/>
        <w:autoSpaceDN w:val="0"/>
        <w:adjustRightInd w:val="0"/>
        <w:spacing w:after="0" w:line="240" w:lineRule="auto"/>
        <w:rPr>
          <w:b/>
          <w:bCs/>
          <w:color w:val="000000"/>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92D3F">
      <w:pPr>
        <w:autoSpaceDE w:val="0"/>
        <w:autoSpaceDN w:val="0"/>
        <w:adjustRightInd w:val="0"/>
        <w:spacing w:after="0" w:line="240" w:lineRule="auto"/>
        <w:jc w:val="right"/>
        <w:rPr>
          <w:rFonts w:ascii="TimesNewRomanPS-ItalicMT" w:hAnsi="TimesNewRomanPS-ItalicMT" w:cs="TimesNewRomanPS-ItalicMT"/>
          <w:i/>
          <w:iCs/>
          <w:color w:val="FF0000"/>
          <w:sz w:val="24"/>
          <w:szCs w:val="24"/>
        </w:rPr>
      </w:pPr>
      <w:r>
        <w:rPr>
          <w:b/>
          <w:bCs/>
          <w:color w:val="00000A"/>
        </w:rPr>
        <w:t xml:space="preserve">Załącznik nr 7 </w:t>
      </w:r>
    </w:p>
    <w:p w:rsidR="00F82A69" w:rsidRPr="005C23AF" w:rsidRDefault="00F82A69" w:rsidP="00263922">
      <w:pPr>
        <w:pStyle w:val="BodyText"/>
        <w:snapToGrid w:val="0"/>
        <w:spacing w:after="0" w:line="240" w:lineRule="auto"/>
      </w:pPr>
    </w:p>
    <w:p w:rsidR="00F82A69" w:rsidRPr="005C23AF" w:rsidRDefault="00F82A69" w:rsidP="00263922">
      <w:pPr>
        <w:pStyle w:val="BodyText"/>
        <w:spacing w:after="0" w:line="240" w:lineRule="auto"/>
        <w:rPr>
          <w:b/>
          <w:bCs/>
          <w:color w:val="000000"/>
        </w:rPr>
      </w:pPr>
    </w:p>
    <w:p w:rsidR="00F82A69" w:rsidRPr="005C23AF" w:rsidRDefault="00F82A69" w:rsidP="00263922">
      <w:pPr>
        <w:pStyle w:val="BodyText"/>
        <w:spacing w:after="0" w:line="240" w:lineRule="auto"/>
        <w:rPr>
          <w:b/>
          <w:bCs/>
          <w:color w:val="000000"/>
        </w:rPr>
      </w:pPr>
    </w:p>
    <w:p w:rsidR="00F82A69" w:rsidRPr="005C23AF" w:rsidRDefault="00F82A69" w:rsidP="00263922">
      <w:pPr>
        <w:pStyle w:val="BodyText"/>
        <w:spacing w:after="0" w:line="240" w:lineRule="auto"/>
        <w:rPr>
          <w:b/>
          <w:bCs/>
          <w:color w:val="000000"/>
        </w:rPr>
      </w:pPr>
    </w:p>
    <w:p w:rsidR="00F82A69" w:rsidRPr="005C23AF" w:rsidRDefault="00F82A69" w:rsidP="001C050F">
      <w:pPr>
        <w:pStyle w:val="BodyText"/>
        <w:snapToGrid w:val="0"/>
        <w:spacing w:after="0" w:line="240" w:lineRule="auto"/>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tblGrid>
      <w:tr w:rsidR="00F82A69">
        <w:trPr>
          <w:trHeight w:val="1260"/>
        </w:trPr>
        <w:tc>
          <w:tcPr>
            <w:tcW w:w="2520" w:type="dxa"/>
          </w:tcPr>
          <w:p w:rsidR="00F82A69" w:rsidRPr="005C23AF" w:rsidRDefault="00F82A69" w:rsidP="00263922">
            <w:pPr>
              <w:pStyle w:val="BodyText"/>
              <w:ind w:left="180"/>
              <w:rPr>
                <w:b/>
                <w:bCs/>
                <w:color w:val="000000"/>
              </w:rPr>
            </w:pPr>
          </w:p>
          <w:p w:rsidR="00F82A69" w:rsidRPr="005C23AF" w:rsidRDefault="00F82A69" w:rsidP="00F51A06">
            <w:pPr>
              <w:pStyle w:val="BodyText"/>
              <w:rPr>
                <w:b/>
                <w:bCs/>
                <w:color w:val="000000"/>
              </w:rPr>
            </w:pPr>
            <w:r w:rsidRPr="005C23AF">
              <w:rPr>
                <w:b/>
                <w:bCs/>
                <w:color w:val="000000"/>
              </w:rPr>
              <w:t>Czytelna nazwa i adres</w:t>
            </w:r>
          </w:p>
          <w:p w:rsidR="00F82A69" w:rsidRPr="00263922" w:rsidRDefault="00F82A69" w:rsidP="00263922">
            <w:pPr>
              <w:pStyle w:val="BodyText"/>
              <w:ind w:left="180"/>
              <w:rPr>
                <w:b/>
                <w:bCs/>
                <w:color w:val="000000"/>
              </w:rPr>
            </w:pPr>
            <w:r w:rsidRPr="005C23AF">
              <w:t>(pieczęć) wykonawcy</w:t>
            </w:r>
          </w:p>
          <w:p w:rsidR="00F82A69" w:rsidRDefault="00F82A69" w:rsidP="00263922">
            <w:pPr>
              <w:autoSpaceDE w:val="0"/>
              <w:autoSpaceDN w:val="0"/>
              <w:adjustRightInd w:val="0"/>
              <w:ind w:left="180"/>
              <w:rPr>
                <w:b/>
                <w:bCs/>
                <w:color w:val="000000"/>
              </w:rPr>
            </w:pPr>
          </w:p>
        </w:tc>
      </w:tr>
    </w:tbl>
    <w:p w:rsidR="00F82A69" w:rsidRDefault="00F82A69" w:rsidP="0092141F">
      <w:pPr>
        <w:pStyle w:val="Default"/>
        <w:ind w:left="709"/>
        <w:jc w:val="center"/>
        <w:rPr>
          <w:color w:val="auto"/>
          <w:sz w:val="22"/>
          <w:szCs w:val="22"/>
        </w:rPr>
      </w:pPr>
    </w:p>
    <w:p w:rsidR="00F82A69" w:rsidRDefault="00F82A69" w:rsidP="0092141F">
      <w:pPr>
        <w:pStyle w:val="Default"/>
        <w:ind w:left="709"/>
        <w:jc w:val="center"/>
        <w:rPr>
          <w:color w:val="auto"/>
          <w:sz w:val="22"/>
          <w:szCs w:val="22"/>
        </w:rPr>
      </w:pPr>
    </w:p>
    <w:p w:rsidR="00F82A69" w:rsidRDefault="00F82A69" w:rsidP="0092141F">
      <w:pPr>
        <w:pStyle w:val="Default"/>
        <w:ind w:left="709"/>
        <w:jc w:val="center"/>
        <w:rPr>
          <w:color w:val="auto"/>
          <w:sz w:val="22"/>
          <w:szCs w:val="22"/>
        </w:rPr>
      </w:pPr>
    </w:p>
    <w:p w:rsidR="00F82A69" w:rsidRDefault="00F82A69" w:rsidP="0092141F">
      <w:pPr>
        <w:pStyle w:val="Default"/>
        <w:ind w:left="709"/>
        <w:jc w:val="center"/>
        <w:rPr>
          <w:color w:val="auto"/>
          <w:sz w:val="22"/>
          <w:szCs w:val="22"/>
        </w:rPr>
      </w:pPr>
    </w:p>
    <w:p w:rsidR="00F82A69" w:rsidRDefault="00F82A69" w:rsidP="0092141F">
      <w:pPr>
        <w:pStyle w:val="Default"/>
        <w:ind w:left="709"/>
        <w:jc w:val="center"/>
        <w:rPr>
          <w:b/>
          <w:bCs/>
          <w:color w:val="00000A"/>
          <w:sz w:val="22"/>
          <w:szCs w:val="22"/>
        </w:rPr>
      </w:pPr>
      <w:r>
        <w:rPr>
          <w:color w:val="auto"/>
          <w:sz w:val="22"/>
          <w:szCs w:val="22"/>
        </w:rPr>
        <w:t xml:space="preserve">wykaz osób skierowanych przez Wykonawcę do realizacji zamówienia w szczególności za kierowanie robotami </w:t>
      </w:r>
      <w:r w:rsidRPr="00392D3F">
        <w:rPr>
          <w:b/>
          <w:bCs/>
          <w:color w:val="00000A"/>
          <w:sz w:val="22"/>
          <w:szCs w:val="22"/>
        </w:rPr>
        <w:t xml:space="preserve"> </w:t>
      </w:r>
    </w:p>
    <w:p w:rsidR="00F82A69" w:rsidRDefault="00F82A69" w:rsidP="0092141F">
      <w:pPr>
        <w:pStyle w:val="Default"/>
        <w:ind w:left="709"/>
        <w:jc w:val="center"/>
        <w:rPr>
          <w:b/>
          <w:bCs/>
          <w:color w:val="00000A"/>
          <w:sz w:val="22"/>
          <w:szCs w:val="22"/>
        </w:rPr>
      </w:pPr>
    </w:p>
    <w:p w:rsidR="00F82A69" w:rsidRPr="000629DC" w:rsidRDefault="00F82A69" w:rsidP="0092141F">
      <w:pPr>
        <w:pStyle w:val="Default"/>
        <w:ind w:left="709"/>
        <w:jc w:val="center"/>
        <w:rPr>
          <w:b/>
          <w:bCs/>
          <w:color w:val="auto"/>
          <w:sz w:val="22"/>
          <w:szCs w:val="22"/>
        </w:rPr>
      </w:pPr>
    </w:p>
    <w:p w:rsidR="00F82A69" w:rsidRDefault="00F82A69" w:rsidP="0092141F">
      <w:pPr>
        <w:pStyle w:val="BodyText"/>
        <w:spacing w:after="0" w:line="240" w:lineRule="auto"/>
      </w:pPr>
      <w:r>
        <w:t>Przystępując do postępowania w sprawie udzielenia zamówienia publicznego na zadanie p.n.:</w:t>
      </w:r>
    </w:p>
    <w:p w:rsidR="00F82A69" w:rsidRDefault="00F82A69" w:rsidP="0092141F">
      <w:pPr>
        <w:pStyle w:val="BodyText31"/>
        <w:rPr>
          <w:b w:val="0"/>
          <w:bCs w:val="0"/>
        </w:rPr>
      </w:pPr>
    </w:p>
    <w:p w:rsidR="00F82A69" w:rsidRDefault="00F82A69" w:rsidP="003E2364">
      <w:pPr>
        <w:autoSpaceDE w:val="0"/>
        <w:autoSpaceDN w:val="0"/>
        <w:adjustRightInd w:val="0"/>
        <w:spacing w:after="0" w:line="240" w:lineRule="auto"/>
        <w:rPr>
          <w:rFonts w:ascii="TimesNewRomanPSMT" w:hAnsi="TimesNewRomanPSMT" w:cs="TimesNewRomanPSMT"/>
          <w:b/>
          <w:bCs/>
          <w:color w:val="000000"/>
          <w:sz w:val="24"/>
          <w:szCs w:val="24"/>
        </w:rPr>
      </w:pPr>
      <w:r>
        <w:rPr>
          <w:rFonts w:ascii="TimesNewRomanPSMT" w:hAnsi="TimesNewRomanPSMT" w:cs="TimesNewRomanPSMT"/>
          <w:b/>
          <w:bCs/>
          <w:color w:val="000000"/>
          <w:sz w:val="24"/>
          <w:szCs w:val="24"/>
        </w:rPr>
        <w:t>,,</w:t>
      </w:r>
      <w:r w:rsidRPr="004F399C">
        <w:rPr>
          <w:rFonts w:ascii="TimesNewRomanPSMT" w:hAnsi="TimesNewRomanPSMT" w:cs="TimesNewRomanPSMT"/>
          <w:b/>
          <w:bCs/>
          <w:color w:val="000000"/>
          <w:sz w:val="24"/>
          <w:szCs w:val="24"/>
        </w:rPr>
        <w:t>Doprowadzenie do należytego stanu technicznego ciągów komunikacyjnych na działkach Nr 30, 47, 70, 73, 116, 145 w m. Wlewsk. Przebudowa dróg w m. Wlewsk</w:t>
      </w:r>
      <w:r>
        <w:rPr>
          <w:rFonts w:ascii="TimesNewRomanPSMT" w:hAnsi="TimesNewRomanPSMT" w:cs="TimesNewRomanPSMT"/>
          <w:b/>
          <w:bCs/>
          <w:color w:val="000000"/>
          <w:sz w:val="24"/>
          <w:szCs w:val="24"/>
        </w:rPr>
        <w:t xml:space="preserve">” </w:t>
      </w:r>
    </w:p>
    <w:p w:rsidR="00F82A69" w:rsidRDefault="00F82A69" w:rsidP="0092141F">
      <w:pPr>
        <w:jc w:val="both"/>
      </w:pPr>
    </w:p>
    <w:p w:rsidR="00F82A69" w:rsidRDefault="00F82A69" w:rsidP="0038749D">
      <w:pPr>
        <w:pStyle w:val="Default"/>
        <w:ind w:left="709"/>
        <w:jc w:val="center"/>
        <w:rPr>
          <w:b/>
          <w:bCs/>
          <w:color w:val="00000A"/>
          <w:sz w:val="22"/>
          <w:szCs w:val="22"/>
        </w:rPr>
      </w:pPr>
      <w:r>
        <w:t xml:space="preserve">przedkładamy </w:t>
      </w:r>
      <w:r w:rsidRPr="00DD52B3">
        <w:t>wykaz osób które będą uczestniczyć w wykonywaniu zamówienia</w:t>
      </w:r>
      <w:r w:rsidRPr="0038749D">
        <w:rPr>
          <w:color w:val="auto"/>
          <w:sz w:val="22"/>
          <w:szCs w:val="22"/>
        </w:rPr>
        <w:t xml:space="preserve"> </w:t>
      </w:r>
      <w:r>
        <w:rPr>
          <w:color w:val="auto"/>
          <w:sz w:val="22"/>
          <w:szCs w:val="22"/>
        </w:rPr>
        <w:t xml:space="preserve">w szczególności za kierowanie robotami </w:t>
      </w:r>
      <w:r w:rsidRPr="00392D3F">
        <w:rPr>
          <w:b/>
          <w:bCs/>
          <w:color w:val="00000A"/>
          <w:sz w:val="22"/>
          <w:szCs w:val="22"/>
        </w:rPr>
        <w:t xml:space="preserve"> </w:t>
      </w:r>
    </w:p>
    <w:p w:rsidR="00F82A69" w:rsidRPr="00DD52B3" w:rsidRDefault="00F82A69" w:rsidP="007902D8">
      <w:pPr>
        <w:jc w:val="both"/>
        <w:rPr>
          <w:sz w:val="24"/>
          <w:szCs w:val="24"/>
        </w:rPr>
      </w:pPr>
    </w:p>
    <w:tbl>
      <w:tblPr>
        <w:tblW w:w="9321" w:type="dxa"/>
        <w:tblInd w:w="-65" w:type="dxa"/>
        <w:tblLayout w:type="fixed"/>
        <w:tblCellMar>
          <w:left w:w="65" w:type="dxa"/>
          <w:right w:w="70" w:type="dxa"/>
        </w:tblCellMar>
        <w:tblLook w:val="0000"/>
      </w:tblPr>
      <w:tblGrid>
        <w:gridCol w:w="423"/>
        <w:gridCol w:w="1430"/>
        <w:gridCol w:w="1229"/>
        <w:gridCol w:w="2459"/>
        <w:gridCol w:w="1802"/>
        <w:gridCol w:w="1978"/>
      </w:tblGrid>
      <w:tr w:rsidR="00F82A69" w:rsidRPr="005C23AF">
        <w:trPr>
          <w:cantSplit/>
          <w:trHeight w:val="2522"/>
        </w:trPr>
        <w:tc>
          <w:tcPr>
            <w:tcW w:w="423" w:type="dxa"/>
            <w:tcBorders>
              <w:top w:val="single" w:sz="4" w:space="0" w:color="00000A"/>
              <w:left w:val="single" w:sz="4" w:space="0" w:color="00000A"/>
              <w:bottom w:val="single" w:sz="4" w:space="0" w:color="00000A"/>
            </w:tcBorders>
            <w:shd w:val="clear" w:color="auto" w:fill="E6E6E6"/>
            <w:vAlign w:val="center"/>
          </w:tcPr>
          <w:p w:rsidR="00F82A69" w:rsidRPr="005C23AF" w:rsidRDefault="00F82A69" w:rsidP="00FA1A27">
            <w:pPr>
              <w:jc w:val="center"/>
              <w:rPr>
                <w:b/>
                <w:bCs/>
              </w:rPr>
            </w:pPr>
            <w:r w:rsidRPr="005C23AF">
              <w:rPr>
                <w:b/>
                <w:bCs/>
              </w:rPr>
              <w:t>l.p</w:t>
            </w:r>
          </w:p>
        </w:tc>
        <w:tc>
          <w:tcPr>
            <w:tcW w:w="1430" w:type="dxa"/>
            <w:tcBorders>
              <w:top w:val="single" w:sz="4" w:space="0" w:color="00000A"/>
              <w:left w:val="single" w:sz="4" w:space="0" w:color="00000A"/>
              <w:bottom w:val="single" w:sz="4" w:space="0" w:color="00000A"/>
            </w:tcBorders>
            <w:shd w:val="clear" w:color="auto" w:fill="E6E6E6"/>
          </w:tcPr>
          <w:p w:rsidR="00F82A69" w:rsidRPr="004D40D7" w:rsidRDefault="00F82A69" w:rsidP="0038749D">
            <w:pPr>
              <w:jc w:val="center"/>
              <w:rPr>
                <w:b/>
                <w:bCs/>
                <w:sz w:val="20"/>
                <w:szCs w:val="20"/>
              </w:rPr>
            </w:pPr>
            <w:r w:rsidRPr="004D40D7">
              <w:rPr>
                <w:b/>
                <w:bCs/>
                <w:sz w:val="20"/>
                <w:szCs w:val="20"/>
              </w:rPr>
              <w:t>Stanowisko</w:t>
            </w:r>
          </w:p>
          <w:p w:rsidR="00F82A69" w:rsidRPr="004D40D7" w:rsidRDefault="00F82A69" w:rsidP="0038749D">
            <w:pPr>
              <w:jc w:val="center"/>
              <w:rPr>
                <w:b/>
                <w:bCs/>
                <w:sz w:val="20"/>
                <w:szCs w:val="20"/>
              </w:rPr>
            </w:pPr>
            <w:r w:rsidRPr="004D40D7">
              <w:rPr>
                <w:b/>
                <w:bCs/>
                <w:sz w:val="20"/>
                <w:szCs w:val="20"/>
              </w:rPr>
              <w:t>( funkcja )</w:t>
            </w:r>
          </w:p>
          <w:p w:rsidR="00F82A69" w:rsidRPr="004D40D7" w:rsidRDefault="00F82A69" w:rsidP="00FA1A27">
            <w:pPr>
              <w:jc w:val="center"/>
              <w:rPr>
                <w:b/>
                <w:bCs/>
                <w:sz w:val="20"/>
                <w:szCs w:val="20"/>
              </w:rPr>
            </w:pPr>
          </w:p>
        </w:tc>
        <w:tc>
          <w:tcPr>
            <w:tcW w:w="1229" w:type="dxa"/>
            <w:tcBorders>
              <w:top w:val="single" w:sz="4" w:space="0" w:color="00000A"/>
              <w:left w:val="single" w:sz="4" w:space="0" w:color="00000A"/>
              <w:bottom w:val="single" w:sz="4" w:space="0" w:color="00000A"/>
            </w:tcBorders>
            <w:shd w:val="clear" w:color="auto" w:fill="DFDFDF"/>
          </w:tcPr>
          <w:p w:rsidR="00F82A69" w:rsidRPr="004D40D7" w:rsidRDefault="00F82A69" w:rsidP="0038749D">
            <w:pPr>
              <w:jc w:val="center"/>
              <w:rPr>
                <w:b/>
                <w:bCs/>
                <w:sz w:val="20"/>
                <w:szCs w:val="20"/>
              </w:rPr>
            </w:pPr>
            <w:r w:rsidRPr="004D40D7">
              <w:rPr>
                <w:b/>
                <w:bCs/>
                <w:sz w:val="20"/>
                <w:szCs w:val="20"/>
              </w:rPr>
              <w:t>Nazwisko</w:t>
            </w:r>
          </w:p>
          <w:p w:rsidR="00F82A69" w:rsidRPr="004D40D7" w:rsidRDefault="00F82A69" w:rsidP="0038749D">
            <w:pPr>
              <w:jc w:val="center"/>
              <w:rPr>
                <w:b/>
                <w:bCs/>
                <w:sz w:val="20"/>
                <w:szCs w:val="20"/>
              </w:rPr>
            </w:pPr>
            <w:r w:rsidRPr="004D40D7">
              <w:rPr>
                <w:b/>
                <w:bCs/>
                <w:sz w:val="20"/>
                <w:szCs w:val="20"/>
              </w:rPr>
              <w:t>i imię</w:t>
            </w:r>
          </w:p>
        </w:tc>
        <w:tc>
          <w:tcPr>
            <w:tcW w:w="2459" w:type="dxa"/>
            <w:tcBorders>
              <w:top w:val="single" w:sz="4" w:space="0" w:color="00000A"/>
              <w:left w:val="single" w:sz="4" w:space="0" w:color="00000A"/>
              <w:bottom w:val="single" w:sz="4" w:space="0" w:color="00000A"/>
            </w:tcBorders>
            <w:shd w:val="clear" w:color="auto" w:fill="DFDFDF"/>
          </w:tcPr>
          <w:p w:rsidR="00F82A69" w:rsidRPr="004D40D7" w:rsidRDefault="00F82A69" w:rsidP="0038749D">
            <w:pPr>
              <w:jc w:val="center"/>
              <w:rPr>
                <w:b/>
                <w:bCs/>
                <w:sz w:val="20"/>
                <w:szCs w:val="20"/>
              </w:rPr>
            </w:pPr>
            <w:r w:rsidRPr="004D40D7">
              <w:rPr>
                <w:b/>
                <w:bCs/>
                <w:sz w:val="20"/>
                <w:szCs w:val="20"/>
              </w:rPr>
              <w:t>Kwalifikacje zawodowe</w:t>
            </w:r>
          </w:p>
          <w:p w:rsidR="00F82A69" w:rsidRPr="004D40D7" w:rsidRDefault="00F82A69" w:rsidP="0038749D">
            <w:pPr>
              <w:jc w:val="center"/>
              <w:rPr>
                <w:b/>
                <w:bCs/>
                <w:sz w:val="20"/>
                <w:szCs w:val="20"/>
              </w:rPr>
            </w:pPr>
            <w:r w:rsidRPr="004D40D7">
              <w:rPr>
                <w:b/>
                <w:bCs/>
                <w:sz w:val="20"/>
                <w:szCs w:val="20"/>
              </w:rPr>
              <w:t>(zakres, numer</w:t>
            </w:r>
          </w:p>
          <w:p w:rsidR="00F82A69" w:rsidRPr="004D40D7" w:rsidRDefault="00F82A69" w:rsidP="0038749D">
            <w:pPr>
              <w:jc w:val="center"/>
              <w:rPr>
                <w:b/>
                <w:bCs/>
                <w:sz w:val="20"/>
                <w:szCs w:val="20"/>
              </w:rPr>
            </w:pPr>
            <w:r w:rsidRPr="004D40D7">
              <w:rPr>
                <w:b/>
                <w:bCs/>
                <w:sz w:val="20"/>
                <w:szCs w:val="20"/>
              </w:rPr>
              <w:t>i data wydania uprawnień)</w:t>
            </w:r>
          </w:p>
        </w:tc>
        <w:tc>
          <w:tcPr>
            <w:tcW w:w="1802" w:type="dxa"/>
            <w:tcBorders>
              <w:top w:val="single" w:sz="4" w:space="0" w:color="00000A"/>
              <w:left w:val="single" w:sz="4" w:space="0" w:color="00000A"/>
              <w:bottom w:val="single" w:sz="4" w:space="0" w:color="00000A"/>
            </w:tcBorders>
            <w:shd w:val="clear" w:color="auto" w:fill="DFDFDF"/>
          </w:tcPr>
          <w:p w:rsidR="00F82A69" w:rsidRPr="004D40D7" w:rsidRDefault="00F82A69" w:rsidP="00567A82">
            <w:pPr>
              <w:jc w:val="center"/>
              <w:rPr>
                <w:b/>
                <w:bCs/>
                <w:sz w:val="20"/>
                <w:szCs w:val="20"/>
              </w:rPr>
            </w:pPr>
            <w:r w:rsidRPr="004D40D7">
              <w:rPr>
                <w:b/>
                <w:bCs/>
                <w:sz w:val="20"/>
                <w:szCs w:val="20"/>
              </w:rPr>
              <w:t>Doświadczenie</w:t>
            </w:r>
          </w:p>
          <w:p w:rsidR="00F82A69" w:rsidRPr="004D40D7" w:rsidRDefault="00F82A69" w:rsidP="00567A82">
            <w:pPr>
              <w:jc w:val="center"/>
              <w:rPr>
                <w:b/>
                <w:bCs/>
                <w:sz w:val="20"/>
                <w:szCs w:val="20"/>
              </w:rPr>
            </w:pPr>
            <w:r w:rsidRPr="004D40D7">
              <w:rPr>
                <w:b/>
                <w:bCs/>
                <w:sz w:val="20"/>
                <w:szCs w:val="20"/>
              </w:rPr>
              <w:t>zawodowe</w:t>
            </w:r>
          </w:p>
          <w:p w:rsidR="00F82A69" w:rsidRPr="004D40D7" w:rsidRDefault="00F82A69" w:rsidP="00567A82">
            <w:pPr>
              <w:jc w:val="center"/>
              <w:rPr>
                <w:b/>
                <w:bCs/>
                <w:sz w:val="20"/>
                <w:szCs w:val="20"/>
              </w:rPr>
            </w:pPr>
            <w:r w:rsidRPr="004D40D7">
              <w:rPr>
                <w:b/>
                <w:bCs/>
                <w:sz w:val="20"/>
                <w:szCs w:val="20"/>
              </w:rPr>
              <w:t>(ilość lat należy liczyć od daty wystawienia uprawnień)</w:t>
            </w:r>
          </w:p>
        </w:tc>
        <w:tc>
          <w:tcPr>
            <w:tcW w:w="1978" w:type="dxa"/>
            <w:tcBorders>
              <w:top w:val="single" w:sz="4" w:space="0" w:color="00000A"/>
              <w:left w:val="single" w:sz="4" w:space="0" w:color="00000A"/>
              <w:bottom w:val="single" w:sz="4" w:space="0" w:color="00000A"/>
              <w:right w:val="single" w:sz="4" w:space="0" w:color="00000A"/>
            </w:tcBorders>
            <w:shd w:val="clear" w:color="auto" w:fill="DFDFDF"/>
          </w:tcPr>
          <w:p w:rsidR="00F82A69" w:rsidRPr="004D40D7" w:rsidRDefault="00F82A69" w:rsidP="00FA1A27">
            <w:pPr>
              <w:jc w:val="center"/>
              <w:rPr>
                <w:sz w:val="20"/>
                <w:szCs w:val="20"/>
              </w:rPr>
            </w:pPr>
            <w:r w:rsidRPr="004D40D7">
              <w:rPr>
                <w:b/>
                <w:bCs/>
                <w:sz w:val="20"/>
                <w:szCs w:val="20"/>
              </w:rPr>
              <w:t>Podstawa do dysponowania osobą</w:t>
            </w:r>
          </w:p>
        </w:tc>
      </w:tr>
      <w:tr w:rsidR="00F82A69" w:rsidRPr="005C23AF">
        <w:trPr>
          <w:cantSplit/>
          <w:trHeight w:val="1442"/>
        </w:trPr>
        <w:tc>
          <w:tcPr>
            <w:tcW w:w="423" w:type="dxa"/>
            <w:tcBorders>
              <w:top w:val="single" w:sz="4" w:space="0" w:color="00000A"/>
              <w:left w:val="single" w:sz="4" w:space="0" w:color="00000A"/>
              <w:bottom w:val="single" w:sz="4" w:space="0" w:color="00000A"/>
            </w:tcBorders>
            <w:shd w:val="clear" w:color="auto" w:fill="FFFFFF"/>
          </w:tcPr>
          <w:p w:rsidR="00F82A69" w:rsidRPr="005C23AF" w:rsidRDefault="00F82A69" w:rsidP="00FA1A27">
            <w:pPr>
              <w:snapToGrid w:val="0"/>
              <w:jc w:val="both"/>
              <w:rPr>
                <w:b/>
                <w:bCs/>
                <w:color w:val="000000"/>
              </w:rPr>
            </w:pPr>
          </w:p>
        </w:tc>
        <w:tc>
          <w:tcPr>
            <w:tcW w:w="1430" w:type="dxa"/>
            <w:tcBorders>
              <w:top w:val="single" w:sz="4" w:space="0" w:color="00000A"/>
              <w:left w:val="single" w:sz="4" w:space="0" w:color="00000A"/>
              <w:bottom w:val="single" w:sz="4" w:space="0" w:color="00000A"/>
            </w:tcBorders>
            <w:shd w:val="clear" w:color="auto" w:fill="FFFFFF"/>
          </w:tcPr>
          <w:p w:rsidR="00F82A69" w:rsidRPr="005C23AF" w:rsidRDefault="00F82A69" w:rsidP="00FA1A27">
            <w:pPr>
              <w:snapToGrid w:val="0"/>
              <w:jc w:val="both"/>
              <w:rPr>
                <w:b/>
                <w:bCs/>
                <w:color w:val="000000"/>
              </w:rPr>
            </w:pPr>
          </w:p>
        </w:tc>
        <w:tc>
          <w:tcPr>
            <w:tcW w:w="1229" w:type="dxa"/>
            <w:tcBorders>
              <w:top w:val="single" w:sz="4" w:space="0" w:color="00000A"/>
              <w:left w:val="single" w:sz="4" w:space="0" w:color="00000A"/>
              <w:bottom w:val="single" w:sz="4" w:space="0" w:color="00000A"/>
            </w:tcBorders>
            <w:shd w:val="clear" w:color="auto" w:fill="FFFFFF"/>
          </w:tcPr>
          <w:p w:rsidR="00F82A69" w:rsidRPr="005C23AF" w:rsidRDefault="00F82A69" w:rsidP="00FA1A27">
            <w:pPr>
              <w:snapToGrid w:val="0"/>
              <w:jc w:val="both"/>
              <w:rPr>
                <w:b/>
                <w:bCs/>
                <w:color w:val="000000"/>
              </w:rPr>
            </w:pPr>
          </w:p>
        </w:tc>
        <w:tc>
          <w:tcPr>
            <w:tcW w:w="2459" w:type="dxa"/>
            <w:tcBorders>
              <w:top w:val="single" w:sz="4" w:space="0" w:color="00000A"/>
              <w:left w:val="single" w:sz="4" w:space="0" w:color="00000A"/>
              <w:bottom w:val="single" w:sz="4" w:space="0" w:color="00000A"/>
            </w:tcBorders>
            <w:shd w:val="clear" w:color="auto" w:fill="FFFFFF"/>
          </w:tcPr>
          <w:p w:rsidR="00F82A69" w:rsidRPr="005C23AF" w:rsidRDefault="00F82A69" w:rsidP="00FA1A27">
            <w:pPr>
              <w:snapToGrid w:val="0"/>
              <w:jc w:val="both"/>
              <w:rPr>
                <w:b/>
                <w:bCs/>
                <w:color w:val="000000"/>
              </w:rPr>
            </w:pPr>
          </w:p>
        </w:tc>
        <w:tc>
          <w:tcPr>
            <w:tcW w:w="1802" w:type="dxa"/>
            <w:tcBorders>
              <w:top w:val="single" w:sz="4" w:space="0" w:color="00000A"/>
              <w:left w:val="single" w:sz="4" w:space="0" w:color="00000A"/>
              <w:bottom w:val="single" w:sz="4" w:space="0" w:color="00000A"/>
            </w:tcBorders>
            <w:shd w:val="clear" w:color="auto" w:fill="FFFFFF"/>
          </w:tcPr>
          <w:p w:rsidR="00F82A69" w:rsidRPr="005C23AF" w:rsidRDefault="00F82A69" w:rsidP="00FA1A27">
            <w:pPr>
              <w:snapToGrid w:val="0"/>
              <w:jc w:val="both"/>
              <w:rPr>
                <w:b/>
                <w:bCs/>
                <w:color w:val="000000"/>
              </w:rPr>
            </w:pPr>
          </w:p>
        </w:tc>
        <w:tc>
          <w:tcPr>
            <w:tcW w:w="1978" w:type="dxa"/>
            <w:tcBorders>
              <w:top w:val="single" w:sz="4" w:space="0" w:color="00000A"/>
              <w:left w:val="single" w:sz="4" w:space="0" w:color="00000A"/>
              <w:bottom w:val="single" w:sz="4" w:space="0" w:color="00000A"/>
              <w:right w:val="single" w:sz="4" w:space="0" w:color="00000A"/>
            </w:tcBorders>
            <w:shd w:val="clear" w:color="auto" w:fill="FFFFFF"/>
          </w:tcPr>
          <w:p w:rsidR="00F82A69" w:rsidRPr="005C23AF" w:rsidRDefault="00F82A69" w:rsidP="00FA1A27">
            <w:pPr>
              <w:snapToGrid w:val="0"/>
              <w:jc w:val="both"/>
              <w:rPr>
                <w:b/>
                <w:bCs/>
                <w:color w:val="000000"/>
              </w:rPr>
            </w:pPr>
          </w:p>
        </w:tc>
      </w:tr>
      <w:tr w:rsidR="00F82A69" w:rsidRPr="005C23AF">
        <w:trPr>
          <w:cantSplit/>
          <w:trHeight w:val="1442"/>
        </w:trPr>
        <w:tc>
          <w:tcPr>
            <w:tcW w:w="423" w:type="dxa"/>
            <w:tcBorders>
              <w:top w:val="single" w:sz="4" w:space="0" w:color="00000A"/>
              <w:left w:val="single" w:sz="4" w:space="0" w:color="00000A"/>
              <w:bottom w:val="single" w:sz="4" w:space="0" w:color="00000A"/>
            </w:tcBorders>
            <w:shd w:val="clear" w:color="auto" w:fill="FFFFFF"/>
          </w:tcPr>
          <w:p w:rsidR="00F82A69" w:rsidRPr="005C23AF" w:rsidRDefault="00F82A69" w:rsidP="00FA1A27">
            <w:pPr>
              <w:snapToGrid w:val="0"/>
              <w:ind w:left="-21" w:firstLine="21"/>
              <w:jc w:val="both"/>
              <w:rPr>
                <w:b/>
                <w:bCs/>
                <w:color w:val="FF0000"/>
              </w:rPr>
            </w:pPr>
          </w:p>
        </w:tc>
        <w:tc>
          <w:tcPr>
            <w:tcW w:w="1430" w:type="dxa"/>
            <w:tcBorders>
              <w:top w:val="single" w:sz="4" w:space="0" w:color="00000A"/>
              <w:left w:val="single" w:sz="4" w:space="0" w:color="00000A"/>
              <w:bottom w:val="single" w:sz="4" w:space="0" w:color="00000A"/>
            </w:tcBorders>
            <w:shd w:val="clear" w:color="auto" w:fill="FFFFFF"/>
          </w:tcPr>
          <w:p w:rsidR="00F82A69" w:rsidRPr="005C23AF" w:rsidRDefault="00F82A69" w:rsidP="00FA1A27">
            <w:pPr>
              <w:snapToGrid w:val="0"/>
              <w:jc w:val="both"/>
              <w:rPr>
                <w:b/>
                <w:bCs/>
                <w:color w:val="FF0000"/>
              </w:rPr>
            </w:pPr>
          </w:p>
        </w:tc>
        <w:tc>
          <w:tcPr>
            <w:tcW w:w="1229" w:type="dxa"/>
            <w:tcBorders>
              <w:top w:val="single" w:sz="4" w:space="0" w:color="00000A"/>
              <w:left w:val="single" w:sz="4" w:space="0" w:color="00000A"/>
              <w:bottom w:val="single" w:sz="4" w:space="0" w:color="00000A"/>
            </w:tcBorders>
            <w:shd w:val="clear" w:color="auto" w:fill="FFFFFF"/>
          </w:tcPr>
          <w:p w:rsidR="00F82A69" w:rsidRPr="005C23AF" w:rsidRDefault="00F82A69" w:rsidP="00FA1A27">
            <w:pPr>
              <w:snapToGrid w:val="0"/>
              <w:jc w:val="both"/>
              <w:rPr>
                <w:b/>
                <w:bCs/>
                <w:color w:val="FF0000"/>
              </w:rPr>
            </w:pPr>
          </w:p>
        </w:tc>
        <w:tc>
          <w:tcPr>
            <w:tcW w:w="2459" w:type="dxa"/>
            <w:tcBorders>
              <w:top w:val="single" w:sz="4" w:space="0" w:color="00000A"/>
              <w:left w:val="single" w:sz="4" w:space="0" w:color="00000A"/>
              <w:bottom w:val="single" w:sz="4" w:space="0" w:color="00000A"/>
            </w:tcBorders>
            <w:shd w:val="clear" w:color="auto" w:fill="FFFFFF"/>
          </w:tcPr>
          <w:p w:rsidR="00F82A69" w:rsidRPr="005C23AF" w:rsidRDefault="00F82A69" w:rsidP="00FA1A27">
            <w:pPr>
              <w:snapToGrid w:val="0"/>
              <w:jc w:val="both"/>
              <w:rPr>
                <w:b/>
                <w:bCs/>
                <w:color w:val="FF0000"/>
              </w:rPr>
            </w:pPr>
          </w:p>
        </w:tc>
        <w:tc>
          <w:tcPr>
            <w:tcW w:w="1802" w:type="dxa"/>
            <w:tcBorders>
              <w:top w:val="single" w:sz="4" w:space="0" w:color="00000A"/>
              <w:left w:val="single" w:sz="4" w:space="0" w:color="00000A"/>
              <w:bottom w:val="single" w:sz="4" w:space="0" w:color="00000A"/>
            </w:tcBorders>
            <w:shd w:val="clear" w:color="auto" w:fill="FFFFFF"/>
          </w:tcPr>
          <w:p w:rsidR="00F82A69" w:rsidRPr="005C23AF" w:rsidRDefault="00F82A69" w:rsidP="00FA1A27">
            <w:pPr>
              <w:snapToGrid w:val="0"/>
              <w:jc w:val="both"/>
              <w:rPr>
                <w:b/>
                <w:bCs/>
                <w:color w:val="FF0000"/>
              </w:rPr>
            </w:pPr>
          </w:p>
        </w:tc>
        <w:tc>
          <w:tcPr>
            <w:tcW w:w="1978" w:type="dxa"/>
            <w:tcBorders>
              <w:top w:val="single" w:sz="4" w:space="0" w:color="00000A"/>
              <w:left w:val="single" w:sz="4" w:space="0" w:color="00000A"/>
              <w:bottom w:val="single" w:sz="4" w:space="0" w:color="00000A"/>
              <w:right w:val="single" w:sz="4" w:space="0" w:color="00000A"/>
            </w:tcBorders>
            <w:shd w:val="clear" w:color="auto" w:fill="FFFFFF"/>
          </w:tcPr>
          <w:p w:rsidR="00F82A69" w:rsidRPr="005C23AF" w:rsidRDefault="00F82A69" w:rsidP="00FA1A27">
            <w:pPr>
              <w:snapToGrid w:val="0"/>
              <w:jc w:val="both"/>
              <w:rPr>
                <w:b/>
                <w:bCs/>
                <w:color w:val="FF0000"/>
              </w:rPr>
            </w:pPr>
          </w:p>
        </w:tc>
      </w:tr>
    </w:tbl>
    <w:p w:rsidR="00F82A69" w:rsidRDefault="00F82A69" w:rsidP="0092141F">
      <w:pPr>
        <w:jc w:val="both"/>
      </w:pPr>
    </w:p>
    <w:p w:rsidR="00F82A69" w:rsidRDefault="00F82A69" w:rsidP="0092141F">
      <w:pPr>
        <w:pStyle w:val="ListParagraph1"/>
        <w:ind w:left="2880"/>
        <w:jc w:val="both"/>
        <w:rPr>
          <w:b/>
          <w:bCs/>
          <w:sz w:val="22"/>
          <w:szCs w:val="22"/>
        </w:rPr>
      </w:pPr>
    </w:p>
    <w:p w:rsidR="00F82A69" w:rsidRDefault="00F82A69" w:rsidP="0092141F">
      <w:pPr>
        <w:jc w:val="both"/>
      </w:pPr>
      <w:r>
        <w:t>Prawdziwość powyższych danych potwierdzam własnoręcznym podpisem świadom odpowiedzialności karnej z art. 297 kodeksu karnego.</w:t>
      </w:r>
    </w:p>
    <w:p w:rsidR="00F82A69" w:rsidRDefault="00F82A69" w:rsidP="0092141F">
      <w:pPr>
        <w:jc w:val="both"/>
        <w:rPr>
          <w:b/>
          <w:bCs/>
        </w:rPr>
      </w:pPr>
    </w:p>
    <w:tbl>
      <w:tblPr>
        <w:tblW w:w="0" w:type="auto"/>
        <w:tblInd w:w="-103" w:type="dxa"/>
        <w:tblLayout w:type="fixed"/>
        <w:tblCellMar>
          <w:left w:w="103" w:type="dxa"/>
        </w:tblCellMar>
        <w:tblLook w:val="0000"/>
      </w:tblPr>
      <w:tblGrid>
        <w:gridCol w:w="1615"/>
        <w:gridCol w:w="3938"/>
        <w:gridCol w:w="3892"/>
      </w:tblGrid>
      <w:tr w:rsidR="00F82A69" w:rsidRPr="005C23AF">
        <w:tc>
          <w:tcPr>
            <w:tcW w:w="1615" w:type="dxa"/>
            <w:tcBorders>
              <w:top w:val="single" w:sz="4" w:space="0" w:color="00000A"/>
              <w:left w:val="single" w:sz="4" w:space="0" w:color="00000A"/>
              <w:bottom w:val="single" w:sz="4" w:space="0" w:color="00000A"/>
            </w:tcBorders>
            <w:shd w:val="clear" w:color="auto" w:fill="D8D8D8"/>
            <w:vAlign w:val="center"/>
          </w:tcPr>
          <w:p w:rsidR="00F82A69" w:rsidRPr="005C23AF" w:rsidRDefault="00F82A69" w:rsidP="00FA1A27">
            <w:pPr>
              <w:snapToGrid w:val="0"/>
              <w:jc w:val="center"/>
              <w:rPr>
                <w:i/>
                <w:iCs/>
              </w:rPr>
            </w:pPr>
          </w:p>
          <w:p w:rsidR="00F82A69" w:rsidRPr="005C23AF" w:rsidRDefault="00F82A69" w:rsidP="00FA1A27">
            <w:pPr>
              <w:jc w:val="center"/>
              <w:rPr>
                <w:i/>
                <w:iCs/>
              </w:rPr>
            </w:pPr>
            <w:r w:rsidRPr="005C23AF">
              <w:rPr>
                <w:i/>
                <w:iCs/>
              </w:rPr>
              <w:t>data</w:t>
            </w:r>
          </w:p>
          <w:p w:rsidR="00F82A69" w:rsidRPr="005C23AF" w:rsidRDefault="00F82A69" w:rsidP="00FA1A27">
            <w:pPr>
              <w:jc w:val="center"/>
              <w:rPr>
                <w:i/>
                <w:iCs/>
              </w:rPr>
            </w:pPr>
          </w:p>
        </w:tc>
        <w:tc>
          <w:tcPr>
            <w:tcW w:w="3938" w:type="dxa"/>
            <w:tcBorders>
              <w:top w:val="single" w:sz="4" w:space="0" w:color="00000A"/>
              <w:left w:val="single" w:sz="4" w:space="0" w:color="00000A"/>
              <w:bottom w:val="single" w:sz="4" w:space="0" w:color="00000A"/>
            </w:tcBorders>
            <w:shd w:val="clear" w:color="auto" w:fill="D8D8D8"/>
            <w:vAlign w:val="center"/>
          </w:tcPr>
          <w:p w:rsidR="00F82A69" w:rsidRPr="005C23AF" w:rsidRDefault="00F82A69" w:rsidP="00FA1A27">
            <w:pPr>
              <w:jc w:val="center"/>
              <w:rPr>
                <w:i/>
                <w:iCs/>
              </w:rPr>
            </w:pPr>
            <w:r w:rsidRPr="005C23AF">
              <w:rPr>
                <w:i/>
                <w:iCs/>
              </w:rPr>
              <w:t>Imię i nazwisko osób/osoby uprawnionej do reprezentowania wykonawcy</w:t>
            </w:r>
          </w:p>
        </w:tc>
        <w:tc>
          <w:tcPr>
            <w:tcW w:w="3892" w:type="dxa"/>
            <w:tcBorders>
              <w:top w:val="single" w:sz="4" w:space="0" w:color="00000A"/>
              <w:left w:val="single" w:sz="4" w:space="0" w:color="00000A"/>
              <w:bottom w:val="single" w:sz="4" w:space="0" w:color="00000A"/>
              <w:right w:val="single" w:sz="4" w:space="0" w:color="00000A"/>
            </w:tcBorders>
            <w:shd w:val="clear" w:color="auto" w:fill="D8D8D8"/>
            <w:vAlign w:val="center"/>
          </w:tcPr>
          <w:p w:rsidR="00F82A69" w:rsidRPr="005C23AF" w:rsidRDefault="00F82A69" w:rsidP="00FA1A27">
            <w:pPr>
              <w:jc w:val="center"/>
            </w:pPr>
            <w:r w:rsidRPr="005C23AF">
              <w:rPr>
                <w:i/>
                <w:iCs/>
              </w:rPr>
              <w:t>podpis osób/osoby uprawnionej do reprezentowania wykonawcy</w:t>
            </w:r>
          </w:p>
        </w:tc>
      </w:tr>
      <w:tr w:rsidR="00F82A69" w:rsidRPr="005C23AF">
        <w:tc>
          <w:tcPr>
            <w:tcW w:w="1615" w:type="dxa"/>
            <w:tcBorders>
              <w:top w:val="single" w:sz="4" w:space="0" w:color="00000A"/>
              <w:left w:val="single" w:sz="4" w:space="0" w:color="00000A"/>
              <w:bottom w:val="single" w:sz="4" w:space="0" w:color="00000A"/>
            </w:tcBorders>
            <w:shd w:val="clear" w:color="auto" w:fill="FFFFFF"/>
          </w:tcPr>
          <w:p w:rsidR="00F82A69" w:rsidRPr="005C23AF" w:rsidRDefault="00F82A69" w:rsidP="00FA1A27">
            <w:pPr>
              <w:snapToGrid w:val="0"/>
              <w:jc w:val="center"/>
              <w:rPr>
                <w:i/>
                <w:iCs/>
              </w:rPr>
            </w:pPr>
          </w:p>
          <w:p w:rsidR="00F82A69" w:rsidRPr="005C23AF" w:rsidRDefault="00F82A69" w:rsidP="00FA1A27">
            <w:pPr>
              <w:jc w:val="center"/>
              <w:rPr>
                <w:i/>
                <w:iCs/>
              </w:rPr>
            </w:pPr>
          </w:p>
          <w:p w:rsidR="00F82A69" w:rsidRPr="005C23AF" w:rsidRDefault="00F82A69" w:rsidP="00FA1A27">
            <w:pPr>
              <w:jc w:val="center"/>
              <w:rPr>
                <w:i/>
                <w:iCs/>
              </w:rPr>
            </w:pPr>
          </w:p>
          <w:p w:rsidR="00F82A69" w:rsidRPr="005C23AF" w:rsidRDefault="00F82A69" w:rsidP="00FA1A27">
            <w:pPr>
              <w:jc w:val="center"/>
              <w:rPr>
                <w:i/>
                <w:iCs/>
              </w:rPr>
            </w:pPr>
          </w:p>
        </w:tc>
        <w:tc>
          <w:tcPr>
            <w:tcW w:w="3938" w:type="dxa"/>
            <w:tcBorders>
              <w:top w:val="single" w:sz="4" w:space="0" w:color="00000A"/>
              <w:left w:val="single" w:sz="4" w:space="0" w:color="00000A"/>
              <w:bottom w:val="single" w:sz="4" w:space="0" w:color="00000A"/>
            </w:tcBorders>
            <w:shd w:val="clear" w:color="auto" w:fill="FFFFFF"/>
          </w:tcPr>
          <w:p w:rsidR="00F82A69" w:rsidRPr="005C23AF" w:rsidRDefault="00F82A69" w:rsidP="00FA1A27">
            <w:pPr>
              <w:snapToGrid w:val="0"/>
              <w:jc w:val="center"/>
              <w:rPr>
                <w:i/>
                <w:iCs/>
              </w:rPr>
            </w:pPr>
          </w:p>
          <w:p w:rsidR="00F82A69" w:rsidRPr="005C23AF" w:rsidRDefault="00F82A69" w:rsidP="00FA1A27">
            <w:pPr>
              <w:jc w:val="center"/>
              <w:rPr>
                <w:i/>
                <w:iCs/>
              </w:rPr>
            </w:pPr>
          </w:p>
          <w:p w:rsidR="00F82A69" w:rsidRPr="005C23AF" w:rsidRDefault="00F82A69" w:rsidP="00FA1A27">
            <w:pPr>
              <w:jc w:val="center"/>
              <w:rPr>
                <w:i/>
                <w:iCs/>
              </w:rPr>
            </w:pPr>
          </w:p>
          <w:p w:rsidR="00F82A69" w:rsidRPr="005C23AF" w:rsidRDefault="00F82A69" w:rsidP="00FA1A27">
            <w:pPr>
              <w:jc w:val="center"/>
              <w:rPr>
                <w:i/>
                <w:iCs/>
              </w:rPr>
            </w:pPr>
          </w:p>
        </w:tc>
        <w:tc>
          <w:tcPr>
            <w:tcW w:w="3892" w:type="dxa"/>
            <w:tcBorders>
              <w:top w:val="single" w:sz="4" w:space="0" w:color="00000A"/>
              <w:left w:val="single" w:sz="4" w:space="0" w:color="00000A"/>
              <w:bottom w:val="single" w:sz="4" w:space="0" w:color="00000A"/>
              <w:right w:val="single" w:sz="4" w:space="0" w:color="00000A"/>
            </w:tcBorders>
            <w:shd w:val="clear" w:color="auto" w:fill="FFFFFF"/>
          </w:tcPr>
          <w:p w:rsidR="00F82A69" w:rsidRPr="005C23AF" w:rsidRDefault="00F82A69" w:rsidP="00FA1A27">
            <w:pPr>
              <w:snapToGrid w:val="0"/>
              <w:jc w:val="center"/>
              <w:rPr>
                <w:i/>
                <w:iCs/>
              </w:rPr>
            </w:pPr>
          </w:p>
        </w:tc>
      </w:tr>
    </w:tbl>
    <w:p w:rsidR="00F82A69" w:rsidRDefault="00F82A69" w:rsidP="0092141F">
      <w:pPr>
        <w:jc w:val="both"/>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p w:rsidR="00F82A69" w:rsidRDefault="00F82A69" w:rsidP="009A3181">
      <w:pPr>
        <w:jc w:val="right"/>
        <w:rPr>
          <w:b/>
          <w:bCs/>
        </w:rPr>
      </w:pPr>
      <w:r>
        <w:rPr>
          <w:b/>
          <w:bCs/>
        </w:rPr>
        <w:t xml:space="preserve">Załącznik nr 8 </w:t>
      </w:r>
    </w:p>
    <w:p w:rsidR="00F82A69" w:rsidRDefault="00F82A69" w:rsidP="009A3181">
      <w:pPr>
        <w:jc w:val="center"/>
        <w:rPr>
          <w:b/>
          <w:bCs/>
        </w:rPr>
      </w:pPr>
    </w:p>
    <w:p w:rsidR="00F82A69" w:rsidRPr="001807C1" w:rsidRDefault="00F82A69" w:rsidP="009A3181">
      <w:pPr>
        <w:jc w:val="center"/>
        <w:rPr>
          <w:rFonts w:ascii="Times New Roman" w:hAnsi="Times New Roman" w:cs="Times New Roman"/>
          <w:b/>
          <w:bCs/>
          <w:sz w:val="24"/>
          <w:szCs w:val="24"/>
        </w:rPr>
      </w:pPr>
      <w:r w:rsidRPr="001807C1">
        <w:rPr>
          <w:rFonts w:ascii="Times New Roman" w:hAnsi="Times New Roman" w:cs="Times New Roman"/>
          <w:b/>
          <w:bCs/>
          <w:sz w:val="24"/>
          <w:szCs w:val="24"/>
        </w:rPr>
        <w:t xml:space="preserve">Kosztorys ofertowy </w:t>
      </w:r>
    </w:p>
    <w:p w:rsidR="00F82A69" w:rsidRDefault="00F82A69" w:rsidP="009A3181"/>
    <w:p w:rsidR="00F82A69" w:rsidRDefault="00F82A69" w:rsidP="009A3181">
      <w:pPr>
        <w:autoSpaceDE w:val="0"/>
        <w:autoSpaceDN w:val="0"/>
        <w:adjustRightInd w:val="0"/>
        <w:spacing w:after="0" w:line="240" w:lineRule="auto"/>
        <w:rPr>
          <w:rFonts w:ascii="TimesNewRomanPSMT" w:hAnsi="TimesNewRomanPSMT" w:cs="TimesNewRomanPSMT"/>
          <w:b/>
          <w:bCs/>
          <w:color w:val="000000"/>
          <w:sz w:val="24"/>
          <w:szCs w:val="24"/>
        </w:rPr>
      </w:pPr>
      <w:r>
        <w:rPr>
          <w:rFonts w:ascii="TimesNewRomanPSMT" w:hAnsi="TimesNewRomanPSMT" w:cs="TimesNewRomanPSMT"/>
          <w:b/>
          <w:bCs/>
          <w:color w:val="000000"/>
          <w:sz w:val="24"/>
          <w:szCs w:val="24"/>
        </w:rPr>
        <w:t>,,</w:t>
      </w:r>
      <w:r w:rsidRPr="004F399C">
        <w:rPr>
          <w:rFonts w:ascii="TimesNewRomanPSMT" w:hAnsi="TimesNewRomanPSMT" w:cs="TimesNewRomanPSMT"/>
          <w:b/>
          <w:bCs/>
          <w:color w:val="000000"/>
          <w:sz w:val="24"/>
          <w:szCs w:val="24"/>
        </w:rPr>
        <w:t>Doprowadzenie do należytego stanu technicznego ciągów komunikacyjnych na działkach Nr 30, 47, 70, 73, 116, 145 w m. Wlewsk. Przebudowa dróg w m. Wlewsk</w:t>
      </w:r>
      <w:r>
        <w:rPr>
          <w:rFonts w:ascii="TimesNewRomanPSMT" w:hAnsi="TimesNewRomanPSMT" w:cs="TimesNewRomanPSMT"/>
          <w:b/>
          <w:bCs/>
          <w:color w:val="000000"/>
          <w:sz w:val="24"/>
          <w:szCs w:val="24"/>
        </w:rPr>
        <w:t xml:space="preserve">” </w:t>
      </w:r>
    </w:p>
    <w:p w:rsidR="00F82A69" w:rsidRDefault="00F82A69" w:rsidP="009A3181"/>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1661"/>
        <w:gridCol w:w="2456"/>
        <w:gridCol w:w="922"/>
        <w:gridCol w:w="1040"/>
        <w:gridCol w:w="1430"/>
        <w:gridCol w:w="1236"/>
      </w:tblGrid>
      <w:tr w:rsidR="00F82A69">
        <w:tc>
          <w:tcPr>
            <w:tcW w:w="543" w:type="dxa"/>
          </w:tcPr>
          <w:p w:rsidR="00F82A69" w:rsidRPr="006E63D7" w:rsidRDefault="00F82A69" w:rsidP="0038345E">
            <w:pPr>
              <w:rPr>
                <w:rFonts w:ascii="Times New Roman" w:hAnsi="Times New Roman" w:cs="Times New Roman"/>
              </w:rPr>
            </w:pPr>
            <w:r w:rsidRPr="006E63D7">
              <w:rPr>
                <w:rFonts w:ascii="Times New Roman" w:hAnsi="Times New Roman" w:cs="Times New Roman"/>
              </w:rPr>
              <w:t>Lp.</w:t>
            </w:r>
          </w:p>
        </w:tc>
        <w:tc>
          <w:tcPr>
            <w:tcW w:w="1661" w:type="dxa"/>
          </w:tcPr>
          <w:p w:rsidR="00F82A69" w:rsidRPr="006E63D7" w:rsidRDefault="00F82A69" w:rsidP="0038345E">
            <w:pPr>
              <w:rPr>
                <w:rFonts w:ascii="Times New Roman" w:hAnsi="Times New Roman" w:cs="Times New Roman"/>
              </w:rPr>
            </w:pPr>
            <w:r w:rsidRPr="006E63D7">
              <w:rPr>
                <w:rFonts w:ascii="Times New Roman" w:hAnsi="Times New Roman" w:cs="Times New Roman"/>
              </w:rPr>
              <w:t xml:space="preserve">Podstawa </w:t>
            </w:r>
          </w:p>
        </w:tc>
        <w:tc>
          <w:tcPr>
            <w:tcW w:w="2456" w:type="dxa"/>
          </w:tcPr>
          <w:p w:rsidR="00F82A69" w:rsidRPr="006E63D7" w:rsidRDefault="00F82A69" w:rsidP="0038345E">
            <w:pPr>
              <w:rPr>
                <w:rFonts w:ascii="Times New Roman" w:hAnsi="Times New Roman" w:cs="Times New Roman"/>
              </w:rPr>
            </w:pPr>
            <w:r w:rsidRPr="006E63D7">
              <w:rPr>
                <w:rFonts w:ascii="Times New Roman" w:hAnsi="Times New Roman" w:cs="Times New Roman"/>
              </w:rPr>
              <w:t xml:space="preserve">Opis </w:t>
            </w:r>
          </w:p>
        </w:tc>
        <w:tc>
          <w:tcPr>
            <w:tcW w:w="922" w:type="dxa"/>
          </w:tcPr>
          <w:p w:rsidR="00F82A69" w:rsidRPr="006E63D7" w:rsidRDefault="00F82A69" w:rsidP="0038345E">
            <w:pPr>
              <w:rPr>
                <w:rFonts w:ascii="Times New Roman" w:hAnsi="Times New Roman" w:cs="Times New Roman"/>
              </w:rPr>
            </w:pPr>
            <w:r w:rsidRPr="006E63D7">
              <w:rPr>
                <w:rFonts w:ascii="Times New Roman" w:hAnsi="Times New Roman" w:cs="Times New Roman"/>
              </w:rPr>
              <w:t>Jm.</w:t>
            </w:r>
          </w:p>
        </w:tc>
        <w:tc>
          <w:tcPr>
            <w:tcW w:w="1040" w:type="dxa"/>
          </w:tcPr>
          <w:p w:rsidR="00F82A69" w:rsidRPr="006E63D7" w:rsidRDefault="00F82A69" w:rsidP="0038345E">
            <w:pPr>
              <w:rPr>
                <w:rFonts w:ascii="Times New Roman" w:hAnsi="Times New Roman" w:cs="Times New Roman"/>
              </w:rPr>
            </w:pPr>
            <w:r w:rsidRPr="006E63D7">
              <w:rPr>
                <w:rFonts w:ascii="Times New Roman" w:hAnsi="Times New Roman" w:cs="Times New Roman"/>
              </w:rPr>
              <w:t xml:space="preserve">Ilość robót </w:t>
            </w:r>
          </w:p>
        </w:tc>
        <w:tc>
          <w:tcPr>
            <w:tcW w:w="1430" w:type="dxa"/>
          </w:tcPr>
          <w:p w:rsidR="00F82A69" w:rsidRPr="006E63D7" w:rsidRDefault="00F82A69" w:rsidP="0038345E">
            <w:pPr>
              <w:rPr>
                <w:rFonts w:ascii="Times New Roman" w:hAnsi="Times New Roman" w:cs="Times New Roman"/>
              </w:rPr>
            </w:pPr>
            <w:r w:rsidRPr="006E63D7">
              <w:rPr>
                <w:rFonts w:ascii="Times New Roman" w:hAnsi="Times New Roman" w:cs="Times New Roman"/>
              </w:rPr>
              <w:t xml:space="preserve">Cena jednostkowa </w:t>
            </w:r>
          </w:p>
        </w:tc>
        <w:tc>
          <w:tcPr>
            <w:tcW w:w="1236" w:type="dxa"/>
          </w:tcPr>
          <w:p w:rsidR="00F82A69" w:rsidRDefault="00F82A69" w:rsidP="0038345E">
            <w:pPr>
              <w:rPr>
                <w:rFonts w:ascii="Times New Roman" w:hAnsi="Times New Roman" w:cs="Times New Roman"/>
              </w:rPr>
            </w:pPr>
            <w:r w:rsidRPr="006E63D7">
              <w:rPr>
                <w:rFonts w:ascii="Times New Roman" w:hAnsi="Times New Roman" w:cs="Times New Roman"/>
              </w:rPr>
              <w:t xml:space="preserve">Wartość </w:t>
            </w:r>
          </w:p>
          <w:p w:rsidR="00F82A69" w:rsidRPr="006E63D7" w:rsidRDefault="00F82A69" w:rsidP="0038345E">
            <w:pPr>
              <w:rPr>
                <w:rFonts w:ascii="Times New Roman" w:hAnsi="Times New Roman" w:cs="Times New Roman"/>
              </w:rPr>
            </w:pPr>
            <w:r>
              <w:rPr>
                <w:rFonts w:ascii="Times New Roman" w:hAnsi="Times New Roman" w:cs="Times New Roman"/>
              </w:rPr>
              <w:t xml:space="preserve">brutto  zł </w:t>
            </w:r>
          </w:p>
        </w:tc>
      </w:tr>
      <w:tr w:rsidR="00F82A69">
        <w:tc>
          <w:tcPr>
            <w:tcW w:w="543" w:type="dxa"/>
          </w:tcPr>
          <w:p w:rsidR="00F82A69" w:rsidRPr="006E63D7" w:rsidRDefault="00F82A69" w:rsidP="006E63D7">
            <w:pPr>
              <w:jc w:val="center"/>
              <w:rPr>
                <w:rFonts w:ascii="Times New Roman" w:hAnsi="Times New Roman" w:cs="Times New Roman"/>
              </w:rPr>
            </w:pPr>
            <w:r w:rsidRPr="006E63D7">
              <w:rPr>
                <w:rFonts w:ascii="Times New Roman" w:hAnsi="Times New Roman" w:cs="Times New Roman"/>
              </w:rPr>
              <w:t>1</w:t>
            </w:r>
          </w:p>
        </w:tc>
        <w:tc>
          <w:tcPr>
            <w:tcW w:w="1661" w:type="dxa"/>
          </w:tcPr>
          <w:p w:rsidR="00F82A69" w:rsidRPr="006E63D7" w:rsidRDefault="00F82A69" w:rsidP="006E63D7">
            <w:pPr>
              <w:jc w:val="center"/>
              <w:rPr>
                <w:rFonts w:ascii="Times New Roman" w:hAnsi="Times New Roman" w:cs="Times New Roman"/>
              </w:rPr>
            </w:pPr>
            <w:r w:rsidRPr="006E63D7">
              <w:rPr>
                <w:rFonts w:ascii="Times New Roman" w:hAnsi="Times New Roman" w:cs="Times New Roman"/>
              </w:rPr>
              <w:t>2</w:t>
            </w:r>
          </w:p>
        </w:tc>
        <w:tc>
          <w:tcPr>
            <w:tcW w:w="2456" w:type="dxa"/>
          </w:tcPr>
          <w:p w:rsidR="00F82A69" w:rsidRPr="006E63D7" w:rsidRDefault="00F82A69" w:rsidP="006E63D7">
            <w:pPr>
              <w:jc w:val="center"/>
              <w:rPr>
                <w:rFonts w:ascii="Times New Roman" w:hAnsi="Times New Roman" w:cs="Times New Roman"/>
              </w:rPr>
            </w:pPr>
            <w:r w:rsidRPr="006E63D7">
              <w:rPr>
                <w:rFonts w:ascii="Times New Roman" w:hAnsi="Times New Roman" w:cs="Times New Roman"/>
              </w:rPr>
              <w:t>3</w:t>
            </w:r>
          </w:p>
        </w:tc>
        <w:tc>
          <w:tcPr>
            <w:tcW w:w="922" w:type="dxa"/>
          </w:tcPr>
          <w:p w:rsidR="00F82A69" w:rsidRPr="006E63D7" w:rsidRDefault="00F82A69" w:rsidP="006E63D7">
            <w:pPr>
              <w:jc w:val="center"/>
              <w:rPr>
                <w:rFonts w:ascii="Times New Roman" w:hAnsi="Times New Roman" w:cs="Times New Roman"/>
              </w:rPr>
            </w:pPr>
            <w:r w:rsidRPr="006E63D7">
              <w:rPr>
                <w:rFonts w:ascii="Times New Roman" w:hAnsi="Times New Roman" w:cs="Times New Roman"/>
              </w:rPr>
              <w:t>4</w:t>
            </w:r>
          </w:p>
        </w:tc>
        <w:tc>
          <w:tcPr>
            <w:tcW w:w="1040" w:type="dxa"/>
          </w:tcPr>
          <w:p w:rsidR="00F82A69" w:rsidRPr="006E63D7" w:rsidRDefault="00F82A69" w:rsidP="006E63D7">
            <w:pPr>
              <w:jc w:val="center"/>
              <w:rPr>
                <w:rFonts w:ascii="Times New Roman" w:hAnsi="Times New Roman" w:cs="Times New Roman"/>
              </w:rPr>
            </w:pPr>
            <w:r w:rsidRPr="006E63D7">
              <w:rPr>
                <w:rFonts w:ascii="Times New Roman" w:hAnsi="Times New Roman" w:cs="Times New Roman"/>
              </w:rPr>
              <w:t>5</w:t>
            </w:r>
          </w:p>
        </w:tc>
        <w:tc>
          <w:tcPr>
            <w:tcW w:w="1430" w:type="dxa"/>
          </w:tcPr>
          <w:p w:rsidR="00F82A69" w:rsidRPr="006E63D7" w:rsidRDefault="00F82A69" w:rsidP="006E63D7">
            <w:pPr>
              <w:jc w:val="center"/>
              <w:rPr>
                <w:rFonts w:ascii="Times New Roman" w:hAnsi="Times New Roman" w:cs="Times New Roman"/>
              </w:rPr>
            </w:pPr>
            <w:r w:rsidRPr="006E63D7">
              <w:rPr>
                <w:rFonts w:ascii="Times New Roman" w:hAnsi="Times New Roman" w:cs="Times New Roman"/>
              </w:rPr>
              <w:t>6</w:t>
            </w:r>
          </w:p>
        </w:tc>
        <w:tc>
          <w:tcPr>
            <w:tcW w:w="1236" w:type="dxa"/>
          </w:tcPr>
          <w:p w:rsidR="00F82A69" w:rsidRPr="006E63D7" w:rsidRDefault="00F82A69" w:rsidP="006E63D7">
            <w:pPr>
              <w:jc w:val="center"/>
              <w:rPr>
                <w:rFonts w:ascii="Times New Roman" w:hAnsi="Times New Roman" w:cs="Times New Roman"/>
              </w:rPr>
            </w:pPr>
            <w:r w:rsidRPr="006E63D7">
              <w:rPr>
                <w:rFonts w:ascii="Times New Roman" w:hAnsi="Times New Roman" w:cs="Times New Roman"/>
              </w:rPr>
              <w:t>7</w:t>
            </w:r>
          </w:p>
        </w:tc>
      </w:tr>
      <w:tr w:rsidR="00F82A69">
        <w:tc>
          <w:tcPr>
            <w:tcW w:w="543" w:type="dxa"/>
          </w:tcPr>
          <w:p w:rsidR="00F82A69" w:rsidRPr="006E63D7" w:rsidRDefault="00F82A69" w:rsidP="006E63D7">
            <w:pPr>
              <w:jc w:val="center"/>
              <w:rPr>
                <w:rFonts w:ascii="Times New Roman" w:hAnsi="Times New Roman" w:cs="Times New Roman"/>
              </w:rPr>
            </w:pPr>
            <w:r w:rsidRPr="006E63D7">
              <w:rPr>
                <w:rFonts w:ascii="Times New Roman" w:hAnsi="Times New Roman" w:cs="Times New Roman"/>
              </w:rPr>
              <w:t>1</w:t>
            </w:r>
          </w:p>
        </w:tc>
        <w:tc>
          <w:tcPr>
            <w:tcW w:w="1661" w:type="dxa"/>
          </w:tcPr>
          <w:p w:rsidR="00F82A69" w:rsidRPr="006E63D7" w:rsidRDefault="00F82A69" w:rsidP="0038345E">
            <w:pPr>
              <w:rPr>
                <w:rFonts w:ascii="Times New Roman" w:hAnsi="Times New Roman" w:cs="Times New Roman"/>
              </w:rPr>
            </w:pPr>
            <w:r w:rsidRPr="006E63D7">
              <w:rPr>
                <w:rFonts w:ascii="Times New Roman" w:hAnsi="Times New Roman" w:cs="Times New Roman"/>
              </w:rPr>
              <w:t>KNR-2-01</w:t>
            </w:r>
          </w:p>
          <w:p w:rsidR="00F82A69" w:rsidRPr="006E63D7" w:rsidRDefault="00F82A69" w:rsidP="0038345E">
            <w:pPr>
              <w:rPr>
                <w:rFonts w:ascii="Times New Roman" w:hAnsi="Times New Roman" w:cs="Times New Roman"/>
              </w:rPr>
            </w:pPr>
            <w:r w:rsidRPr="006E63D7">
              <w:rPr>
                <w:rFonts w:ascii="Times New Roman" w:hAnsi="Times New Roman" w:cs="Times New Roman"/>
              </w:rPr>
              <w:t>0129-10</w:t>
            </w:r>
          </w:p>
        </w:tc>
        <w:tc>
          <w:tcPr>
            <w:tcW w:w="2456" w:type="dxa"/>
          </w:tcPr>
          <w:p w:rsidR="00F82A69" w:rsidRPr="006E63D7" w:rsidRDefault="00F82A69" w:rsidP="0038345E">
            <w:pPr>
              <w:rPr>
                <w:rFonts w:ascii="Times New Roman" w:hAnsi="Times New Roman" w:cs="Times New Roman"/>
              </w:rPr>
            </w:pPr>
            <w:r w:rsidRPr="006E63D7">
              <w:rPr>
                <w:rFonts w:ascii="Times New Roman" w:hAnsi="Times New Roman" w:cs="Times New Roman"/>
              </w:rPr>
              <w:t>Rozebranie czasowych dróg kołowych i placów z płyt żelbetowych pełnych o pow. 1szt. ponad 3 m</w:t>
            </w:r>
            <w:r w:rsidRPr="006E63D7">
              <w:rPr>
                <w:rFonts w:ascii="Times New Roman" w:hAnsi="Times New Roman" w:cs="Times New Roman"/>
                <w:vertAlign w:val="superscript"/>
              </w:rPr>
              <w:t>2</w:t>
            </w:r>
          </w:p>
        </w:tc>
        <w:tc>
          <w:tcPr>
            <w:tcW w:w="922" w:type="dxa"/>
          </w:tcPr>
          <w:p w:rsidR="00F82A69" w:rsidRPr="006E63D7" w:rsidRDefault="00F82A69" w:rsidP="006E63D7">
            <w:pPr>
              <w:jc w:val="center"/>
              <w:rPr>
                <w:rFonts w:ascii="Times New Roman" w:hAnsi="Times New Roman" w:cs="Times New Roman"/>
                <w:vertAlign w:val="superscript"/>
              </w:rPr>
            </w:pPr>
            <w:r w:rsidRPr="006E63D7">
              <w:rPr>
                <w:rFonts w:ascii="Times New Roman" w:hAnsi="Times New Roman" w:cs="Times New Roman"/>
              </w:rPr>
              <w:t>m</w:t>
            </w:r>
            <w:r w:rsidRPr="006E63D7">
              <w:rPr>
                <w:rFonts w:ascii="Times New Roman" w:hAnsi="Times New Roman" w:cs="Times New Roman"/>
                <w:vertAlign w:val="superscript"/>
              </w:rPr>
              <w:t>2</w:t>
            </w:r>
          </w:p>
        </w:tc>
        <w:tc>
          <w:tcPr>
            <w:tcW w:w="1040" w:type="dxa"/>
          </w:tcPr>
          <w:p w:rsidR="00F82A69" w:rsidRPr="006E63D7" w:rsidRDefault="00F82A69" w:rsidP="006E63D7">
            <w:pPr>
              <w:jc w:val="center"/>
              <w:rPr>
                <w:rFonts w:ascii="Times New Roman" w:hAnsi="Times New Roman" w:cs="Times New Roman"/>
              </w:rPr>
            </w:pPr>
            <w:r w:rsidRPr="006E63D7">
              <w:rPr>
                <w:rFonts w:ascii="Times New Roman" w:hAnsi="Times New Roman" w:cs="Times New Roman"/>
              </w:rPr>
              <w:t>1160,00</w:t>
            </w:r>
          </w:p>
        </w:tc>
        <w:tc>
          <w:tcPr>
            <w:tcW w:w="1430" w:type="dxa"/>
          </w:tcPr>
          <w:p w:rsidR="00F82A69" w:rsidRPr="006E63D7" w:rsidRDefault="00F82A69" w:rsidP="006E63D7">
            <w:pPr>
              <w:jc w:val="center"/>
              <w:rPr>
                <w:rFonts w:ascii="Times New Roman" w:hAnsi="Times New Roman" w:cs="Times New Roman"/>
              </w:rPr>
            </w:pPr>
          </w:p>
        </w:tc>
        <w:tc>
          <w:tcPr>
            <w:tcW w:w="1236" w:type="dxa"/>
          </w:tcPr>
          <w:p w:rsidR="00F82A69" w:rsidRPr="006E63D7" w:rsidRDefault="00F82A69" w:rsidP="006E63D7">
            <w:pPr>
              <w:jc w:val="center"/>
              <w:rPr>
                <w:rFonts w:ascii="Times New Roman" w:hAnsi="Times New Roman" w:cs="Times New Roman"/>
              </w:rPr>
            </w:pPr>
          </w:p>
        </w:tc>
      </w:tr>
      <w:tr w:rsidR="00F82A69">
        <w:tc>
          <w:tcPr>
            <w:tcW w:w="543" w:type="dxa"/>
          </w:tcPr>
          <w:p w:rsidR="00F82A69" w:rsidRPr="006E63D7" w:rsidRDefault="00F82A69" w:rsidP="006E63D7">
            <w:pPr>
              <w:jc w:val="center"/>
              <w:rPr>
                <w:rFonts w:ascii="Times New Roman" w:hAnsi="Times New Roman" w:cs="Times New Roman"/>
              </w:rPr>
            </w:pPr>
            <w:r w:rsidRPr="006E63D7">
              <w:rPr>
                <w:rFonts w:ascii="Times New Roman" w:hAnsi="Times New Roman" w:cs="Times New Roman"/>
              </w:rPr>
              <w:t>2</w:t>
            </w:r>
          </w:p>
        </w:tc>
        <w:tc>
          <w:tcPr>
            <w:tcW w:w="1661" w:type="dxa"/>
          </w:tcPr>
          <w:p w:rsidR="00F82A69" w:rsidRPr="006E63D7" w:rsidRDefault="00F82A69" w:rsidP="0038345E">
            <w:pPr>
              <w:rPr>
                <w:rFonts w:ascii="Times New Roman" w:hAnsi="Times New Roman" w:cs="Times New Roman"/>
              </w:rPr>
            </w:pPr>
            <w:r w:rsidRPr="006E63D7">
              <w:rPr>
                <w:rFonts w:ascii="Times New Roman" w:hAnsi="Times New Roman" w:cs="Times New Roman"/>
              </w:rPr>
              <w:t>KNR-2-01</w:t>
            </w:r>
          </w:p>
          <w:p w:rsidR="00F82A69" w:rsidRPr="006E63D7" w:rsidRDefault="00F82A69" w:rsidP="0038345E">
            <w:pPr>
              <w:rPr>
                <w:rFonts w:ascii="Times New Roman" w:hAnsi="Times New Roman" w:cs="Times New Roman"/>
              </w:rPr>
            </w:pPr>
            <w:r w:rsidRPr="006E63D7">
              <w:rPr>
                <w:rFonts w:ascii="Times New Roman" w:hAnsi="Times New Roman" w:cs="Times New Roman"/>
              </w:rPr>
              <w:t>0129-06</w:t>
            </w:r>
          </w:p>
        </w:tc>
        <w:tc>
          <w:tcPr>
            <w:tcW w:w="2456" w:type="dxa"/>
          </w:tcPr>
          <w:p w:rsidR="00F82A69" w:rsidRPr="006E63D7" w:rsidRDefault="00F82A69" w:rsidP="0038345E">
            <w:pPr>
              <w:rPr>
                <w:rFonts w:ascii="Times New Roman" w:hAnsi="Times New Roman" w:cs="Times New Roman"/>
              </w:rPr>
            </w:pPr>
            <w:r w:rsidRPr="006E63D7">
              <w:rPr>
                <w:rFonts w:ascii="Times New Roman" w:hAnsi="Times New Roman" w:cs="Times New Roman"/>
              </w:rPr>
              <w:t>Układanie płyt żelbetowych o pow. 1 szt. pow. 3m2</w:t>
            </w:r>
          </w:p>
        </w:tc>
        <w:tc>
          <w:tcPr>
            <w:tcW w:w="922" w:type="dxa"/>
          </w:tcPr>
          <w:p w:rsidR="00F82A69" w:rsidRPr="006E63D7" w:rsidRDefault="00F82A69" w:rsidP="006E63D7">
            <w:pPr>
              <w:jc w:val="center"/>
              <w:rPr>
                <w:rFonts w:ascii="Times New Roman" w:hAnsi="Times New Roman" w:cs="Times New Roman"/>
              </w:rPr>
            </w:pPr>
            <w:r w:rsidRPr="006E63D7">
              <w:rPr>
                <w:rFonts w:ascii="Times New Roman" w:hAnsi="Times New Roman" w:cs="Times New Roman"/>
              </w:rPr>
              <w:t>m</w:t>
            </w:r>
            <w:r w:rsidRPr="006E63D7">
              <w:rPr>
                <w:rFonts w:ascii="Times New Roman" w:hAnsi="Times New Roman" w:cs="Times New Roman"/>
                <w:vertAlign w:val="superscript"/>
              </w:rPr>
              <w:t>2</w:t>
            </w:r>
          </w:p>
        </w:tc>
        <w:tc>
          <w:tcPr>
            <w:tcW w:w="1040" w:type="dxa"/>
          </w:tcPr>
          <w:p w:rsidR="00F82A69" w:rsidRPr="006E63D7" w:rsidRDefault="00F82A69" w:rsidP="006E63D7">
            <w:pPr>
              <w:jc w:val="center"/>
              <w:rPr>
                <w:rFonts w:ascii="Times New Roman" w:hAnsi="Times New Roman" w:cs="Times New Roman"/>
              </w:rPr>
            </w:pPr>
            <w:r w:rsidRPr="006E63D7">
              <w:rPr>
                <w:rFonts w:ascii="Times New Roman" w:hAnsi="Times New Roman" w:cs="Times New Roman"/>
              </w:rPr>
              <w:t>1160,00</w:t>
            </w:r>
          </w:p>
        </w:tc>
        <w:tc>
          <w:tcPr>
            <w:tcW w:w="1430" w:type="dxa"/>
          </w:tcPr>
          <w:p w:rsidR="00F82A69" w:rsidRPr="006E63D7" w:rsidRDefault="00F82A69" w:rsidP="006E63D7">
            <w:pPr>
              <w:jc w:val="center"/>
              <w:rPr>
                <w:rFonts w:ascii="Times New Roman" w:hAnsi="Times New Roman" w:cs="Times New Roman"/>
              </w:rPr>
            </w:pPr>
          </w:p>
        </w:tc>
        <w:tc>
          <w:tcPr>
            <w:tcW w:w="1236" w:type="dxa"/>
          </w:tcPr>
          <w:p w:rsidR="00F82A69" w:rsidRPr="006E63D7" w:rsidRDefault="00F82A69" w:rsidP="006E63D7">
            <w:pPr>
              <w:jc w:val="center"/>
              <w:rPr>
                <w:rFonts w:ascii="Times New Roman" w:hAnsi="Times New Roman" w:cs="Times New Roman"/>
              </w:rPr>
            </w:pPr>
          </w:p>
        </w:tc>
      </w:tr>
      <w:tr w:rsidR="00F82A69">
        <w:trPr>
          <w:trHeight w:val="897"/>
        </w:trPr>
        <w:tc>
          <w:tcPr>
            <w:tcW w:w="543" w:type="dxa"/>
          </w:tcPr>
          <w:p w:rsidR="00F82A69" w:rsidRPr="006E63D7" w:rsidRDefault="00F82A69" w:rsidP="006E63D7">
            <w:pPr>
              <w:jc w:val="center"/>
              <w:rPr>
                <w:rFonts w:ascii="Times New Roman" w:hAnsi="Times New Roman" w:cs="Times New Roman"/>
              </w:rPr>
            </w:pPr>
            <w:r w:rsidRPr="006E63D7">
              <w:rPr>
                <w:rFonts w:ascii="Times New Roman" w:hAnsi="Times New Roman" w:cs="Times New Roman"/>
              </w:rPr>
              <w:t>3</w:t>
            </w:r>
          </w:p>
        </w:tc>
        <w:tc>
          <w:tcPr>
            <w:tcW w:w="1661" w:type="dxa"/>
          </w:tcPr>
          <w:p w:rsidR="00F82A69" w:rsidRPr="006E63D7" w:rsidRDefault="00F82A69" w:rsidP="006E63D7">
            <w:pPr>
              <w:shd w:val="clear" w:color="auto" w:fill="FFFFFF"/>
              <w:rPr>
                <w:rFonts w:ascii="Times New Roman" w:hAnsi="Times New Roman" w:cs="Times New Roman"/>
              </w:rPr>
            </w:pPr>
            <w:r w:rsidRPr="006E63D7">
              <w:rPr>
                <w:rFonts w:ascii="Times New Roman" w:hAnsi="Times New Roman" w:cs="Times New Roman"/>
                <w:color w:val="000000"/>
                <w:spacing w:val="4"/>
              </w:rPr>
              <w:t>KNNR1</w:t>
            </w:r>
          </w:p>
          <w:p w:rsidR="00F82A69" w:rsidRPr="006E63D7" w:rsidRDefault="00F82A69" w:rsidP="006E63D7">
            <w:pPr>
              <w:shd w:val="clear" w:color="auto" w:fill="FFFFFF"/>
              <w:rPr>
                <w:rFonts w:ascii="Times New Roman" w:hAnsi="Times New Roman" w:cs="Times New Roman"/>
              </w:rPr>
            </w:pPr>
            <w:r w:rsidRPr="006E63D7">
              <w:rPr>
                <w:rFonts w:ascii="Times New Roman" w:hAnsi="Times New Roman" w:cs="Times New Roman"/>
                <w:color w:val="000000"/>
                <w:spacing w:val="-6"/>
              </w:rPr>
              <w:t>0213-</w:t>
            </w:r>
            <w:r w:rsidRPr="006E63D7">
              <w:rPr>
                <w:rFonts w:ascii="Times New Roman" w:hAnsi="Times New Roman" w:cs="Times New Roman"/>
                <w:color w:val="000000"/>
                <w:spacing w:val="-7"/>
              </w:rPr>
              <w:t>0100</w:t>
            </w:r>
          </w:p>
        </w:tc>
        <w:tc>
          <w:tcPr>
            <w:tcW w:w="2456" w:type="dxa"/>
          </w:tcPr>
          <w:p w:rsidR="00F82A69" w:rsidRPr="006E63D7" w:rsidRDefault="00F82A69" w:rsidP="006E63D7">
            <w:pPr>
              <w:shd w:val="clear" w:color="auto" w:fill="FFFFFF"/>
              <w:rPr>
                <w:rFonts w:ascii="Times New Roman" w:hAnsi="Times New Roman" w:cs="Times New Roman"/>
              </w:rPr>
            </w:pPr>
            <w:r w:rsidRPr="006E63D7">
              <w:rPr>
                <w:rFonts w:ascii="Times New Roman" w:hAnsi="Times New Roman" w:cs="Times New Roman"/>
                <w:color w:val="000000"/>
                <w:spacing w:val="4"/>
              </w:rPr>
              <w:t>Wykopy wykonywane</w:t>
            </w:r>
          </w:p>
          <w:p w:rsidR="00F82A69" w:rsidRPr="006E63D7" w:rsidRDefault="00F82A69" w:rsidP="006E63D7">
            <w:pPr>
              <w:shd w:val="clear" w:color="auto" w:fill="FFFFFF"/>
              <w:rPr>
                <w:rFonts w:ascii="Times New Roman" w:hAnsi="Times New Roman" w:cs="Times New Roman"/>
              </w:rPr>
            </w:pPr>
            <w:r w:rsidRPr="006E63D7">
              <w:rPr>
                <w:rFonts w:ascii="Times New Roman" w:hAnsi="Times New Roman" w:cs="Times New Roman"/>
                <w:color w:val="000000"/>
              </w:rPr>
              <w:t>spycharkami 55 kW. Grunt</w:t>
            </w:r>
            <w:r w:rsidRPr="006E63D7">
              <w:rPr>
                <w:rFonts w:ascii="Times New Roman" w:hAnsi="Times New Roman" w:cs="Times New Roman"/>
              </w:rPr>
              <w:t xml:space="preserve"> </w:t>
            </w:r>
            <w:r w:rsidRPr="006E63D7">
              <w:rPr>
                <w:rFonts w:ascii="Times New Roman" w:hAnsi="Times New Roman" w:cs="Times New Roman"/>
                <w:color w:val="000000"/>
                <w:spacing w:val="2"/>
              </w:rPr>
              <w:t>kategorii l-III</w:t>
            </w:r>
          </w:p>
        </w:tc>
        <w:tc>
          <w:tcPr>
            <w:tcW w:w="922" w:type="dxa"/>
          </w:tcPr>
          <w:p w:rsidR="00F82A69" w:rsidRPr="006E63D7" w:rsidRDefault="00F82A69" w:rsidP="006E63D7">
            <w:pPr>
              <w:jc w:val="center"/>
              <w:rPr>
                <w:rFonts w:ascii="Times New Roman" w:hAnsi="Times New Roman" w:cs="Times New Roman"/>
                <w:vertAlign w:val="superscript"/>
              </w:rPr>
            </w:pPr>
            <w:r w:rsidRPr="006E63D7">
              <w:rPr>
                <w:rFonts w:ascii="Times New Roman" w:hAnsi="Times New Roman" w:cs="Times New Roman"/>
              </w:rPr>
              <w:t>m</w:t>
            </w:r>
            <w:r w:rsidRPr="006E63D7">
              <w:rPr>
                <w:rFonts w:ascii="Times New Roman" w:hAnsi="Times New Roman" w:cs="Times New Roman"/>
                <w:vertAlign w:val="superscript"/>
              </w:rPr>
              <w:t>3</w:t>
            </w:r>
          </w:p>
        </w:tc>
        <w:tc>
          <w:tcPr>
            <w:tcW w:w="1040" w:type="dxa"/>
          </w:tcPr>
          <w:p w:rsidR="00F82A69" w:rsidRPr="006E63D7" w:rsidRDefault="00F82A69" w:rsidP="006E63D7">
            <w:pPr>
              <w:jc w:val="center"/>
              <w:rPr>
                <w:rFonts w:ascii="Times New Roman" w:hAnsi="Times New Roman" w:cs="Times New Roman"/>
              </w:rPr>
            </w:pPr>
            <w:r w:rsidRPr="006E63D7">
              <w:rPr>
                <w:rFonts w:ascii="Times New Roman" w:hAnsi="Times New Roman" w:cs="Times New Roman"/>
              </w:rPr>
              <w:t>615,00</w:t>
            </w:r>
          </w:p>
        </w:tc>
        <w:tc>
          <w:tcPr>
            <w:tcW w:w="1430" w:type="dxa"/>
          </w:tcPr>
          <w:p w:rsidR="00F82A69" w:rsidRPr="006E63D7" w:rsidRDefault="00F82A69" w:rsidP="006E63D7">
            <w:pPr>
              <w:jc w:val="center"/>
              <w:rPr>
                <w:rFonts w:ascii="Times New Roman" w:hAnsi="Times New Roman" w:cs="Times New Roman"/>
              </w:rPr>
            </w:pPr>
          </w:p>
        </w:tc>
        <w:tc>
          <w:tcPr>
            <w:tcW w:w="1236" w:type="dxa"/>
          </w:tcPr>
          <w:p w:rsidR="00F82A69" w:rsidRPr="006E63D7" w:rsidRDefault="00F82A69" w:rsidP="006E63D7">
            <w:pPr>
              <w:jc w:val="center"/>
              <w:rPr>
                <w:rFonts w:ascii="Times New Roman" w:hAnsi="Times New Roman" w:cs="Times New Roman"/>
              </w:rPr>
            </w:pPr>
          </w:p>
        </w:tc>
      </w:tr>
      <w:tr w:rsidR="00F82A69">
        <w:tc>
          <w:tcPr>
            <w:tcW w:w="543" w:type="dxa"/>
          </w:tcPr>
          <w:p w:rsidR="00F82A69" w:rsidRPr="006E63D7" w:rsidRDefault="00F82A69" w:rsidP="006E63D7">
            <w:pPr>
              <w:jc w:val="center"/>
              <w:rPr>
                <w:rFonts w:ascii="Times New Roman" w:hAnsi="Times New Roman" w:cs="Times New Roman"/>
              </w:rPr>
            </w:pPr>
            <w:r w:rsidRPr="006E63D7">
              <w:rPr>
                <w:rFonts w:ascii="Times New Roman" w:hAnsi="Times New Roman" w:cs="Times New Roman"/>
              </w:rPr>
              <w:t>4</w:t>
            </w:r>
          </w:p>
        </w:tc>
        <w:tc>
          <w:tcPr>
            <w:tcW w:w="1661" w:type="dxa"/>
          </w:tcPr>
          <w:p w:rsidR="00F82A69" w:rsidRPr="006E63D7" w:rsidRDefault="00F82A69" w:rsidP="006E63D7">
            <w:pPr>
              <w:shd w:val="clear" w:color="auto" w:fill="FFFFFF"/>
              <w:rPr>
                <w:rFonts w:ascii="Times New Roman" w:hAnsi="Times New Roman" w:cs="Times New Roman"/>
              </w:rPr>
            </w:pPr>
            <w:r w:rsidRPr="006E63D7">
              <w:rPr>
                <w:rFonts w:ascii="Times New Roman" w:hAnsi="Times New Roman" w:cs="Times New Roman"/>
                <w:color w:val="000000"/>
                <w:spacing w:val="1"/>
              </w:rPr>
              <w:t>KNNR1</w:t>
            </w:r>
          </w:p>
          <w:p w:rsidR="00F82A69" w:rsidRPr="006E63D7" w:rsidRDefault="00F82A69" w:rsidP="006E63D7">
            <w:pPr>
              <w:shd w:val="clear" w:color="auto" w:fill="FFFFFF"/>
              <w:rPr>
                <w:rFonts w:ascii="Times New Roman" w:hAnsi="Times New Roman" w:cs="Times New Roman"/>
              </w:rPr>
            </w:pPr>
            <w:r w:rsidRPr="006E63D7">
              <w:rPr>
                <w:rFonts w:ascii="Times New Roman" w:hAnsi="Times New Roman" w:cs="Times New Roman"/>
                <w:color w:val="000000"/>
                <w:spacing w:val="-1"/>
              </w:rPr>
              <w:t>0201-</w:t>
            </w:r>
          </w:p>
          <w:p w:rsidR="00F82A69" w:rsidRPr="006E63D7" w:rsidRDefault="00F82A69" w:rsidP="006E63D7">
            <w:pPr>
              <w:shd w:val="clear" w:color="auto" w:fill="FFFFFF"/>
              <w:rPr>
                <w:rFonts w:ascii="Times New Roman" w:hAnsi="Times New Roman" w:cs="Times New Roman"/>
                <w:color w:val="000000"/>
                <w:spacing w:val="4"/>
              </w:rPr>
            </w:pPr>
            <w:r w:rsidRPr="006E63D7">
              <w:rPr>
                <w:rFonts w:ascii="Times New Roman" w:hAnsi="Times New Roman" w:cs="Times New Roman"/>
                <w:color w:val="000000"/>
                <w:spacing w:val="-7"/>
              </w:rPr>
              <w:t>0500</w:t>
            </w:r>
          </w:p>
        </w:tc>
        <w:tc>
          <w:tcPr>
            <w:tcW w:w="2456" w:type="dxa"/>
          </w:tcPr>
          <w:p w:rsidR="00F82A69" w:rsidRPr="006E63D7" w:rsidRDefault="00F82A69" w:rsidP="006E63D7">
            <w:pPr>
              <w:shd w:val="clear" w:color="auto" w:fill="FFFFFF"/>
              <w:rPr>
                <w:rFonts w:ascii="Times New Roman" w:hAnsi="Times New Roman" w:cs="Times New Roman"/>
              </w:rPr>
            </w:pPr>
            <w:r w:rsidRPr="006E63D7">
              <w:rPr>
                <w:rFonts w:ascii="Times New Roman" w:hAnsi="Times New Roman" w:cs="Times New Roman"/>
                <w:color w:val="000000"/>
                <w:spacing w:val="-2"/>
              </w:rPr>
              <w:t>Roboty ziemne wykonywane</w:t>
            </w:r>
          </w:p>
          <w:p w:rsidR="00F82A69" w:rsidRPr="006E63D7" w:rsidRDefault="00F82A69" w:rsidP="006E63D7">
            <w:pPr>
              <w:shd w:val="clear" w:color="auto" w:fill="FFFFFF"/>
              <w:rPr>
                <w:rFonts w:ascii="Times New Roman" w:hAnsi="Times New Roman" w:cs="Times New Roman"/>
              </w:rPr>
            </w:pPr>
            <w:r w:rsidRPr="006E63D7">
              <w:rPr>
                <w:rFonts w:ascii="Times New Roman" w:hAnsi="Times New Roman" w:cs="Times New Roman"/>
                <w:color w:val="000000"/>
                <w:spacing w:val="2"/>
              </w:rPr>
              <w:t>koparkami przedsiębiernymi o</w:t>
            </w:r>
          </w:p>
          <w:p w:rsidR="00F82A69" w:rsidRPr="006E63D7" w:rsidRDefault="00F82A69" w:rsidP="006E63D7">
            <w:pPr>
              <w:shd w:val="clear" w:color="auto" w:fill="FFFFFF"/>
              <w:rPr>
                <w:rFonts w:ascii="Times New Roman" w:hAnsi="Times New Roman" w:cs="Times New Roman"/>
              </w:rPr>
            </w:pPr>
            <w:r w:rsidRPr="006E63D7">
              <w:rPr>
                <w:rFonts w:ascii="Times New Roman" w:hAnsi="Times New Roman" w:cs="Times New Roman"/>
                <w:color w:val="000000"/>
                <w:spacing w:val="-4"/>
              </w:rPr>
              <w:t>poj .łyżki 0,40 m3 z transportem</w:t>
            </w:r>
          </w:p>
          <w:p w:rsidR="00F82A69" w:rsidRPr="006E63D7" w:rsidRDefault="00F82A69" w:rsidP="006E63D7">
            <w:pPr>
              <w:shd w:val="clear" w:color="auto" w:fill="FFFFFF"/>
              <w:rPr>
                <w:rFonts w:ascii="Times New Roman" w:hAnsi="Times New Roman" w:cs="Times New Roman"/>
              </w:rPr>
            </w:pPr>
            <w:r w:rsidRPr="006E63D7">
              <w:rPr>
                <w:rFonts w:ascii="Times New Roman" w:hAnsi="Times New Roman" w:cs="Times New Roman"/>
                <w:color w:val="000000"/>
                <w:spacing w:val="3"/>
              </w:rPr>
              <w:t>urobku samochodami</w:t>
            </w:r>
          </w:p>
          <w:p w:rsidR="00F82A69" w:rsidRPr="006E63D7" w:rsidRDefault="00F82A69" w:rsidP="006E63D7">
            <w:pPr>
              <w:shd w:val="clear" w:color="auto" w:fill="FFFFFF"/>
              <w:rPr>
                <w:rFonts w:ascii="Times New Roman" w:hAnsi="Times New Roman" w:cs="Times New Roman"/>
              </w:rPr>
            </w:pPr>
            <w:r w:rsidRPr="006E63D7">
              <w:rPr>
                <w:rFonts w:ascii="Times New Roman" w:hAnsi="Times New Roman" w:cs="Times New Roman"/>
                <w:color w:val="000000"/>
                <w:spacing w:val="3"/>
              </w:rPr>
              <w:t>samowyładowczymi do 5 t na</w:t>
            </w:r>
          </w:p>
          <w:p w:rsidR="00F82A69" w:rsidRPr="006E63D7" w:rsidRDefault="00F82A69" w:rsidP="006E63D7">
            <w:pPr>
              <w:shd w:val="clear" w:color="auto" w:fill="FFFFFF"/>
              <w:rPr>
                <w:rFonts w:ascii="Times New Roman" w:hAnsi="Times New Roman" w:cs="Times New Roman"/>
              </w:rPr>
            </w:pPr>
            <w:r w:rsidRPr="006E63D7">
              <w:rPr>
                <w:rFonts w:ascii="Times New Roman" w:hAnsi="Times New Roman" w:cs="Times New Roman"/>
                <w:color w:val="000000"/>
                <w:spacing w:val="-2"/>
              </w:rPr>
              <w:t>odl. do 1 km. Grunt kat.I-II</w:t>
            </w:r>
          </w:p>
          <w:p w:rsidR="00F82A69" w:rsidRPr="006E63D7" w:rsidRDefault="00F82A69" w:rsidP="006E63D7">
            <w:pPr>
              <w:shd w:val="clear" w:color="auto" w:fill="FFFFFF"/>
              <w:rPr>
                <w:rFonts w:ascii="Times New Roman" w:hAnsi="Times New Roman" w:cs="Times New Roman"/>
                <w:color w:val="000000"/>
                <w:spacing w:val="4"/>
              </w:rPr>
            </w:pPr>
            <w:r w:rsidRPr="006E63D7">
              <w:rPr>
                <w:rFonts w:ascii="Times New Roman" w:hAnsi="Times New Roman" w:cs="Times New Roman"/>
                <w:color w:val="000000"/>
                <w:spacing w:val="-2"/>
              </w:rPr>
              <w:t>odwiezienie nadmiaru gruntu</w:t>
            </w:r>
          </w:p>
        </w:tc>
        <w:tc>
          <w:tcPr>
            <w:tcW w:w="922" w:type="dxa"/>
          </w:tcPr>
          <w:p w:rsidR="00F82A69" w:rsidRPr="006E63D7" w:rsidRDefault="00F82A69" w:rsidP="006E63D7">
            <w:pPr>
              <w:jc w:val="center"/>
              <w:rPr>
                <w:rFonts w:ascii="Times New Roman" w:hAnsi="Times New Roman" w:cs="Times New Roman"/>
                <w:vertAlign w:val="superscript"/>
              </w:rPr>
            </w:pPr>
            <w:r w:rsidRPr="006E63D7">
              <w:rPr>
                <w:rFonts w:ascii="Times New Roman" w:hAnsi="Times New Roman" w:cs="Times New Roman"/>
              </w:rPr>
              <w:t>m</w:t>
            </w:r>
            <w:r w:rsidRPr="006E63D7">
              <w:rPr>
                <w:rFonts w:ascii="Times New Roman" w:hAnsi="Times New Roman" w:cs="Times New Roman"/>
                <w:vertAlign w:val="superscript"/>
              </w:rPr>
              <w:t>3</w:t>
            </w:r>
          </w:p>
        </w:tc>
        <w:tc>
          <w:tcPr>
            <w:tcW w:w="1040" w:type="dxa"/>
          </w:tcPr>
          <w:p w:rsidR="00F82A69" w:rsidRPr="006E63D7" w:rsidRDefault="00F82A69" w:rsidP="006E63D7">
            <w:pPr>
              <w:jc w:val="center"/>
              <w:rPr>
                <w:rFonts w:ascii="Times New Roman" w:hAnsi="Times New Roman" w:cs="Times New Roman"/>
              </w:rPr>
            </w:pPr>
            <w:r w:rsidRPr="006E63D7">
              <w:rPr>
                <w:rFonts w:ascii="Times New Roman" w:hAnsi="Times New Roman" w:cs="Times New Roman"/>
              </w:rPr>
              <w:t>308,00</w:t>
            </w:r>
          </w:p>
        </w:tc>
        <w:tc>
          <w:tcPr>
            <w:tcW w:w="1430" w:type="dxa"/>
          </w:tcPr>
          <w:p w:rsidR="00F82A69" w:rsidRPr="006E63D7" w:rsidRDefault="00F82A69" w:rsidP="006E63D7">
            <w:pPr>
              <w:jc w:val="center"/>
              <w:rPr>
                <w:rFonts w:ascii="Times New Roman" w:hAnsi="Times New Roman" w:cs="Times New Roman"/>
              </w:rPr>
            </w:pPr>
          </w:p>
        </w:tc>
        <w:tc>
          <w:tcPr>
            <w:tcW w:w="1236" w:type="dxa"/>
          </w:tcPr>
          <w:p w:rsidR="00F82A69" w:rsidRPr="006E63D7" w:rsidRDefault="00F82A69" w:rsidP="006E63D7">
            <w:pPr>
              <w:jc w:val="center"/>
              <w:rPr>
                <w:rFonts w:ascii="Times New Roman" w:hAnsi="Times New Roman" w:cs="Times New Roman"/>
              </w:rPr>
            </w:pPr>
          </w:p>
        </w:tc>
      </w:tr>
      <w:tr w:rsidR="00F82A69">
        <w:tc>
          <w:tcPr>
            <w:tcW w:w="543" w:type="dxa"/>
          </w:tcPr>
          <w:p w:rsidR="00F82A69" w:rsidRPr="006E63D7" w:rsidRDefault="00F82A69" w:rsidP="006E63D7">
            <w:pPr>
              <w:jc w:val="center"/>
              <w:rPr>
                <w:rFonts w:ascii="Times New Roman" w:hAnsi="Times New Roman" w:cs="Times New Roman"/>
              </w:rPr>
            </w:pPr>
            <w:r w:rsidRPr="006E63D7">
              <w:rPr>
                <w:rFonts w:ascii="Times New Roman" w:hAnsi="Times New Roman" w:cs="Times New Roman"/>
              </w:rPr>
              <w:t>5</w:t>
            </w:r>
          </w:p>
        </w:tc>
        <w:tc>
          <w:tcPr>
            <w:tcW w:w="1661" w:type="dxa"/>
          </w:tcPr>
          <w:p w:rsidR="00F82A69" w:rsidRPr="006E63D7" w:rsidRDefault="00F82A69" w:rsidP="006E63D7">
            <w:pPr>
              <w:shd w:val="clear" w:color="auto" w:fill="FFFFFF"/>
              <w:rPr>
                <w:rFonts w:ascii="Times New Roman" w:hAnsi="Times New Roman" w:cs="Times New Roman"/>
              </w:rPr>
            </w:pPr>
            <w:r w:rsidRPr="006E63D7">
              <w:rPr>
                <w:rFonts w:ascii="Times New Roman" w:hAnsi="Times New Roman" w:cs="Times New Roman"/>
                <w:color w:val="000000"/>
                <w:spacing w:val="-8"/>
              </w:rPr>
              <w:t>KNNR 1</w:t>
            </w:r>
          </w:p>
          <w:p w:rsidR="00F82A69" w:rsidRPr="006E63D7" w:rsidRDefault="00F82A69" w:rsidP="006E63D7">
            <w:pPr>
              <w:shd w:val="clear" w:color="auto" w:fill="FFFFFF"/>
              <w:rPr>
                <w:rFonts w:ascii="Times New Roman" w:hAnsi="Times New Roman" w:cs="Times New Roman"/>
              </w:rPr>
            </w:pPr>
            <w:r w:rsidRPr="006E63D7">
              <w:rPr>
                <w:rFonts w:ascii="Times New Roman" w:hAnsi="Times New Roman" w:cs="Times New Roman"/>
                <w:color w:val="000000"/>
                <w:spacing w:val="-6"/>
              </w:rPr>
              <w:t>0407-</w:t>
            </w:r>
          </w:p>
          <w:p w:rsidR="00F82A69" w:rsidRPr="006E63D7" w:rsidRDefault="00F82A69" w:rsidP="006E63D7">
            <w:pPr>
              <w:shd w:val="clear" w:color="auto" w:fill="FFFFFF"/>
              <w:rPr>
                <w:rFonts w:ascii="Times New Roman" w:hAnsi="Times New Roman" w:cs="Times New Roman"/>
                <w:color w:val="000000"/>
                <w:spacing w:val="1"/>
              </w:rPr>
            </w:pPr>
            <w:r w:rsidRPr="006E63D7">
              <w:rPr>
                <w:rFonts w:ascii="Times New Roman" w:hAnsi="Times New Roman" w:cs="Times New Roman"/>
                <w:color w:val="000000"/>
                <w:spacing w:val="-7"/>
              </w:rPr>
              <w:t>0100</w:t>
            </w:r>
          </w:p>
        </w:tc>
        <w:tc>
          <w:tcPr>
            <w:tcW w:w="2456" w:type="dxa"/>
          </w:tcPr>
          <w:p w:rsidR="00F82A69" w:rsidRPr="006E63D7" w:rsidRDefault="00F82A69" w:rsidP="006E63D7">
            <w:pPr>
              <w:shd w:val="clear" w:color="auto" w:fill="FFFFFF"/>
              <w:rPr>
                <w:rFonts w:ascii="Times New Roman" w:hAnsi="Times New Roman" w:cs="Times New Roman"/>
              </w:rPr>
            </w:pPr>
            <w:r w:rsidRPr="006E63D7">
              <w:rPr>
                <w:rFonts w:ascii="Times New Roman" w:hAnsi="Times New Roman" w:cs="Times New Roman"/>
                <w:color w:val="000000"/>
                <w:spacing w:val="-2"/>
              </w:rPr>
              <w:t>Formowanie i zagęszczanie</w:t>
            </w:r>
          </w:p>
          <w:p w:rsidR="00F82A69" w:rsidRPr="006E63D7" w:rsidRDefault="00F82A69" w:rsidP="006E63D7">
            <w:pPr>
              <w:shd w:val="clear" w:color="auto" w:fill="FFFFFF"/>
              <w:rPr>
                <w:rFonts w:ascii="Times New Roman" w:hAnsi="Times New Roman" w:cs="Times New Roman"/>
              </w:rPr>
            </w:pPr>
            <w:r w:rsidRPr="006E63D7">
              <w:rPr>
                <w:rFonts w:ascii="Times New Roman" w:hAnsi="Times New Roman" w:cs="Times New Roman"/>
                <w:color w:val="000000"/>
                <w:spacing w:val="-1"/>
              </w:rPr>
              <w:t>nasypów spycharkami 55 kW</w:t>
            </w:r>
          </w:p>
          <w:p w:rsidR="00F82A69" w:rsidRPr="006E63D7" w:rsidRDefault="00F82A69" w:rsidP="006E63D7">
            <w:pPr>
              <w:shd w:val="clear" w:color="auto" w:fill="FFFFFF"/>
              <w:rPr>
                <w:rFonts w:ascii="Times New Roman" w:hAnsi="Times New Roman" w:cs="Times New Roman"/>
              </w:rPr>
            </w:pPr>
            <w:r w:rsidRPr="006E63D7">
              <w:rPr>
                <w:rFonts w:ascii="Times New Roman" w:hAnsi="Times New Roman" w:cs="Times New Roman"/>
                <w:color w:val="000000"/>
                <w:spacing w:val="3"/>
              </w:rPr>
              <w:t>(75 KM). Nasyp o wysokości do</w:t>
            </w:r>
          </w:p>
          <w:p w:rsidR="00F82A69" w:rsidRPr="006E63D7" w:rsidRDefault="00F82A69" w:rsidP="006E63D7">
            <w:pPr>
              <w:shd w:val="clear" w:color="auto" w:fill="FFFFFF"/>
              <w:rPr>
                <w:rFonts w:ascii="Times New Roman" w:hAnsi="Times New Roman" w:cs="Times New Roman"/>
                <w:color w:val="000000"/>
                <w:spacing w:val="-2"/>
              </w:rPr>
            </w:pPr>
            <w:r w:rsidRPr="006E63D7">
              <w:rPr>
                <w:rFonts w:ascii="Times New Roman" w:hAnsi="Times New Roman" w:cs="Times New Roman"/>
                <w:color w:val="000000"/>
                <w:spacing w:val="2"/>
              </w:rPr>
              <w:t>3,0 m. Grunt kategorii I-II</w:t>
            </w:r>
          </w:p>
        </w:tc>
        <w:tc>
          <w:tcPr>
            <w:tcW w:w="922" w:type="dxa"/>
          </w:tcPr>
          <w:p w:rsidR="00F82A69" w:rsidRPr="006E63D7" w:rsidRDefault="00F82A69" w:rsidP="006E63D7">
            <w:pPr>
              <w:jc w:val="center"/>
              <w:rPr>
                <w:rFonts w:ascii="Times New Roman" w:hAnsi="Times New Roman" w:cs="Times New Roman"/>
                <w:vertAlign w:val="superscript"/>
              </w:rPr>
            </w:pPr>
            <w:r w:rsidRPr="006E63D7">
              <w:rPr>
                <w:rFonts w:ascii="Times New Roman" w:hAnsi="Times New Roman" w:cs="Times New Roman"/>
              </w:rPr>
              <w:t>m</w:t>
            </w:r>
            <w:r w:rsidRPr="006E63D7">
              <w:rPr>
                <w:rFonts w:ascii="Times New Roman" w:hAnsi="Times New Roman" w:cs="Times New Roman"/>
                <w:vertAlign w:val="superscript"/>
              </w:rPr>
              <w:t>3</w:t>
            </w:r>
          </w:p>
        </w:tc>
        <w:tc>
          <w:tcPr>
            <w:tcW w:w="1040" w:type="dxa"/>
          </w:tcPr>
          <w:p w:rsidR="00F82A69" w:rsidRPr="006E63D7" w:rsidRDefault="00F82A69" w:rsidP="006E63D7">
            <w:pPr>
              <w:jc w:val="center"/>
              <w:rPr>
                <w:rFonts w:ascii="Times New Roman" w:hAnsi="Times New Roman" w:cs="Times New Roman"/>
              </w:rPr>
            </w:pPr>
            <w:r w:rsidRPr="006E63D7">
              <w:rPr>
                <w:rFonts w:ascii="Times New Roman" w:hAnsi="Times New Roman" w:cs="Times New Roman"/>
              </w:rPr>
              <w:t>307,00</w:t>
            </w:r>
          </w:p>
        </w:tc>
        <w:tc>
          <w:tcPr>
            <w:tcW w:w="1430" w:type="dxa"/>
          </w:tcPr>
          <w:p w:rsidR="00F82A69" w:rsidRPr="006E63D7" w:rsidRDefault="00F82A69" w:rsidP="006E63D7">
            <w:pPr>
              <w:jc w:val="center"/>
              <w:rPr>
                <w:rFonts w:ascii="Times New Roman" w:hAnsi="Times New Roman" w:cs="Times New Roman"/>
              </w:rPr>
            </w:pPr>
          </w:p>
        </w:tc>
        <w:tc>
          <w:tcPr>
            <w:tcW w:w="1236" w:type="dxa"/>
          </w:tcPr>
          <w:p w:rsidR="00F82A69" w:rsidRPr="006E63D7" w:rsidRDefault="00F82A69" w:rsidP="006E63D7">
            <w:pPr>
              <w:jc w:val="center"/>
              <w:rPr>
                <w:rFonts w:ascii="Times New Roman" w:hAnsi="Times New Roman" w:cs="Times New Roman"/>
              </w:rPr>
            </w:pPr>
          </w:p>
        </w:tc>
      </w:tr>
      <w:tr w:rsidR="00F82A69">
        <w:tc>
          <w:tcPr>
            <w:tcW w:w="543" w:type="dxa"/>
          </w:tcPr>
          <w:p w:rsidR="00F82A69" w:rsidRPr="006E63D7" w:rsidRDefault="00F82A69" w:rsidP="006E63D7">
            <w:pPr>
              <w:jc w:val="center"/>
              <w:rPr>
                <w:rFonts w:ascii="Times New Roman" w:hAnsi="Times New Roman" w:cs="Times New Roman"/>
              </w:rPr>
            </w:pPr>
            <w:r w:rsidRPr="006E63D7">
              <w:rPr>
                <w:rFonts w:ascii="Times New Roman" w:hAnsi="Times New Roman" w:cs="Times New Roman"/>
              </w:rPr>
              <w:t>6</w:t>
            </w:r>
          </w:p>
        </w:tc>
        <w:tc>
          <w:tcPr>
            <w:tcW w:w="1661" w:type="dxa"/>
          </w:tcPr>
          <w:p w:rsidR="00F82A69" w:rsidRPr="006E63D7" w:rsidRDefault="00F82A69" w:rsidP="006E63D7">
            <w:pPr>
              <w:shd w:val="clear" w:color="auto" w:fill="FFFFFF"/>
              <w:spacing w:line="324" w:lineRule="exact"/>
              <w:rPr>
                <w:rFonts w:ascii="Times New Roman" w:hAnsi="Times New Roman" w:cs="Times New Roman"/>
              </w:rPr>
            </w:pPr>
            <w:r w:rsidRPr="006E63D7">
              <w:rPr>
                <w:rFonts w:ascii="Times New Roman" w:hAnsi="Times New Roman" w:cs="Times New Roman"/>
                <w:color w:val="000000"/>
                <w:spacing w:val="10"/>
              </w:rPr>
              <w:t>KNNR6</w:t>
            </w:r>
          </w:p>
          <w:p w:rsidR="00F82A69" w:rsidRPr="006E63D7" w:rsidRDefault="00F82A69" w:rsidP="006E63D7">
            <w:pPr>
              <w:shd w:val="clear" w:color="auto" w:fill="FFFFFF"/>
              <w:spacing w:line="324" w:lineRule="exact"/>
              <w:ind w:right="94"/>
              <w:rPr>
                <w:rFonts w:ascii="Times New Roman" w:hAnsi="Times New Roman" w:cs="Times New Roman"/>
              </w:rPr>
            </w:pPr>
            <w:r w:rsidRPr="006E63D7">
              <w:rPr>
                <w:rFonts w:ascii="Times New Roman" w:hAnsi="Times New Roman" w:cs="Times New Roman"/>
                <w:color w:val="000000"/>
                <w:spacing w:val="-4"/>
              </w:rPr>
              <w:t>0103-</w:t>
            </w:r>
            <w:r w:rsidRPr="006E63D7">
              <w:rPr>
                <w:rFonts w:ascii="Times New Roman" w:hAnsi="Times New Roman" w:cs="Times New Roman"/>
                <w:color w:val="000000"/>
                <w:spacing w:val="-3"/>
              </w:rPr>
              <w:t>0300</w:t>
            </w:r>
          </w:p>
        </w:tc>
        <w:tc>
          <w:tcPr>
            <w:tcW w:w="2456" w:type="dxa"/>
          </w:tcPr>
          <w:p w:rsidR="00F82A69" w:rsidRPr="006E63D7" w:rsidRDefault="00F82A69" w:rsidP="006E63D7">
            <w:pPr>
              <w:shd w:val="clear" w:color="auto" w:fill="FFFFFF"/>
              <w:rPr>
                <w:rFonts w:ascii="Times New Roman" w:hAnsi="Times New Roman" w:cs="Times New Roman"/>
                <w:color w:val="000000"/>
                <w:spacing w:val="-2"/>
              </w:rPr>
            </w:pPr>
            <w:r w:rsidRPr="006E63D7">
              <w:rPr>
                <w:rFonts w:ascii="Times New Roman" w:hAnsi="Times New Roman" w:cs="Times New Roman"/>
                <w:color w:val="000000"/>
                <w:spacing w:val="4"/>
              </w:rPr>
              <w:t xml:space="preserve">Profilowanie i zagęszczanie </w:t>
            </w:r>
            <w:r w:rsidRPr="006E63D7">
              <w:rPr>
                <w:rFonts w:ascii="Times New Roman" w:hAnsi="Times New Roman" w:cs="Times New Roman"/>
                <w:color w:val="000000"/>
                <w:spacing w:val="5"/>
              </w:rPr>
              <w:t xml:space="preserve">podłoża pod warstwy konstrukcyjne </w:t>
            </w:r>
            <w:r w:rsidRPr="006E63D7">
              <w:rPr>
                <w:rFonts w:ascii="Times New Roman" w:hAnsi="Times New Roman" w:cs="Times New Roman"/>
                <w:color w:val="000000"/>
                <w:spacing w:val="-1"/>
              </w:rPr>
              <w:t xml:space="preserve">nawierzchni , wykonywane </w:t>
            </w:r>
            <w:r w:rsidRPr="006E63D7">
              <w:rPr>
                <w:rFonts w:ascii="Times New Roman" w:hAnsi="Times New Roman" w:cs="Times New Roman"/>
                <w:color w:val="000000"/>
                <w:spacing w:val="3"/>
              </w:rPr>
              <w:t xml:space="preserve">mechanicznie, przy użyciu walca </w:t>
            </w:r>
            <w:r w:rsidRPr="006E63D7">
              <w:rPr>
                <w:rFonts w:ascii="Times New Roman" w:hAnsi="Times New Roman" w:cs="Times New Roman"/>
                <w:color w:val="000000"/>
                <w:spacing w:val="5"/>
              </w:rPr>
              <w:t xml:space="preserve">wibracyjnego w gruntach </w:t>
            </w:r>
            <w:r w:rsidRPr="006E63D7">
              <w:rPr>
                <w:rFonts w:ascii="Times New Roman" w:hAnsi="Times New Roman" w:cs="Times New Roman"/>
                <w:color w:val="000000"/>
                <w:spacing w:val="4"/>
              </w:rPr>
              <w:t>kategorii II-VI</w:t>
            </w:r>
          </w:p>
        </w:tc>
        <w:tc>
          <w:tcPr>
            <w:tcW w:w="922" w:type="dxa"/>
          </w:tcPr>
          <w:p w:rsidR="00F82A69" w:rsidRPr="006E63D7" w:rsidRDefault="00F82A69" w:rsidP="006E63D7">
            <w:pPr>
              <w:jc w:val="center"/>
              <w:rPr>
                <w:rFonts w:ascii="Times New Roman" w:hAnsi="Times New Roman" w:cs="Times New Roman"/>
                <w:vertAlign w:val="superscript"/>
              </w:rPr>
            </w:pPr>
            <w:r w:rsidRPr="006E63D7">
              <w:rPr>
                <w:rFonts w:ascii="Times New Roman" w:hAnsi="Times New Roman" w:cs="Times New Roman"/>
              </w:rPr>
              <w:t>m</w:t>
            </w:r>
            <w:r w:rsidRPr="006E63D7">
              <w:rPr>
                <w:rFonts w:ascii="Times New Roman" w:hAnsi="Times New Roman" w:cs="Times New Roman"/>
                <w:vertAlign w:val="superscript"/>
              </w:rPr>
              <w:t>2</w:t>
            </w:r>
          </w:p>
        </w:tc>
        <w:tc>
          <w:tcPr>
            <w:tcW w:w="1040" w:type="dxa"/>
          </w:tcPr>
          <w:p w:rsidR="00F82A69" w:rsidRPr="006E63D7" w:rsidRDefault="00F82A69" w:rsidP="006E63D7">
            <w:pPr>
              <w:jc w:val="center"/>
              <w:rPr>
                <w:rFonts w:ascii="Times New Roman" w:hAnsi="Times New Roman" w:cs="Times New Roman"/>
              </w:rPr>
            </w:pPr>
            <w:r w:rsidRPr="006E63D7">
              <w:rPr>
                <w:rFonts w:ascii="Times New Roman" w:hAnsi="Times New Roman" w:cs="Times New Roman"/>
              </w:rPr>
              <w:t>3075,00</w:t>
            </w:r>
          </w:p>
        </w:tc>
        <w:tc>
          <w:tcPr>
            <w:tcW w:w="1430" w:type="dxa"/>
          </w:tcPr>
          <w:p w:rsidR="00F82A69" w:rsidRPr="006E63D7" w:rsidRDefault="00F82A69" w:rsidP="006E63D7">
            <w:pPr>
              <w:jc w:val="center"/>
              <w:rPr>
                <w:rFonts w:ascii="Times New Roman" w:hAnsi="Times New Roman" w:cs="Times New Roman"/>
              </w:rPr>
            </w:pPr>
          </w:p>
        </w:tc>
        <w:tc>
          <w:tcPr>
            <w:tcW w:w="1236" w:type="dxa"/>
          </w:tcPr>
          <w:p w:rsidR="00F82A69" w:rsidRPr="006E63D7" w:rsidRDefault="00F82A69" w:rsidP="006E63D7">
            <w:pPr>
              <w:jc w:val="center"/>
              <w:rPr>
                <w:rFonts w:ascii="Times New Roman" w:hAnsi="Times New Roman" w:cs="Times New Roman"/>
              </w:rPr>
            </w:pPr>
          </w:p>
        </w:tc>
      </w:tr>
      <w:tr w:rsidR="00F82A69">
        <w:tc>
          <w:tcPr>
            <w:tcW w:w="543" w:type="dxa"/>
          </w:tcPr>
          <w:p w:rsidR="00F82A69" w:rsidRPr="006E63D7" w:rsidRDefault="00F82A69" w:rsidP="0038345E">
            <w:pPr>
              <w:rPr>
                <w:rFonts w:ascii="Times New Roman" w:hAnsi="Times New Roman" w:cs="Times New Roman"/>
              </w:rPr>
            </w:pPr>
            <w:r w:rsidRPr="006E63D7">
              <w:rPr>
                <w:rFonts w:ascii="Times New Roman" w:hAnsi="Times New Roman" w:cs="Times New Roman"/>
              </w:rPr>
              <w:t>7</w:t>
            </w:r>
          </w:p>
        </w:tc>
        <w:tc>
          <w:tcPr>
            <w:tcW w:w="1661" w:type="dxa"/>
          </w:tcPr>
          <w:p w:rsidR="00F82A69" w:rsidRPr="006E63D7" w:rsidRDefault="00F82A69" w:rsidP="0038345E">
            <w:pPr>
              <w:rPr>
                <w:rFonts w:ascii="Times New Roman" w:hAnsi="Times New Roman" w:cs="Times New Roman"/>
              </w:rPr>
            </w:pPr>
            <w:r w:rsidRPr="006E63D7">
              <w:rPr>
                <w:rFonts w:ascii="Times New Roman" w:hAnsi="Times New Roman" w:cs="Times New Roman"/>
              </w:rPr>
              <w:t>KNNR 6 0403-0300</w:t>
            </w:r>
          </w:p>
        </w:tc>
        <w:tc>
          <w:tcPr>
            <w:tcW w:w="2456" w:type="dxa"/>
          </w:tcPr>
          <w:p w:rsidR="00F82A69" w:rsidRPr="006E63D7" w:rsidRDefault="00F82A69" w:rsidP="0038345E">
            <w:pPr>
              <w:rPr>
                <w:rFonts w:ascii="Times New Roman" w:hAnsi="Times New Roman" w:cs="Times New Roman"/>
              </w:rPr>
            </w:pPr>
            <w:r w:rsidRPr="006E63D7">
              <w:rPr>
                <w:rFonts w:ascii="Times New Roman" w:hAnsi="Times New Roman" w:cs="Times New Roman"/>
                <w:color w:val="000000"/>
                <w:spacing w:val="3"/>
              </w:rPr>
              <w:t xml:space="preserve">Krawężniki betonowe wystające </w:t>
            </w:r>
            <w:r w:rsidRPr="006E63D7">
              <w:rPr>
                <w:rFonts w:ascii="Times New Roman" w:hAnsi="Times New Roman" w:cs="Times New Roman"/>
                <w:color w:val="000000"/>
                <w:spacing w:val="5"/>
              </w:rPr>
              <w:t xml:space="preserve">o wymiarach 15x30 cm, wraz z </w:t>
            </w:r>
            <w:r w:rsidRPr="006E63D7">
              <w:rPr>
                <w:rFonts w:ascii="Times New Roman" w:hAnsi="Times New Roman" w:cs="Times New Roman"/>
                <w:color w:val="000000"/>
                <w:spacing w:val="3"/>
              </w:rPr>
              <w:t xml:space="preserve">wykonaniem ław betonowych B-10 MPa, na podsypce </w:t>
            </w:r>
            <w:r w:rsidRPr="006E63D7">
              <w:rPr>
                <w:rFonts w:ascii="Times New Roman" w:hAnsi="Times New Roman" w:cs="Times New Roman"/>
                <w:color w:val="000000"/>
                <w:spacing w:val="4"/>
              </w:rPr>
              <w:t>cementowo-piaskowej</w:t>
            </w:r>
          </w:p>
        </w:tc>
        <w:tc>
          <w:tcPr>
            <w:tcW w:w="922" w:type="dxa"/>
          </w:tcPr>
          <w:p w:rsidR="00F82A69" w:rsidRPr="006E63D7" w:rsidRDefault="00F82A69" w:rsidP="0038345E">
            <w:pPr>
              <w:rPr>
                <w:rFonts w:ascii="Times New Roman" w:hAnsi="Times New Roman" w:cs="Times New Roman"/>
              </w:rPr>
            </w:pPr>
            <w:r w:rsidRPr="006E63D7">
              <w:rPr>
                <w:rFonts w:ascii="Times New Roman" w:hAnsi="Times New Roman" w:cs="Times New Roman"/>
              </w:rPr>
              <w:t>m</w:t>
            </w:r>
          </w:p>
        </w:tc>
        <w:tc>
          <w:tcPr>
            <w:tcW w:w="1040" w:type="dxa"/>
          </w:tcPr>
          <w:p w:rsidR="00F82A69" w:rsidRPr="006E63D7" w:rsidRDefault="00F82A69" w:rsidP="0038345E">
            <w:pPr>
              <w:rPr>
                <w:rFonts w:ascii="Times New Roman" w:hAnsi="Times New Roman" w:cs="Times New Roman"/>
              </w:rPr>
            </w:pPr>
            <w:r w:rsidRPr="006E63D7">
              <w:rPr>
                <w:rFonts w:ascii="Times New Roman" w:hAnsi="Times New Roman" w:cs="Times New Roman"/>
              </w:rPr>
              <w:t>1660,00</w:t>
            </w:r>
          </w:p>
        </w:tc>
        <w:tc>
          <w:tcPr>
            <w:tcW w:w="1430" w:type="dxa"/>
          </w:tcPr>
          <w:p w:rsidR="00F82A69" w:rsidRPr="006E63D7" w:rsidRDefault="00F82A69" w:rsidP="0038345E">
            <w:pPr>
              <w:rPr>
                <w:rFonts w:ascii="Times New Roman" w:hAnsi="Times New Roman" w:cs="Times New Roman"/>
              </w:rPr>
            </w:pPr>
          </w:p>
        </w:tc>
        <w:tc>
          <w:tcPr>
            <w:tcW w:w="1236" w:type="dxa"/>
          </w:tcPr>
          <w:p w:rsidR="00F82A69" w:rsidRPr="006E63D7" w:rsidRDefault="00F82A69" w:rsidP="0038345E">
            <w:pPr>
              <w:rPr>
                <w:rFonts w:ascii="Times New Roman" w:hAnsi="Times New Roman" w:cs="Times New Roman"/>
              </w:rPr>
            </w:pPr>
          </w:p>
        </w:tc>
      </w:tr>
      <w:tr w:rsidR="00F82A69">
        <w:tc>
          <w:tcPr>
            <w:tcW w:w="543" w:type="dxa"/>
          </w:tcPr>
          <w:p w:rsidR="00F82A69" w:rsidRPr="006E63D7" w:rsidRDefault="00F82A69" w:rsidP="0038345E">
            <w:pPr>
              <w:rPr>
                <w:rFonts w:ascii="Times New Roman" w:hAnsi="Times New Roman" w:cs="Times New Roman"/>
              </w:rPr>
            </w:pPr>
            <w:r w:rsidRPr="006E63D7">
              <w:rPr>
                <w:rFonts w:ascii="Times New Roman" w:hAnsi="Times New Roman" w:cs="Times New Roman"/>
              </w:rPr>
              <w:t>8</w:t>
            </w:r>
          </w:p>
        </w:tc>
        <w:tc>
          <w:tcPr>
            <w:tcW w:w="1661" w:type="dxa"/>
          </w:tcPr>
          <w:p w:rsidR="00F82A69" w:rsidRPr="006E63D7" w:rsidRDefault="00F82A69" w:rsidP="006E63D7">
            <w:pPr>
              <w:shd w:val="clear" w:color="auto" w:fill="FFFFFF"/>
              <w:spacing w:line="324" w:lineRule="exact"/>
              <w:rPr>
                <w:rFonts w:ascii="Times New Roman" w:hAnsi="Times New Roman" w:cs="Times New Roman"/>
              </w:rPr>
            </w:pPr>
            <w:r w:rsidRPr="006E63D7">
              <w:rPr>
                <w:rFonts w:ascii="Times New Roman" w:hAnsi="Times New Roman" w:cs="Times New Roman"/>
                <w:color w:val="000000"/>
                <w:spacing w:val="10"/>
              </w:rPr>
              <w:t>KNNR6</w:t>
            </w:r>
          </w:p>
          <w:p w:rsidR="00F82A69" w:rsidRPr="006E63D7" w:rsidRDefault="00F82A69" w:rsidP="0038345E">
            <w:pPr>
              <w:rPr>
                <w:rFonts w:ascii="Times New Roman" w:hAnsi="Times New Roman" w:cs="Times New Roman"/>
              </w:rPr>
            </w:pPr>
            <w:r w:rsidRPr="006E63D7">
              <w:rPr>
                <w:rFonts w:ascii="Times New Roman" w:hAnsi="Times New Roman" w:cs="Times New Roman"/>
                <w:color w:val="000000"/>
                <w:spacing w:val="-7"/>
              </w:rPr>
              <w:t>0109-</w:t>
            </w:r>
            <w:r w:rsidRPr="006E63D7">
              <w:rPr>
                <w:rFonts w:ascii="Times New Roman" w:hAnsi="Times New Roman" w:cs="Times New Roman"/>
                <w:color w:val="000000"/>
                <w:spacing w:val="-5"/>
              </w:rPr>
              <w:t>0300</w:t>
            </w:r>
          </w:p>
        </w:tc>
        <w:tc>
          <w:tcPr>
            <w:tcW w:w="2456" w:type="dxa"/>
          </w:tcPr>
          <w:p w:rsidR="00F82A69" w:rsidRPr="007D5981" w:rsidRDefault="00F82A69" w:rsidP="0038345E">
            <w:pPr>
              <w:rPr>
                <w:rFonts w:ascii="Times New Roman" w:hAnsi="Times New Roman" w:cs="Times New Roman"/>
              </w:rPr>
            </w:pPr>
            <w:r w:rsidRPr="007D5981">
              <w:rPr>
                <w:rFonts w:ascii="Times New Roman" w:hAnsi="Times New Roman" w:cs="Times New Roman"/>
                <w:color w:val="000000"/>
                <w:spacing w:val="2"/>
              </w:rPr>
              <w:t xml:space="preserve">Podbudowy betonowe z betonu </w:t>
            </w:r>
            <w:r w:rsidRPr="007D5981">
              <w:rPr>
                <w:rFonts w:ascii="Times New Roman" w:hAnsi="Times New Roman" w:cs="Times New Roman"/>
                <w:color w:val="000000"/>
                <w:spacing w:val="5"/>
              </w:rPr>
              <w:t xml:space="preserve">B-7,5 MPa, pielęgnacja podbudowy piaskiem i wodą, grubość warstwy po zagęszczeniu 20 cm </w:t>
            </w:r>
          </w:p>
        </w:tc>
        <w:tc>
          <w:tcPr>
            <w:tcW w:w="922" w:type="dxa"/>
          </w:tcPr>
          <w:p w:rsidR="00F82A69" w:rsidRPr="006E63D7" w:rsidRDefault="00F82A69" w:rsidP="0038345E">
            <w:pPr>
              <w:rPr>
                <w:rFonts w:ascii="Times New Roman" w:hAnsi="Times New Roman" w:cs="Times New Roman"/>
                <w:vertAlign w:val="superscript"/>
              </w:rPr>
            </w:pPr>
            <w:r w:rsidRPr="006E63D7">
              <w:rPr>
                <w:rFonts w:ascii="Times New Roman" w:hAnsi="Times New Roman" w:cs="Times New Roman"/>
              </w:rPr>
              <w:t>m</w:t>
            </w:r>
            <w:r w:rsidRPr="006E63D7">
              <w:rPr>
                <w:rFonts w:ascii="Times New Roman" w:hAnsi="Times New Roman" w:cs="Times New Roman"/>
                <w:vertAlign w:val="superscript"/>
              </w:rPr>
              <w:t>2</w:t>
            </w:r>
          </w:p>
        </w:tc>
        <w:tc>
          <w:tcPr>
            <w:tcW w:w="1040" w:type="dxa"/>
          </w:tcPr>
          <w:p w:rsidR="00F82A69" w:rsidRPr="006E63D7" w:rsidRDefault="00F82A69" w:rsidP="0038345E">
            <w:pPr>
              <w:rPr>
                <w:rFonts w:ascii="Times New Roman" w:hAnsi="Times New Roman" w:cs="Times New Roman"/>
              </w:rPr>
            </w:pPr>
            <w:r w:rsidRPr="006E63D7">
              <w:rPr>
                <w:rFonts w:ascii="Times New Roman" w:hAnsi="Times New Roman" w:cs="Times New Roman"/>
              </w:rPr>
              <w:t>3075,00</w:t>
            </w:r>
          </w:p>
        </w:tc>
        <w:tc>
          <w:tcPr>
            <w:tcW w:w="1430" w:type="dxa"/>
          </w:tcPr>
          <w:p w:rsidR="00F82A69" w:rsidRPr="006E63D7" w:rsidRDefault="00F82A69" w:rsidP="0038345E">
            <w:pPr>
              <w:rPr>
                <w:rFonts w:ascii="Times New Roman" w:hAnsi="Times New Roman" w:cs="Times New Roman"/>
              </w:rPr>
            </w:pPr>
          </w:p>
        </w:tc>
        <w:tc>
          <w:tcPr>
            <w:tcW w:w="1236" w:type="dxa"/>
          </w:tcPr>
          <w:p w:rsidR="00F82A69" w:rsidRPr="006E63D7" w:rsidRDefault="00F82A69" w:rsidP="0038345E">
            <w:pPr>
              <w:rPr>
                <w:rFonts w:ascii="Times New Roman" w:hAnsi="Times New Roman" w:cs="Times New Roman"/>
              </w:rPr>
            </w:pPr>
          </w:p>
        </w:tc>
      </w:tr>
      <w:tr w:rsidR="00F82A69">
        <w:tc>
          <w:tcPr>
            <w:tcW w:w="543" w:type="dxa"/>
          </w:tcPr>
          <w:p w:rsidR="00F82A69" w:rsidRPr="006E63D7" w:rsidRDefault="00F82A69" w:rsidP="0038345E">
            <w:pPr>
              <w:rPr>
                <w:rFonts w:ascii="Times New Roman" w:hAnsi="Times New Roman" w:cs="Times New Roman"/>
              </w:rPr>
            </w:pPr>
            <w:r w:rsidRPr="006E63D7">
              <w:rPr>
                <w:rFonts w:ascii="Times New Roman" w:hAnsi="Times New Roman" w:cs="Times New Roman"/>
              </w:rPr>
              <w:t>9</w:t>
            </w:r>
          </w:p>
        </w:tc>
        <w:tc>
          <w:tcPr>
            <w:tcW w:w="1661" w:type="dxa"/>
          </w:tcPr>
          <w:p w:rsidR="00F82A69" w:rsidRPr="006E63D7" w:rsidRDefault="00F82A69" w:rsidP="0038345E">
            <w:pPr>
              <w:rPr>
                <w:rFonts w:ascii="Times New Roman" w:hAnsi="Times New Roman" w:cs="Times New Roman"/>
              </w:rPr>
            </w:pPr>
            <w:r w:rsidRPr="006E63D7">
              <w:rPr>
                <w:rFonts w:ascii="Times New Roman" w:hAnsi="Times New Roman" w:cs="Times New Roman"/>
              </w:rPr>
              <w:t>KNNR 6 0502-0300</w:t>
            </w:r>
          </w:p>
          <w:p w:rsidR="00F82A69" w:rsidRPr="006E63D7" w:rsidRDefault="00F82A69" w:rsidP="0038345E">
            <w:pPr>
              <w:rPr>
                <w:rFonts w:ascii="Times New Roman" w:hAnsi="Times New Roman" w:cs="Times New Roman"/>
              </w:rPr>
            </w:pPr>
          </w:p>
        </w:tc>
        <w:tc>
          <w:tcPr>
            <w:tcW w:w="2456" w:type="dxa"/>
          </w:tcPr>
          <w:p w:rsidR="00F82A69" w:rsidRPr="006E63D7" w:rsidRDefault="00F82A69" w:rsidP="0038345E">
            <w:pPr>
              <w:rPr>
                <w:rFonts w:ascii="Times New Roman" w:hAnsi="Times New Roman" w:cs="Times New Roman"/>
              </w:rPr>
            </w:pPr>
            <w:r w:rsidRPr="006E63D7">
              <w:rPr>
                <w:rFonts w:ascii="Times New Roman" w:hAnsi="Times New Roman" w:cs="Times New Roman"/>
              </w:rPr>
              <w:t xml:space="preserve">Nawierzchni z kostki betonowej grubości 8 cm, kolor szary, układane na podsypce cementowo piaskowej  spoiny wypełnione piaskiem </w:t>
            </w:r>
          </w:p>
        </w:tc>
        <w:tc>
          <w:tcPr>
            <w:tcW w:w="922" w:type="dxa"/>
          </w:tcPr>
          <w:p w:rsidR="00F82A69" w:rsidRPr="006E63D7" w:rsidRDefault="00F82A69" w:rsidP="0038345E">
            <w:pPr>
              <w:rPr>
                <w:rFonts w:ascii="Times New Roman" w:hAnsi="Times New Roman" w:cs="Times New Roman"/>
              </w:rPr>
            </w:pPr>
            <w:r w:rsidRPr="006E63D7">
              <w:rPr>
                <w:rFonts w:ascii="Times New Roman" w:hAnsi="Times New Roman" w:cs="Times New Roman"/>
              </w:rPr>
              <w:t>m</w:t>
            </w:r>
            <w:r w:rsidRPr="006E63D7">
              <w:rPr>
                <w:rFonts w:ascii="Times New Roman" w:hAnsi="Times New Roman" w:cs="Times New Roman"/>
                <w:vertAlign w:val="superscript"/>
              </w:rPr>
              <w:t>2</w:t>
            </w:r>
          </w:p>
        </w:tc>
        <w:tc>
          <w:tcPr>
            <w:tcW w:w="1040" w:type="dxa"/>
          </w:tcPr>
          <w:p w:rsidR="00F82A69" w:rsidRPr="006E63D7" w:rsidRDefault="00F82A69" w:rsidP="0038345E">
            <w:pPr>
              <w:rPr>
                <w:rFonts w:ascii="Times New Roman" w:hAnsi="Times New Roman" w:cs="Times New Roman"/>
              </w:rPr>
            </w:pPr>
            <w:r w:rsidRPr="006E63D7">
              <w:rPr>
                <w:rFonts w:ascii="Times New Roman" w:hAnsi="Times New Roman" w:cs="Times New Roman"/>
              </w:rPr>
              <w:t>3075,00</w:t>
            </w:r>
          </w:p>
        </w:tc>
        <w:tc>
          <w:tcPr>
            <w:tcW w:w="1430" w:type="dxa"/>
          </w:tcPr>
          <w:p w:rsidR="00F82A69" w:rsidRPr="006E63D7" w:rsidRDefault="00F82A69" w:rsidP="0038345E">
            <w:pPr>
              <w:rPr>
                <w:rFonts w:ascii="Times New Roman" w:hAnsi="Times New Roman" w:cs="Times New Roman"/>
              </w:rPr>
            </w:pPr>
          </w:p>
        </w:tc>
        <w:tc>
          <w:tcPr>
            <w:tcW w:w="1236" w:type="dxa"/>
          </w:tcPr>
          <w:p w:rsidR="00F82A69" w:rsidRPr="006E63D7" w:rsidRDefault="00F82A69" w:rsidP="0038345E">
            <w:pPr>
              <w:rPr>
                <w:rFonts w:ascii="Times New Roman" w:hAnsi="Times New Roman" w:cs="Times New Roman"/>
              </w:rPr>
            </w:pPr>
          </w:p>
        </w:tc>
      </w:tr>
    </w:tbl>
    <w:p w:rsidR="00F82A69" w:rsidRDefault="00F82A69" w:rsidP="009A3181"/>
    <w:p w:rsidR="00F82A69" w:rsidRDefault="00F82A69" w:rsidP="00B83FF0">
      <w:r>
        <w:t>Wartość brutto w  zL: ……………………………………………..</w:t>
      </w:r>
    </w:p>
    <w:p w:rsidR="00F82A69" w:rsidRDefault="00F82A69" w:rsidP="009A3181">
      <w:r>
        <w:t>Słownie brutto zł: …………………………………………………………………………………………………………………</w:t>
      </w:r>
    </w:p>
    <w:tbl>
      <w:tblPr>
        <w:tblW w:w="0" w:type="auto"/>
        <w:tblInd w:w="-103" w:type="dxa"/>
        <w:tblLayout w:type="fixed"/>
        <w:tblCellMar>
          <w:left w:w="103" w:type="dxa"/>
        </w:tblCellMar>
        <w:tblLook w:val="0000"/>
      </w:tblPr>
      <w:tblGrid>
        <w:gridCol w:w="1615"/>
        <w:gridCol w:w="3938"/>
        <w:gridCol w:w="3892"/>
      </w:tblGrid>
      <w:tr w:rsidR="00F82A69" w:rsidRPr="005C23AF">
        <w:tc>
          <w:tcPr>
            <w:tcW w:w="1615" w:type="dxa"/>
            <w:tcBorders>
              <w:top w:val="single" w:sz="4" w:space="0" w:color="00000A"/>
              <w:left w:val="single" w:sz="4" w:space="0" w:color="00000A"/>
              <w:bottom w:val="single" w:sz="4" w:space="0" w:color="00000A"/>
            </w:tcBorders>
            <w:shd w:val="clear" w:color="auto" w:fill="D8D8D8"/>
            <w:vAlign w:val="center"/>
          </w:tcPr>
          <w:p w:rsidR="00F82A69" w:rsidRPr="005C23AF" w:rsidRDefault="00F82A69" w:rsidP="0038345E">
            <w:pPr>
              <w:snapToGrid w:val="0"/>
              <w:jc w:val="center"/>
              <w:rPr>
                <w:i/>
                <w:iCs/>
              </w:rPr>
            </w:pPr>
          </w:p>
          <w:p w:rsidR="00F82A69" w:rsidRPr="005C23AF" w:rsidRDefault="00F82A69" w:rsidP="0038345E">
            <w:pPr>
              <w:jc w:val="center"/>
              <w:rPr>
                <w:i/>
                <w:iCs/>
              </w:rPr>
            </w:pPr>
            <w:r w:rsidRPr="005C23AF">
              <w:rPr>
                <w:i/>
                <w:iCs/>
              </w:rPr>
              <w:t>data</w:t>
            </w:r>
          </w:p>
          <w:p w:rsidR="00F82A69" w:rsidRPr="005C23AF" w:rsidRDefault="00F82A69" w:rsidP="0038345E">
            <w:pPr>
              <w:jc w:val="center"/>
              <w:rPr>
                <w:i/>
                <w:iCs/>
              </w:rPr>
            </w:pPr>
          </w:p>
        </w:tc>
        <w:tc>
          <w:tcPr>
            <w:tcW w:w="3938" w:type="dxa"/>
            <w:tcBorders>
              <w:top w:val="single" w:sz="4" w:space="0" w:color="00000A"/>
              <w:left w:val="single" w:sz="4" w:space="0" w:color="00000A"/>
              <w:bottom w:val="single" w:sz="4" w:space="0" w:color="00000A"/>
            </w:tcBorders>
            <w:shd w:val="clear" w:color="auto" w:fill="D8D8D8"/>
            <w:vAlign w:val="center"/>
          </w:tcPr>
          <w:p w:rsidR="00F82A69" w:rsidRPr="005C23AF" w:rsidRDefault="00F82A69" w:rsidP="0038345E">
            <w:pPr>
              <w:jc w:val="center"/>
              <w:rPr>
                <w:i/>
                <w:iCs/>
              </w:rPr>
            </w:pPr>
            <w:r w:rsidRPr="005C23AF">
              <w:rPr>
                <w:i/>
                <w:iCs/>
              </w:rPr>
              <w:t>Imię i nazwisko osób/osoby uprawnionej do reprezentowania wykonawcy</w:t>
            </w:r>
          </w:p>
        </w:tc>
        <w:tc>
          <w:tcPr>
            <w:tcW w:w="3892" w:type="dxa"/>
            <w:tcBorders>
              <w:top w:val="single" w:sz="4" w:space="0" w:color="00000A"/>
              <w:left w:val="single" w:sz="4" w:space="0" w:color="00000A"/>
              <w:bottom w:val="single" w:sz="4" w:space="0" w:color="00000A"/>
              <w:right w:val="single" w:sz="4" w:space="0" w:color="00000A"/>
            </w:tcBorders>
            <w:shd w:val="clear" w:color="auto" w:fill="D8D8D8"/>
            <w:vAlign w:val="center"/>
          </w:tcPr>
          <w:p w:rsidR="00F82A69" w:rsidRPr="005C23AF" w:rsidRDefault="00F82A69" w:rsidP="0038345E">
            <w:pPr>
              <w:jc w:val="center"/>
            </w:pPr>
            <w:r w:rsidRPr="005C23AF">
              <w:rPr>
                <w:i/>
                <w:iCs/>
              </w:rPr>
              <w:t>podpis osób/osoby uprawnionej do reprezentowania wykonawcy</w:t>
            </w:r>
          </w:p>
        </w:tc>
      </w:tr>
      <w:tr w:rsidR="00F82A69" w:rsidRPr="005C23AF">
        <w:tc>
          <w:tcPr>
            <w:tcW w:w="1615" w:type="dxa"/>
            <w:tcBorders>
              <w:top w:val="single" w:sz="4" w:space="0" w:color="00000A"/>
              <w:left w:val="single" w:sz="4" w:space="0" w:color="00000A"/>
              <w:bottom w:val="single" w:sz="4" w:space="0" w:color="00000A"/>
            </w:tcBorders>
            <w:shd w:val="clear" w:color="auto" w:fill="FFFFFF"/>
          </w:tcPr>
          <w:p w:rsidR="00F82A69" w:rsidRPr="005C23AF" w:rsidRDefault="00F82A69" w:rsidP="0038345E">
            <w:pPr>
              <w:snapToGrid w:val="0"/>
              <w:jc w:val="center"/>
              <w:rPr>
                <w:i/>
                <w:iCs/>
              </w:rPr>
            </w:pPr>
          </w:p>
          <w:p w:rsidR="00F82A69" w:rsidRPr="005C23AF" w:rsidRDefault="00F82A69" w:rsidP="0038345E">
            <w:pPr>
              <w:jc w:val="center"/>
              <w:rPr>
                <w:i/>
                <w:iCs/>
              </w:rPr>
            </w:pPr>
          </w:p>
          <w:p w:rsidR="00F82A69" w:rsidRPr="005C23AF" w:rsidRDefault="00F82A69" w:rsidP="0038345E">
            <w:pPr>
              <w:jc w:val="center"/>
              <w:rPr>
                <w:i/>
                <w:iCs/>
              </w:rPr>
            </w:pPr>
          </w:p>
          <w:p w:rsidR="00F82A69" w:rsidRPr="005C23AF" w:rsidRDefault="00F82A69" w:rsidP="0038345E">
            <w:pPr>
              <w:jc w:val="center"/>
              <w:rPr>
                <w:i/>
                <w:iCs/>
              </w:rPr>
            </w:pPr>
          </w:p>
        </w:tc>
        <w:tc>
          <w:tcPr>
            <w:tcW w:w="3938" w:type="dxa"/>
            <w:tcBorders>
              <w:top w:val="single" w:sz="4" w:space="0" w:color="00000A"/>
              <w:left w:val="single" w:sz="4" w:space="0" w:color="00000A"/>
              <w:bottom w:val="single" w:sz="4" w:space="0" w:color="00000A"/>
            </w:tcBorders>
            <w:shd w:val="clear" w:color="auto" w:fill="FFFFFF"/>
          </w:tcPr>
          <w:p w:rsidR="00F82A69" w:rsidRPr="005C23AF" w:rsidRDefault="00F82A69" w:rsidP="0038345E">
            <w:pPr>
              <w:snapToGrid w:val="0"/>
              <w:jc w:val="center"/>
              <w:rPr>
                <w:i/>
                <w:iCs/>
              </w:rPr>
            </w:pPr>
          </w:p>
          <w:p w:rsidR="00F82A69" w:rsidRPr="005C23AF" w:rsidRDefault="00F82A69" w:rsidP="0038345E">
            <w:pPr>
              <w:jc w:val="center"/>
              <w:rPr>
                <w:i/>
                <w:iCs/>
              </w:rPr>
            </w:pPr>
          </w:p>
          <w:p w:rsidR="00F82A69" w:rsidRPr="005C23AF" w:rsidRDefault="00F82A69" w:rsidP="0038345E">
            <w:pPr>
              <w:jc w:val="center"/>
              <w:rPr>
                <w:i/>
                <w:iCs/>
              </w:rPr>
            </w:pPr>
          </w:p>
          <w:p w:rsidR="00F82A69" w:rsidRPr="005C23AF" w:rsidRDefault="00F82A69" w:rsidP="0038345E">
            <w:pPr>
              <w:jc w:val="center"/>
              <w:rPr>
                <w:i/>
                <w:iCs/>
              </w:rPr>
            </w:pPr>
          </w:p>
        </w:tc>
        <w:tc>
          <w:tcPr>
            <w:tcW w:w="3892" w:type="dxa"/>
            <w:tcBorders>
              <w:top w:val="single" w:sz="4" w:space="0" w:color="00000A"/>
              <w:left w:val="single" w:sz="4" w:space="0" w:color="00000A"/>
              <w:bottom w:val="single" w:sz="4" w:space="0" w:color="00000A"/>
              <w:right w:val="single" w:sz="4" w:space="0" w:color="00000A"/>
            </w:tcBorders>
            <w:shd w:val="clear" w:color="auto" w:fill="FFFFFF"/>
          </w:tcPr>
          <w:p w:rsidR="00F82A69" w:rsidRPr="005C23AF" w:rsidRDefault="00F82A69" w:rsidP="0038345E">
            <w:pPr>
              <w:snapToGrid w:val="0"/>
              <w:jc w:val="center"/>
              <w:rPr>
                <w:i/>
                <w:iCs/>
              </w:rPr>
            </w:pPr>
          </w:p>
        </w:tc>
      </w:tr>
    </w:tbl>
    <w:p w:rsidR="00F82A69" w:rsidRPr="00382E86" w:rsidRDefault="00F82A69" w:rsidP="00382E86">
      <w:pPr>
        <w:autoSpaceDE w:val="0"/>
        <w:autoSpaceDN w:val="0"/>
        <w:adjustRightInd w:val="0"/>
        <w:spacing w:after="0" w:line="240" w:lineRule="auto"/>
        <w:rPr>
          <w:rFonts w:ascii="TimesNewRomanPS-ItalicMT" w:hAnsi="TimesNewRomanPS-ItalicMT" w:cs="TimesNewRomanPS-ItalicMT"/>
          <w:i/>
          <w:iCs/>
          <w:color w:val="FF0000"/>
          <w:sz w:val="24"/>
          <w:szCs w:val="24"/>
        </w:rPr>
      </w:pPr>
    </w:p>
    <w:sectPr w:rsidR="00F82A69" w:rsidRPr="00382E86" w:rsidSect="000C3C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 w:name="Constantia">
    <w:panose1 w:val="02030602050306030303"/>
    <w:charset w:val="EE"/>
    <w:family w:val="roman"/>
    <w:pitch w:val="variable"/>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TimesNewRomanPS-Italic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10"/>
    <w:multiLevelType w:val="multilevel"/>
    <w:tmpl w:val="00000010"/>
    <w:name w:val="WW8Num16"/>
    <w:lvl w:ilvl="0">
      <w:start w:val="1"/>
      <w:numFmt w:val="decimal"/>
      <w:lvlText w:val="%1."/>
      <w:lvlJc w:val="left"/>
      <w:pPr>
        <w:tabs>
          <w:tab w:val="num" w:pos="340"/>
        </w:tabs>
        <w:ind w:left="397" w:hanging="397"/>
      </w:pPr>
      <w:rPr>
        <w:sz w:val="24"/>
        <w:szCs w:val="24"/>
      </w:rPr>
    </w:lvl>
    <w:lvl w:ilvl="1">
      <w:start w:val="1"/>
      <w:numFmt w:val="decimal"/>
      <w:lvlText w:val="%2."/>
      <w:lvlJc w:val="left"/>
      <w:pPr>
        <w:tabs>
          <w:tab w:val="num" w:pos="1420"/>
        </w:tabs>
        <w:ind w:left="1477" w:hanging="397"/>
      </w:pPr>
      <w:rPr>
        <w:b w:val="0"/>
        <w:b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13"/>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7"/>
    <w:multiLevelType w:val="multilevel"/>
    <w:tmpl w:val="80908980"/>
    <w:name w:val="WW8Num23"/>
    <w:lvl w:ilvl="0">
      <w:start w:val="1"/>
      <w:numFmt w:val="upperLetter"/>
      <w:lvlText w:val="%1"/>
      <w:lvlJc w:val="left"/>
      <w:pPr>
        <w:tabs>
          <w:tab w:val="num" w:pos="0"/>
        </w:tabs>
        <w:ind w:left="810" w:hanging="360"/>
      </w:pPr>
    </w:lvl>
    <w:lvl w:ilvl="1">
      <w:start w:val="1"/>
      <w:numFmt w:val="decimal"/>
      <w:lvlText w:val="%2"/>
      <w:lvlJc w:val="left"/>
      <w:pPr>
        <w:tabs>
          <w:tab w:val="num" w:pos="0"/>
        </w:tabs>
        <w:ind w:left="1575" w:hanging="405"/>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rPr>
        <w:b w:val="0"/>
        <w:bCs w:val="0"/>
      </w:r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7">
    <w:nsid w:val="00000019"/>
    <w:multiLevelType w:val="multilevel"/>
    <w:tmpl w:val="00000019"/>
    <w:name w:val="WW8Num25"/>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A"/>
    <w:multiLevelType w:val="hybridMultilevel"/>
    <w:tmpl w:val="269819E8"/>
    <w:lvl w:ilvl="0" w:tplc="FFFFFFFF">
      <w:start w:val="4"/>
      <w:numFmt w:val="decimal"/>
      <w:lvlText w:val="%1."/>
      <w:lvlJc w:val="left"/>
    </w:lvl>
    <w:lvl w:ilvl="1" w:tplc="04150017">
      <w:start w:val="1"/>
      <w:numFmt w:val="lowerLetter"/>
      <w:lvlText w:val="%2)"/>
      <w:lvlJc w:val="left"/>
      <w:pPr>
        <w:tabs>
          <w:tab w:val="num" w:pos="360"/>
        </w:tabs>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C"/>
    <w:multiLevelType w:val="multilevel"/>
    <w:tmpl w:val="0000001C"/>
    <w:name w:val="WW8Num28"/>
    <w:lvl w:ilvl="0">
      <w:start w:val="1"/>
      <w:numFmt w:val="lowerLetter"/>
      <w:lvlText w:val="%1)"/>
      <w:lvlJc w:val="left"/>
      <w:pPr>
        <w:tabs>
          <w:tab w:val="num" w:pos="0"/>
        </w:tabs>
        <w:ind w:left="1080" w:hanging="360"/>
      </w:pPr>
    </w:lvl>
    <w:lvl w:ilvl="1">
      <w:start w:val="1"/>
      <w:numFmt w:val="bullet"/>
      <w:lvlText w:val=""/>
      <w:lvlJc w:val="left"/>
      <w:pPr>
        <w:tabs>
          <w:tab w:val="num" w:pos="0"/>
        </w:tabs>
        <w:ind w:left="1800" w:hanging="360"/>
      </w:pPr>
      <w:rPr>
        <w:rFonts w:ascii="Symbol" w:hAnsi="Symbol" w:cs="Symbol"/>
      </w:rPr>
    </w:lvl>
    <w:lvl w:ilvl="2">
      <w:start w:val="1"/>
      <w:numFmt w:val="decimal"/>
      <w:lvlText w:val="%3)"/>
      <w:lvlJc w:val="left"/>
      <w:pPr>
        <w:tabs>
          <w:tab w:val="num" w:pos="0"/>
        </w:tabs>
        <w:ind w:left="2700" w:hanging="36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nsid w:val="0000001E"/>
    <w:multiLevelType w:val="multilevel"/>
    <w:tmpl w:val="0000001E"/>
    <w:name w:val="WW8Num30"/>
    <w:lvl w:ilvl="0">
      <w:start w:val="1"/>
      <w:numFmt w:val="decimal"/>
      <w:lvlText w:val="%1."/>
      <w:lvlJc w:val="left"/>
      <w:pPr>
        <w:tabs>
          <w:tab w:val="num" w:pos="360"/>
        </w:tabs>
        <w:ind w:left="360" w:hanging="360"/>
      </w:pPr>
      <w:rPr>
        <w:b w:val="0"/>
        <w:bCs w:val="0"/>
      </w:rPr>
    </w:lvl>
    <w:lvl w:ilvl="1">
      <w:start w:val="1"/>
      <w:numFmt w:val="bullet"/>
      <w:lvlText w:val=""/>
      <w:lvlJc w:val="left"/>
      <w:pPr>
        <w:tabs>
          <w:tab w:val="num" w:pos="1080"/>
        </w:tabs>
        <w:ind w:left="1080" w:hanging="360"/>
      </w:pPr>
      <w:rPr>
        <w:rFonts w:ascii="Symbol" w:hAnsi="Symbol" w:cs="Symbol"/>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00000020"/>
    <w:multiLevelType w:val="multilevel"/>
    <w:tmpl w:val="D8224EFA"/>
    <w:lvl w:ilvl="0">
      <w:numFmt w:val="decimal"/>
      <w:lvlText w:val="%1."/>
      <w:lvlJc w:val="left"/>
      <w:pPr>
        <w:tabs>
          <w:tab w:val="num" w:pos="340"/>
        </w:tabs>
        <w:ind w:left="397" w:hanging="397"/>
      </w:pPr>
      <w:rPr>
        <w:rFonts w:ascii="Times New Roman" w:eastAsia="Times New Roman" w:hAnsi="Times New Roman"/>
        <w:sz w:val="24"/>
        <w:szCs w:val="24"/>
      </w:rPr>
    </w:lvl>
    <w:lvl w:ilvl="1">
      <w:start w:val="1"/>
      <w:numFmt w:val="lowerLetter"/>
      <w:lvlText w:val="%2)"/>
      <w:lvlJc w:val="left"/>
      <w:pPr>
        <w:tabs>
          <w:tab w:val="num" w:pos="1440"/>
        </w:tabs>
        <w:ind w:left="1440" w:hanging="360"/>
      </w:pPr>
      <w:rPr>
        <w:b w:val="0"/>
        <w:bCs w:val="0"/>
        <w:sz w:val="24"/>
        <w:szCs w:val="24"/>
      </w:rPr>
    </w:lvl>
    <w:lvl w:ilvl="2">
      <w:start w:val="1"/>
      <w:numFmt w:val="bullet"/>
      <w:lvlText w:val=""/>
      <w:lvlJc w:val="left"/>
      <w:pPr>
        <w:tabs>
          <w:tab w:val="num" w:pos="2340"/>
        </w:tabs>
        <w:ind w:left="2340" w:hanging="36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21"/>
    <w:multiLevelType w:val="multilevel"/>
    <w:tmpl w:val="EB2CBD62"/>
    <w:name w:val="WW8Num33"/>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60"/>
        </w:tabs>
        <w:ind w:left="360" w:hanging="360"/>
      </w:pPr>
      <w:rPr>
        <w:b w:val="0"/>
        <w:bCs w:val="0"/>
      </w:r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3">
    <w:nsid w:val="00000022"/>
    <w:multiLevelType w:val="multilevel"/>
    <w:tmpl w:val="00000022"/>
    <w:name w:val="WW8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2A"/>
    <w:multiLevelType w:val="multilevel"/>
    <w:tmpl w:val="0000002A"/>
    <w:name w:val="WW8Num4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2B"/>
    <w:multiLevelType w:val="multilevel"/>
    <w:tmpl w:val="5A22626C"/>
    <w:name w:val="WW8Num43"/>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b w:val="0"/>
        <w:bCs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2C"/>
    <w:multiLevelType w:val="multilevel"/>
    <w:tmpl w:val="6732664E"/>
    <w:name w:val="WW8Num44"/>
    <w:lvl w:ilvl="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2D"/>
    <w:multiLevelType w:val="multilevel"/>
    <w:tmpl w:val="0000002D"/>
    <w:name w:val="WW8Num45"/>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33"/>
    <w:multiLevelType w:val="multilevel"/>
    <w:tmpl w:val="E44AB074"/>
    <w:name w:val="WW8Num51"/>
    <w:lvl w:ilvl="0">
      <w:start w:val="3"/>
      <w:numFmt w:val="decimal"/>
      <w:lvlText w:val="%1."/>
      <w:lvlJc w:val="left"/>
      <w:pPr>
        <w:tabs>
          <w:tab w:val="num" w:pos="360"/>
        </w:tabs>
        <w:ind w:left="360" w:hanging="360"/>
      </w:pPr>
    </w:lvl>
    <w:lvl w:ilvl="1">
      <w:start w:val="1"/>
      <w:numFmt w:val="bullet"/>
      <w:lvlText w:val="-"/>
      <w:lvlJc w:val="left"/>
      <w:pPr>
        <w:tabs>
          <w:tab w:val="num" w:pos="2007"/>
        </w:tabs>
      </w:pPr>
      <w:rPr>
        <w:rFonts w:ascii="Symbol" w:hAnsi="Symbol" w:cs="Symbol"/>
      </w:rPr>
    </w:lvl>
    <w:lvl w:ilvl="2">
      <w:start w:val="1"/>
      <w:numFmt w:val="lowerRoman"/>
      <w:lvlText w:val="%3."/>
      <w:lvlJc w:val="right"/>
      <w:pPr>
        <w:tabs>
          <w:tab w:val="num" w:pos="2727"/>
        </w:tabs>
      </w:pPr>
    </w:lvl>
    <w:lvl w:ilvl="3">
      <w:start w:val="1"/>
      <w:numFmt w:val="decimal"/>
      <w:lvlText w:val="%4."/>
      <w:lvlJc w:val="left"/>
      <w:pPr>
        <w:tabs>
          <w:tab w:val="num" w:pos="3447"/>
        </w:tabs>
      </w:pPr>
      <w:rPr>
        <w:b w:val="0"/>
        <w:bCs w:val="0"/>
      </w:rPr>
    </w:lvl>
    <w:lvl w:ilvl="4">
      <w:start w:val="1"/>
      <w:numFmt w:val="lowerLetter"/>
      <w:lvlText w:val="%5."/>
      <w:lvlJc w:val="left"/>
      <w:pPr>
        <w:tabs>
          <w:tab w:val="num" w:pos="4167"/>
        </w:tabs>
      </w:pPr>
    </w:lvl>
    <w:lvl w:ilvl="5">
      <w:start w:val="1"/>
      <w:numFmt w:val="lowerRoman"/>
      <w:lvlText w:val="%6."/>
      <w:lvlJc w:val="right"/>
      <w:pPr>
        <w:tabs>
          <w:tab w:val="num" w:pos="4887"/>
        </w:tabs>
      </w:pPr>
    </w:lvl>
    <w:lvl w:ilvl="6">
      <w:start w:val="1"/>
      <w:numFmt w:val="decimal"/>
      <w:lvlText w:val="%7."/>
      <w:lvlJc w:val="left"/>
      <w:pPr>
        <w:tabs>
          <w:tab w:val="num" w:pos="7167"/>
        </w:tabs>
      </w:pPr>
    </w:lvl>
    <w:lvl w:ilvl="7">
      <w:start w:val="1"/>
      <w:numFmt w:val="lowerLetter"/>
      <w:lvlText w:val="%8."/>
      <w:lvlJc w:val="left"/>
      <w:pPr>
        <w:tabs>
          <w:tab w:val="num" w:pos="6327"/>
        </w:tabs>
      </w:pPr>
    </w:lvl>
    <w:lvl w:ilvl="8">
      <w:start w:val="1"/>
      <w:numFmt w:val="lowerRoman"/>
      <w:lvlText w:val="%9."/>
      <w:lvlJc w:val="right"/>
      <w:pPr>
        <w:tabs>
          <w:tab w:val="num" w:pos="7047"/>
        </w:tabs>
      </w:pPr>
    </w:lvl>
  </w:abstractNum>
  <w:abstractNum w:abstractNumId="19">
    <w:nsid w:val="00000037"/>
    <w:multiLevelType w:val="multilevel"/>
    <w:tmpl w:val="49F00BD6"/>
    <w:name w:val="WW8Num56"/>
    <w:lvl w:ilvl="0">
      <w:start w:val="1"/>
      <w:numFmt w:val="lowerLetter"/>
      <w:lvlText w:val="%1)"/>
      <w:lvlJc w:val="left"/>
      <w:pPr>
        <w:tabs>
          <w:tab w:val="num" w:pos="0"/>
        </w:tabs>
        <w:ind w:left="1069" w:hanging="360"/>
      </w:pPr>
      <w:rPr>
        <w:rFonts w:ascii="Times New Roman" w:eastAsia="Times New Roman" w:hAnsi="Times New Roman"/>
        <w:b w:val="0"/>
        <w:bCs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0">
    <w:nsid w:val="00000038"/>
    <w:multiLevelType w:val="multilevel"/>
    <w:tmpl w:val="00000038"/>
    <w:name w:val="WW8Num5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nsid w:val="00000039"/>
    <w:multiLevelType w:val="multilevel"/>
    <w:tmpl w:val="00000039"/>
    <w:name w:val="WW8Num58"/>
    <w:lvl w:ilvl="0">
      <w:start w:val="6"/>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22">
    <w:nsid w:val="0000003B"/>
    <w:multiLevelType w:val="multilevel"/>
    <w:tmpl w:val="0000003B"/>
    <w:name w:val="WW8Num60"/>
    <w:lvl w:ilvl="0">
      <w:start w:val="8"/>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23">
    <w:nsid w:val="0000003D"/>
    <w:multiLevelType w:val="multilevel"/>
    <w:tmpl w:val="0000003D"/>
    <w:name w:val="WW8Num62"/>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4">
    <w:nsid w:val="00000045"/>
    <w:multiLevelType w:val="multilevel"/>
    <w:tmpl w:val="00000045"/>
    <w:name w:val="WW8Num70"/>
    <w:lvl w:ilvl="0">
      <w:start w:val="15"/>
      <w:numFmt w:val="decimal"/>
      <w:lvlText w:val="%1"/>
      <w:lvlJc w:val="left"/>
      <w:pPr>
        <w:tabs>
          <w:tab w:val="num" w:pos="0"/>
        </w:tabs>
        <w:ind w:left="480" w:hanging="48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25">
    <w:nsid w:val="0000004C"/>
    <w:multiLevelType w:val="multilevel"/>
    <w:tmpl w:val="5C8E2C8A"/>
    <w:name w:val="WW8Num77"/>
    <w:lvl w:ilvl="0">
      <w:start w:val="1"/>
      <w:numFmt w:val="decimal"/>
      <w:lvlText w:val="%1."/>
      <w:lvlJc w:val="left"/>
      <w:pPr>
        <w:tabs>
          <w:tab w:val="num" w:pos="0"/>
        </w:tabs>
        <w:ind w:left="720" w:hanging="360"/>
      </w:pPr>
      <w:rPr>
        <w:b/>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4D"/>
    <w:multiLevelType w:val="multilevel"/>
    <w:tmpl w:val="0000004D"/>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7">
    <w:nsid w:val="0000004E"/>
    <w:multiLevelType w:val="multilevel"/>
    <w:tmpl w:val="0000004E"/>
    <w:name w:val="WW8Num79"/>
    <w:lvl w:ilvl="0">
      <w:start w:val="1"/>
      <w:numFmt w:val="decimal"/>
      <w:lvlText w:val="%1"/>
      <w:lvlJc w:val="left"/>
      <w:pPr>
        <w:tabs>
          <w:tab w:val="num" w:pos="0"/>
        </w:tabs>
        <w:ind w:left="360" w:hanging="360"/>
      </w:pPr>
    </w:lvl>
    <w:lvl w:ilvl="1">
      <w:start w:val="1"/>
      <w:numFmt w:val="decimal"/>
      <w:lvlText w:val="%1.%2"/>
      <w:lvlJc w:val="left"/>
      <w:pPr>
        <w:tabs>
          <w:tab w:val="num" w:pos="0"/>
        </w:tabs>
        <w:ind w:left="1620" w:hanging="720"/>
      </w:pPr>
    </w:lvl>
    <w:lvl w:ilvl="2">
      <w:start w:val="1"/>
      <w:numFmt w:val="decimal"/>
      <w:lvlText w:val="%1.%2.%3"/>
      <w:lvlJc w:val="left"/>
      <w:pPr>
        <w:tabs>
          <w:tab w:val="num" w:pos="0"/>
        </w:tabs>
        <w:ind w:left="2520" w:hanging="720"/>
      </w:pPr>
    </w:lvl>
    <w:lvl w:ilvl="3">
      <w:start w:val="1"/>
      <w:numFmt w:val="decimal"/>
      <w:lvlText w:val="%1.%2.%3.%4"/>
      <w:lvlJc w:val="left"/>
      <w:pPr>
        <w:tabs>
          <w:tab w:val="num" w:pos="0"/>
        </w:tabs>
        <w:ind w:left="3780" w:hanging="1080"/>
      </w:pPr>
    </w:lvl>
    <w:lvl w:ilvl="4">
      <w:start w:val="1"/>
      <w:numFmt w:val="decimal"/>
      <w:lvlText w:val="%1.%2.%3.%4.%5"/>
      <w:lvlJc w:val="left"/>
      <w:pPr>
        <w:tabs>
          <w:tab w:val="num" w:pos="0"/>
        </w:tabs>
        <w:ind w:left="5040" w:hanging="1440"/>
      </w:pPr>
    </w:lvl>
    <w:lvl w:ilvl="5">
      <w:start w:val="1"/>
      <w:numFmt w:val="decimal"/>
      <w:lvlText w:val="%1.%2.%3.%4.%5.%6"/>
      <w:lvlJc w:val="left"/>
      <w:pPr>
        <w:tabs>
          <w:tab w:val="num" w:pos="0"/>
        </w:tabs>
        <w:ind w:left="5940" w:hanging="1440"/>
      </w:pPr>
    </w:lvl>
    <w:lvl w:ilvl="6">
      <w:start w:val="1"/>
      <w:numFmt w:val="decimal"/>
      <w:lvlText w:val="%1.%2.%3.%4.%5.%6.%7"/>
      <w:lvlJc w:val="left"/>
      <w:pPr>
        <w:tabs>
          <w:tab w:val="num" w:pos="0"/>
        </w:tabs>
        <w:ind w:left="7200" w:hanging="1800"/>
      </w:pPr>
    </w:lvl>
    <w:lvl w:ilvl="7">
      <w:start w:val="1"/>
      <w:numFmt w:val="decimal"/>
      <w:lvlText w:val="%1.%2.%3.%4.%5.%6.%7.%8"/>
      <w:lvlJc w:val="left"/>
      <w:pPr>
        <w:tabs>
          <w:tab w:val="num" w:pos="0"/>
        </w:tabs>
        <w:ind w:left="8460" w:hanging="2160"/>
      </w:pPr>
    </w:lvl>
    <w:lvl w:ilvl="8">
      <w:start w:val="1"/>
      <w:numFmt w:val="decimal"/>
      <w:lvlText w:val="%1.%2.%3.%4.%5.%6.%7.%8.%9"/>
      <w:lvlJc w:val="left"/>
      <w:pPr>
        <w:tabs>
          <w:tab w:val="num" w:pos="0"/>
        </w:tabs>
        <w:ind w:left="9360" w:hanging="2160"/>
      </w:pPr>
    </w:lvl>
  </w:abstractNum>
  <w:abstractNum w:abstractNumId="28">
    <w:nsid w:val="0000004F"/>
    <w:multiLevelType w:val="multilevel"/>
    <w:tmpl w:val="0000004F"/>
    <w:name w:val="WW8Num80"/>
    <w:lvl w:ilvl="0">
      <w:start w:val="1"/>
      <w:numFmt w:val="lowerLetter"/>
      <w:lvlText w:val="%1)"/>
      <w:lvlJc w:val="left"/>
      <w:pPr>
        <w:tabs>
          <w:tab w:val="num" w:pos="0"/>
        </w:tabs>
        <w:ind w:left="1920" w:hanging="360"/>
      </w:p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29">
    <w:nsid w:val="0AD246E4"/>
    <w:multiLevelType w:val="multilevel"/>
    <w:tmpl w:val="B7D625C4"/>
    <w:lvl w:ilvl="0">
      <w:start w:val="16"/>
      <w:numFmt w:val="decimal"/>
      <w:lvlText w:val="%1."/>
      <w:lvlJc w:val="left"/>
      <w:pPr>
        <w:tabs>
          <w:tab w:val="num" w:pos="495"/>
        </w:tabs>
        <w:ind w:left="495" w:hanging="49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C372497"/>
    <w:multiLevelType w:val="hybridMultilevel"/>
    <w:tmpl w:val="E4149524"/>
    <w:lvl w:ilvl="0" w:tplc="38045D54">
      <w:start w:val="1"/>
      <w:numFmt w:val="decimal"/>
      <w:lvlText w:val="%1."/>
      <w:lvlJc w:val="left"/>
      <w:pPr>
        <w:tabs>
          <w:tab w:val="num" w:pos="786"/>
        </w:tabs>
        <w:ind w:left="766" w:hanging="340"/>
      </w:pPr>
      <w:rPr>
        <w:rFonts w:ascii="Arial Narrow" w:hAnsi="Arial Narrow" w:cs="Arial Narrow" w:hint="default"/>
        <w:b w:val="0"/>
        <w:bCs w:val="0"/>
        <w:i w:val="0"/>
        <w:iCs w:val="0"/>
        <w:sz w:val="24"/>
        <w:szCs w:val="24"/>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31">
    <w:nsid w:val="1C3D7E90"/>
    <w:multiLevelType w:val="multilevel"/>
    <w:tmpl w:val="7F766C8E"/>
    <w:lvl w:ilvl="0">
      <w:start w:val="7"/>
      <w:numFmt w:val="decimal"/>
      <w:lvlText w:val="%1."/>
      <w:lvlJc w:val="left"/>
      <w:pPr>
        <w:tabs>
          <w:tab w:val="num" w:pos="375"/>
        </w:tabs>
        <w:ind w:left="375" w:hanging="375"/>
      </w:pPr>
      <w:rPr>
        <w:rFonts w:hint="default"/>
      </w:rPr>
    </w:lvl>
    <w:lvl w:ilvl="1">
      <w:start w:val="3"/>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32">
    <w:nsid w:val="1DD94AE7"/>
    <w:multiLevelType w:val="multilevel"/>
    <w:tmpl w:val="9CC48C98"/>
    <w:lvl w:ilvl="0">
      <w:start w:val="16"/>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32B597B"/>
    <w:multiLevelType w:val="hybridMultilevel"/>
    <w:tmpl w:val="BC9E9BFC"/>
    <w:lvl w:ilvl="0" w:tplc="B69E555A">
      <w:start w:val="1"/>
      <w:numFmt w:val="lowerLetter"/>
      <w:lvlText w:val="%1."/>
      <w:lvlJc w:val="left"/>
      <w:pPr>
        <w:tabs>
          <w:tab w:val="num" w:pos="1080"/>
        </w:tabs>
        <w:ind w:left="1080" w:hanging="360"/>
      </w:pPr>
      <w:rPr>
        <w:rFonts w:ascii="Times New Roman" w:eastAsia="Times New Roman" w:hAnsi="Times New Roman"/>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34">
    <w:nsid w:val="262D578B"/>
    <w:multiLevelType w:val="multilevel"/>
    <w:tmpl w:val="67C208CE"/>
    <w:lvl w:ilvl="0">
      <w:start w:val="12"/>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90C711E"/>
    <w:multiLevelType w:val="hybridMultilevel"/>
    <w:tmpl w:val="B72CA4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2E02321E"/>
    <w:multiLevelType w:val="multilevel"/>
    <w:tmpl w:val="DB10800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E227E55"/>
    <w:multiLevelType w:val="multilevel"/>
    <w:tmpl w:val="8EBE7DE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35F064E7"/>
    <w:multiLevelType w:val="multilevel"/>
    <w:tmpl w:val="9E3E4196"/>
    <w:lvl w:ilvl="0">
      <w:start w:val="10"/>
      <w:numFmt w:val="decimal"/>
      <w:lvlText w:val="%1."/>
      <w:lvlJc w:val="left"/>
      <w:pPr>
        <w:tabs>
          <w:tab w:val="num" w:pos="675"/>
        </w:tabs>
        <w:ind w:left="675" w:hanging="675"/>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38DA50D7"/>
    <w:multiLevelType w:val="multilevel"/>
    <w:tmpl w:val="2062ABB2"/>
    <w:lvl w:ilvl="0">
      <w:start w:val="10"/>
      <w:numFmt w:val="decimal"/>
      <w:lvlText w:val="%1."/>
      <w:lvlJc w:val="left"/>
      <w:pPr>
        <w:tabs>
          <w:tab w:val="num" w:pos="615"/>
        </w:tabs>
        <w:ind w:left="615" w:hanging="615"/>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48032CD"/>
    <w:multiLevelType w:val="hybridMultilevel"/>
    <w:tmpl w:val="E5A6D0F6"/>
    <w:lvl w:ilvl="0" w:tplc="896218FC">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1">
    <w:nsid w:val="459409B9"/>
    <w:multiLevelType w:val="multilevel"/>
    <w:tmpl w:val="F4FABAD2"/>
    <w:lvl w:ilvl="0">
      <w:start w:val="1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A3051D7"/>
    <w:multiLevelType w:val="multilevel"/>
    <w:tmpl w:val="C13CCF12"/>
    <w:lvl w:ilvl="0">
      <w:start w:val="10"/>
      <w:numFmt w:val="decimal"/>
      <w:lvlText w:val="%1."/>
      <w:lvlJc w:val="left"/>
      <w:pPr>
        <w:tabs>
          <w:tab w:val="num" w:pos="615"/>
        </w:tabs>
        <w:ind w:left="615" w:hanging="61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02B4A2E"/>
    <w:multiLevelType w:val="multilevel"/>
    <w:tmpl w:val="288CCBBC"/>
    <w:lvl w:ilvl="0">
      <w:start w:val="11"/>
      <w:numFmt w:val="decimal"/>
      <w:lvlText w:val="%1."/>
      <w:lvlJc w:val="left"/>
      <w:pPr>
        <w:tabs>
          <w:tab w:val="num" w:pos="495"/>
        </w:tabs>
        <w:ind w:left="495" w:hanging="49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2A01D2E"/>
    <w:multiLevelType w:val="multilevel"/>
    <w:tmpl w:val="23F61538"/>
    <w:lvl w:ilvl="0">
      <w:start w:val="10"/>
      <w:numFmt w:val="decimal"/>
      <w:lvlText w:val="%1."/>
      <w:lvlJc w:val="left"/>
      <w:pPr>
        <w:tabs>
          <w:tab w:val="num" w:pos="675"/>
        </w:tabs>
        <w:ind w:left="675" w:hanging="675"/>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4DE058D"/>
    <w:multiLevelType w:val="hybridMultilevel"/>
    <w:tmpl w:val="53CE8E9C"/>
    <w:lvl w:ilvl="0" w:tplc="789A0C36">
      <w:start w:val="1"/>
      <w:numFmt w:val="lowerLetter"/>
      <w:lvlText w:val="%1)"/>
      <w:lvlJc w:val="left"/>
      <w:pPr>
        <w:ind w:left="1080" w:hanging="360"/>
      </w:pPr>
      <w:rPr>
        <w:rFonts w:ascii="Times New Roman" w:hAnsi="Times New Roman" w:cs="Times New Roman" w:hint="default"/>
        <w:b w:val="0"/>
        <w:bCs w:val="0"/>
        <w:i w:val="0"/>
        <w:iCs w:val="0"/>
        <w:sz w:val="24"/>
        <w:szCs w:val="24"/>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46">
    <w:nsid w:val="57A775F5"/>
    <w:multiLevelType w:val="multilevel"/>
    <w:tmpl w:val="2A14B1A6"/>
    <w:lvl w:ilvl="0">
      <w:start w:val="5"/>
      <w:numFmt w:val="decimal"/>
      <w:lvlText w:val="%1."/>
      <w:lvlJc w:val="left"/>
      <w:pPr>
        <w:tabs>
          <w:tab w:val="num" w:pos="375"/>
        </w:tabs>
        <w:ind w:left="375" w:hanging="37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5C0F69DB"/>
    <w:multiLevelType w:val="multilevel"/>
    <w:tmpl w:val="9670B92E"/>
    <w:lvl w:ilvl="0">
      <w:start w:val="10"/>
      <w:numFmt w:val="decimal"/>
      <w:lvlText w:val="%1."/>
      <w:lvlJc w:val="left"/>
      <w:pPr>
        <w:tabs>
          <w:tab w:val="num" w:pos="615"/>
        </w:tabs>
        <w:ind w:left="615" w:hanging="615"/>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75A37F8"/>
    <w:multiLevelType w:val="hybridMultilevel"/>
    <w:tmpl w:val="C7463B20"/>
    <w:lvl w:ilvl="0" w:tplc="C1A2E55E">
      <w:start w:val="3"/>
      <w:numFmt w:val="decimal"/>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691C2F9C"/>
    <w:multiLevelType w:val="multilevel"/>
    <w:tmpl w:val="4CD4D2FE"/>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097170B"/>
    <w:multiLevelType w:val="hybridMultilevel"/>
    <w:tmpl w:val="B6FA1410"/>
    <w:lvl w:ilvl="0" w:tplc="63F07AFC">
      <w:start w:val="1"/>
      <w:numFmt w:val="decimal"/>
      <w:lvlText w:val="%1)"/>
      <w:lvlJc w:val="left"/>
      <w:pPr>
        <w:tabs>
          <w:tab w:val="num" w:pos="2197"/>
        </w:tabs>
        <w:ind w:left="2197" w:hanging="397"/>
      </w:pPr>
      <w:rPr>
        <w:rFonts w:ascii="Arial Narrow" w:hAnsi="Arial Narrow" w:cs="Arial Narrow" w:hint="default"/>
        <w:b w:val="0"/>
        <w:bCs w:val="0"/>
        <w:i w:val="0"/>
        <w:iCs w:val="0"/>
        <w:sz w:val="24"/>
        <w:szCs w:val="24"/>
      </w:rPr>
    </w:lvl>
    <w:lvl w:ilvl="1" w:tplc="8604E0CE">
      <w:start w:val="1"/>
      <w:numFmt w:val="decimal"/>
      <w:lvlText w:val="%2)"/>
      <w:lvlJc w:val="left"/>
      <w:pPr>
        <w:tabs>
          <w:tab w:val="num" w:pos="2957"/>
        </w:tabs>
        <w:ind w:left="2957" w:hanging="360"/>
      </w:pPr>
      <w:rPr>
        <w:rFonts w:ascii="Times New Roman" w:eastAsia="Times New Roman" w:hAnsi="Times New Roman"/>
      </w:rPr>
    </w:lvl>
    <w:lvl w:ilvl="2" w:tplc="0415001B">
      <w:start w:val="1"/>
      <w:numFmt w:val="decimal"/>
      <w:lvlText w:val="%3."/>
      <w:lvlJc w:val="left"/>
      <w:pPr>
        <w:tabs>
          <w:tab w:val="num" w:pos="3677"/>
        </w:tabs>
        <w:ind w:left="3677" w:hanging="360"/>
      </w:pPr>
    </w:lvl>
    <w:lvl w:ilvl="3" w:tplc="0415000F">
      <w:start w:val="1"/>
      <w:numFmt w:val="decimal"/>
      <w:lvlText w:val="%4."/>
      <w:lvlJc w:val="left"/>
      <w:pPr>
        <w:tabs>
          <w:tab w:val="num" w:pos="4397"/>
        </w:tabs>
        <w:ind w:left="4397" w:hanging="360"/>
      </w:pPr>
    </w:lvl>
    <w:lvl w:ilvl="4" w:tplc="04150019">
      <w:start w:val="1"/>
      <w:numFmt w:val="decimal"/>
      <w:lvlText w:val="%5."/>
      <w:lvlJc w:val="left"/>
      <w:pPr>
        <w:tabs>
          <w:tab w:val="num" w:pos="5117"/>
        </w:tabs>
        <w:ind w:left="5117" w:hanging="360"/>
      </w:pPr>
    </w:lvl>
    <w:lvl w:ilvl="5" w:tplc="0415001B">
      <w:start w:val="1"/>
      <w:numFmt w:val="decimal"/>
      <w:lvlText w:val="%6."/>
      <w:lvlJc w:val="left"/>
      <w:pPr>
        <w:tabs>
          <w:tab w:val="num" w:pos="5837"/>
        </w:tabs>
        <w:ind w:left="5837" w:hanging="360"/>
      </w:pPr>
    </w:lvl>
    <w:lvl w:ilvl="6" w:tplc="0415000F">
      <w:start w:val="1"/>
      <w:numFmt w:val="decimal"/>
      <w:lvlText w:val="%7."/>
      <w:lvlJc w:val="left"/>
      <w:pPr>
        <w:tabs>
          <w:tab w:val="num" w:pos="6557"/>
        </w:tabs>
        <w:ind w:left="6557" w:hanging="360"/>
      </w:pPr>
    </w:lvl>
    <w:lvl w:ilvl="7" w:tplc="04150019">
      <w:start w:val="1"/>
      <w:numFmt w:val="decimal"/>
      <w:lvlText w:val="%8."/>
      <w:lvlJc w:val="left"/>
      <w:pPr>
        <w:tabs>
          <w:tab w:val="num" w:pos="7277"/>
        </w:tabs>
        <w:ind w:left="7277" w:hanging="360"/>
      </w:pPr>
    </w:lvl>
    <w:lvl w:ilvl="8" w:tplc="0415001B">
      <w:start w:val="1"/>
      <w:numFmt w:val="decimal"/>
      <w:lvlText w:val="%9."/>
      <w:lvlJc w:val="left"/>
      <w:pPr>
        <w:tabs>
          <w:tab w:val="num" w:pos="7997"/>
        </w:tabs>
        <w:ind w:left="7997" w:hanging="360"/>
      </w:pPr>
    </w:lvl>
  </w:abstractNum>
  <w:abstractNum w:abstractNumId="51">
    <w:nsid w:val="72934FC1"/>
    <w:multiLevelType w:val="hybridMultilevel"/>
    <w:tmpl w:val="FB00EFCE"/>
    <w:lvl w:ilvl="0" w:tplc="A1F6D6DA">
      <w:start w:val="1"/>
      <w:numFmt w:val="decimal"/>
      <w:lvlText w:val="%1."/>
      <w:lvlJc w:val="left"/>
      <w:pPr>
        <w:tabs>
          <w:tab w:val="num" w:pos="644"/>
        </w:tabs>
        <w:ind w:left="644" w:hanging="360"/>
      </w:pPr>
      <w:rPr>
        <w:rFonts w:ascii="Arial Narrow" w:hAnsi="Arial Narrow" w:cs="Arial Narrow" w:hint="default"/>
        <w:b w:val="0"/>
        <w:bCs w:val="0"/>
        <w:i w:val="0"/>
        <w:iCs w:val="0"/>
        <w:sz w:val="24"/>
        <w:szCs w:val="24"/>
      </w:rPr>
    </w:lvl>
    <w:lvl w:ilvl="1" w:tplc="328691DA">
      <w:start w:val="2"/>
      <w:numFmt w:val="decimal"/>
      <w:lvlText w:val="%2."/>
      <w:lvlJc w:val="left"/>
      <w:pPr>
        <w:tabs>
          <w:tab w:val="num" w:pos="1724"/>
        </w:tabs>
        <w:ind w:left="1724" w:hanging="360"/>
      </w:pPr>
      <w:rPr>
        <w:rFonts w:ascii="Arial" w:hAnsi="Arial" w:cs="Arial" w:hint="default"/>
        <w:b w:val="0"/>
        <w:bCs w:val="0"/>
        <w:i w:val="0"/>
        <w:iCs w:val="0"/>
        <w:sz w:val="24"/>
        <w:szCs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52">
    <w:nsid w:val="7A50306A"/>
    <w:multiLevelType w:val="multilevel"/>
    <w:tmpl w:val="16FC4690"/>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7B565FD1"/>
    <w:multiLevelType w:val="hybridMultilevel"/>
    <w:tmpl w:val="7FC0674A"/>
    <w:lvl w:ilvl="0" w:tplc="A9628C2A">
      <w:start w:val="1"/>
      <w:numFmt w:val="decimal"/>
      <w:lvlText w:val="%1."/>
      <w:lvlJc w:val="left"/>
      <w:pPr>
        <w:tabs>
          <w:tab w:val="num" w:pos="567"/>
        </w:tabs>
        <w:ind w:left="567" w:hanging="283"/>
      </w:pPr>
    </w:lvl>
    <w:lvl w:ilvl="1" w:tplc="1990326A">
      <w:start w:val="1"/>
      <w:numFmt w:val="decimal"/>
      <w:lvlText w:val="%2)"/>
      <w:lvlJc w:val="left"/>
      <w:pPr>
        <w:tabs>
          <w:tab w:val="num" w:pos="1544"/>
        </w:tabs>
        <w:ind w:left="1544" w:hanging="360"/>
      </w:pPr>
    </w:lvl>
    <w:lvl w:ilvl="2" w:tplc="29227516">
      <w:start w:val="1"/>
      <w:numFmt w:val="decimal"/>
      <w:lvlText w:val="%3)"/>
      <w:lvlJc w:val="left"/>
      <w:pPr>
        <w:tabs>
          <w:tab w:val="num" w:pos="2444"/>
        </w:tabs>
        <w:ind w:left="2444" w:hanging="360"/>
      </w:pPr>
    </w:lvl>
    <w:lvl w:ilvl="3" w:tplc="0415000F">
      <w:start w:val="1"/>
      <w:numFmt w:val="decimal"/>
      <w:lvlText w:val="%4."/>
      <w:lvlJc w:val="left"/>
      <w:pPr>
        <w:tabs>
          <w:tab w:val="num" w:pos="2984"/>
        </w:tabs>
        <w:ind w:left="2984" w:hanging="360"/>
      </w:pPr>
    </w:lvl>
    <w:lvl w:ilvl="4" w:tplc="04150019">
      <w:start w:val="1"/>
      <w:numFmt w:val="decimal"/>
      <w:lvlText w:val="%5."/>
      <w:lvlJc w:val="left"/>
      <w:pPr>
        <w:tabs>
          <w:tab w:val="num" w:pos="3704"/>
        </w:tabs>
        <w:ind w:left="3704" w:hanging="360"/>
      </w:pPr>
    </w:lvl>
    <w:lvl w:ilvl="5" w:tplc="0415001B">
      <w:start w:val="1"/>
      <w:numFmt w:val="decimal"/>
      <w:lvlText w:val="%6."/>
      <w:lvlJc w:val="left"/>
      <w:pPr>
        <w:tabs>
          <w:tab w:val="num" w:pos="4424"/>
        </w:tabs>
        <w:ind w:left="4424" w:hanging="360"/>
      </w:pPr>
    </w:lvl>
    <w:lvl w:ilvl="6" w:tplc="0415000F">
      <w:start w:val="1"/>
      <w:numFmt w:val="decimal"/>
      <w:lvlText w:val="%7."/>
      <w:lvlJc w:val="left"/>
      <w:pPr>
        <w:tabs>
          <w:tab w:val="num" w:pos="5144"/>
        </w:tabs>
        <w:ind w:left="5144" w:hanging="360"/>
      </w:pPr>
    </w:lvl>
    <w:lvl w:ilvl="7" w:tplc="04150019">
      <w:start w:val="1"/>
      <w:numFmt w:val="decimal"/>
      <w:lvlText w:val="%8."/>
      <w:lvlJc w:val="left"/>
      <w:pPr>
        <w:tabs>
          <w:tab w:val="num" w:pos="5864"/>
        </w:tabs>
        <w:ind w:left="5864" w:hanging="360"/>
      </w:pPr>
    </w:lvl>
    <w:lvl w:ilvl="8" w:tplc="0415001B">
      <w:start w:val="1"/>
      <w:numFmt w:val="decimal"/>
      <w:lvlText w:val="%9."/>
      <w:lvlJc w:val="left"/>
      <w:pPr>
        <w:tabs>
          <w:tab w:val="num" w:pos="6584"/>
        </w:tabs>
        <w:ind w:left="6584" w:hanging="360"/>
      </w:pPr>
    </w:lvl>
  </w:abstractNum>
  <w:abstractNum w:abstractNumId="54">
    <w:nsid w:val="7E695783"/>
    <w:multiLevelType w:val="hybridMultilevel"/>
    <w:tmpl w:val="CF0CA29A"/>
    <w:lvl w:ilvl="0" w:tplc="E0FA90E2">
      <w:start w:val="1"/>
      <w:numFmt w:val="decimal"/>
      <w:lvlText w:val="%1. "/>
      <w:lvlJc w:val="left"/>
      <w:pPr>
        <w:tabs>
          <w:tab w:val="num" w:pos="360"/>
        </w:tabs>
        <w:ind w:left="283" w:hanging="283"/>
      </w:pPr>
      <w:rPr>
        <w:rFonts w:ascii="Arial Narrow" w:hAnsi="Arial Narrow" w:cs="Arial Narrow" w:hint="default"/>
        <w:b w:val="0"/>
        <w:bCs w:val="0"/>
        <w:i w:val="0"/>
        <w:iCs w:val="0"/>
        <w:strike w:val="0"/>
        <w:dstrike w:val="0"/>
        <w:sz w:val="24"/>
        <w:szCs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19"/>
  </w:num>
  <w:num w:numId="3">
    <w:abstractNumId w:val="4"/>
    <w:lvlOverride w:ilvl="0">
      <w:startOverride w:val="3"/>
    </w:lvlOverride>
    <w:lvlOverride w:ilvl="1">
      <w:startOverride w:val="1"/>
    </w:lvlOverride>
    <w:lvlOverride w:ilvl="2"/>
    <w:lvlOverride w:ilvl="3"/>
    <w:lvlOverride w:ilvl="4"/>
    <w:lvlOverride w:ilvl="5"/>
    <w:lvlOverride w:ilvl="6"/>
    <w:lvlOverride w:ilvl="7"/>
    <w:lvlOverride w:ilvl="8"/>
  </w:num>
  <w:num w:numId="4">
    <w:abstractNumId w:val="8"/>
    <w:lvlOverride w:ilvl="0">
      <w:startOverride w:val="4"/>
    </w:lvlOverride>
    <w:lvlOverride w:ilvl="1">
      <w:startOverride w:val="1"/>
    </w:lvlOverride>
    <w:lvlOverride w:ilvl="2"/>
    <w:lvlOverride w:ilvl="3"/>
    <w:lvlOverride w:ilvl="4"/>
    <w:lvlOverride w:ilvl="5"/>
    <w:lvlOverride w:ilvl="6"/>
    <w:lvlOverride w:ilvl="7"/>
    <w:lvlOverride w:ilvl="8"/>
  </w:num>
  <w:num w:numId="5">
    <w:abstractNumId w:val="2"/>
  </w:num>
  <w:num w:numId="6">
    <w:abstractNumId w:val="5"/>
  </w:num>
  <w:num w:numId="7">
    <w:abstractNumId w:val="0"/>
  </w:num>
  <w:num w:numId="8">
    <w:abstractNumId w:val="3"/>
  </w:num>
  <w:num w:numId="9">
    <w:abstractNumId w:val="16"/>
  </w:num>
  <w:num w:numId="10">
    <w:abstractNumId w:val="25"/>
  </w:num>
  <w:num w:numId="11">
    <w:abstractNumId w:val="35"/>
  </w:num>
  <w:num w:numId="12">
    <w:abstractNumId w:val="36"/>
  </w:num>
  <w:num w:numId="13">
    <w:abstractNumId w:val="37"/>
  </w:num>
  <w:num w:numId="14">
    <w:abstractNumId w:val="52"/>
  </w:num>
  <w:num w:numId="15">
    <w:abstractNumId w:val="42"/>
  </w:num>
  <w:num w:numId="16">
    <w:abstractNumId w:val="44"/>
  </w:num>
  <w:num w:numId="17">
    <w:abstractNumId w:val="39"/>
  </w:num>
  <w:num w:numId="18">
    <w:abstractNumId w:val="38"/>
  </w:num>
  <w:num w:numId="19">
    <w:abstractNumId w:val="47"/>
  </w:num>
  <w:num w:numId="20">
    <w:abstractNumId w:val="43"/>
  </w:num>
  <w:num w:numId="21">
    <w:abstractNumId w:val="34"/>
  </w:num>
  <w:num w:numId="22">
    <w:abstractNumId w:val="41"/>
  </w:num>
  <w:num w:numId="23">
    <w:abstractNumId w:val="33"/>
  </w:num>
  <w:num w:numId="24">
    <w:abstractNumId w:val="40"/>
  </w:num>
  <w:num w:numId="25">
    <w:abstractNumId w:val="46"/>
  </w:num>
  <w:num w:numId="26">
    <w:abstractNumId w:val="49"/>
  </w:num>
  <w:num w:numId="27">
    <w:abstractNumId w:val="6"/>
  </w:num>
  <w:num w:numId="28">
    <w:abstractNumId w:val="7"/>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7"/>
  </w:num>
  <w:num w:numId="37">
    <w:abstractNumId w:val="18"/>
  </w:num>
  <w:num w:numId="38">
    <w:abstractNumId w:val="26"/>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32"/>
  </w:num>
  <w:num w:numId="47">
    <w:abstractNumId w:val="29"/>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45C8"/>
    <w:rsid w:val="0001386A"/>
    <w:rsid w:val="0001750D"/>
    <w:rsid w:val="00041427"/>
    <w:rsid w:val="00051010"/>
    <w:rsid w:val="00060CAE"/>
    <w:rsid w:val="000629DC"/>
    <w:rsid w:val="00071805"/>
    <w:rsid w:val="00091FF0"/>
    <w:rsid w:val="000A2CF4"/>
    <w:rsid w:val="000A5258"/>
    <w:rsid w:val="000C3C26"/>
    <w:rsid w:val="000E616A"/>
    <w:rsid w:val="00142CC3"/>
    <w:rsid w:val="00144ECA"/>
    <w:rsid w:val="00162EE4"/>
    <w:rsid w:val="0016749C"/>
    <w:rsid w:val="00174A47"/>
    <w:rsid w:val="001807C1"/>
    <w:rsid w:val="00190E0F"/>
    <w:rsid w:val="001A68F0"/>
    <w:rsid w:val="001C050F"/>
    <w:rsid w:val="001C07CD"/>
    <w:rsid w:val="001C2968"/>
    <w:rsid w:val="001E51BD"/>
    <w:rsid w:val="002020FB"/>
    <w:rsid w:val="002127A8"/>
    <w:rsid w:val="002130C0"/>
    <w:rsid w:val="00217BE1"/>
    <w:rsid w:val="00223457"/>
    <w:rsid w:val="002407AE"/>
    <w:rsid w:val="00251FBA"/>
    <w:rsid w:val="00262240"/>
    <w:rsid w:val="00263922"/>
    <w:rsid w:val="00265422"/>
    <w:rsid w:val="002711CF"/>
    <w:rsid w:val="00276B34"/>
    <w:rsid w:val="00294144"/>
    <w:rsid w:val="002968B7"/>
    <w:rsid w:val="002B0349"/>
    <w:rsid w:val="002E137D"/>
    <w:rsid w:val="002F5FF9"/>
    <w:rsid w:val="0030520C"/>
    <w:rsid w:val="003211B3"/>
    <w:rsid w:val="00337B2A"/>
    <w:rsid w:val="00342A50"/>
    <w:rsid w:val="003468C5"/>
    <w:rsid w:val="003529FA"/>
    <w:rsid w:val="00360F92"/>
    <w:rsid w:val="00366913"/>
    <w:rsid w:val="00382E86"/>
    <w:rsid w:val="0038345E"/>
    <w:rsid w:val="0038749D"/>
    <w:rsid w:val="00392D3F"/>
    <w:rsid w:val="003972E1"/>
    <w:rsid w:val="003C42DE"/>
    <w:rsid w:val="003E2364"/>
    <w:rsid w:val="00401DA5"/>
    <w:rsid w:val="00413D98"/>
    <w:rsid w:val="0041695F"/>
    <w:rsid w:val="004357B0"/>
    <w:rsid w:val="00460F88"/>
    <w:rsid w:val="004654D6"/>
    <w:rsid w:val="0046609F"/>
    <w:rsid w:val="00476F8D"/>
    <w:rsid w:val="0049132C"/>
    <w:rsid w:val="00497C7C"/>
    <w:rsid w:val="004A71A5"/>
    <w:rsid w:val="004B032D"/>
    <w:rsid w:val="004B5C6B"/>
    <w:rsid w:val="004C68BC"/>
    <w:rsid w:val="004D38A2"/>
    <w:rsid w:val="004D40D7"/>
    <w:rsid w:val="004E1C41"/>
    <w:rsid w:val="004F399C"/>
    <w:rsid w:val="0050274A"/>
    <w:rsid w:val="0050291D"/>
    <w:rsid w:val="00507F58"/>
    <w:rsid w:val="00513092"/>
    <w:rsid w:val="00515A58"/>
    <w:rsid w:val="0052226C"/>
    <w:rsid w:val="00524505"/>
    <w:rsid w:val="0052782D"/>
    <w:rsid w:val="00527CE9"/>
    <w:rsid w:val="005611DE"/>
    <w:rsid w:val="00567A82"/>
    <w:rsid w:val="005716C3"/>
    <w:rsid w:val="00590805"/>
    <w:rsid w:val="00593EA7"/>
    <w:rsid w:val="005B2F62"/>
    <w:rsid w:val="005C0DB2"/>
    <w:rsid w:val="005C23AF"/>
    <w:rsid w:val="005C6A54"/>
    <w:rsid w:val="005D5DCF"/>
    <w:rsid w:val="005F0994"/>
    <w:rsid w:val="005F34F6"/>
    <w:rsid w:val="005F4245"/>
    <w:rsid w:val="0061560B"/>
    <w:rsid w:val="00640CFA"/>
    <w:rsid w:val="0066183D"/>
    <w:rsid w:val="00664B39"/>
    <w:rsid w:val="00667F31"/>
    <w:rsid w:val="00680BF5"/>
    <w:rsid w:val="00683804"/>
    <w:rsid w:val="006B1F85"/>
    <w:rsid w:val="006B517C"/>
    <w:rsid w:val="006C31D4"/>
    <w:rsid w:val="006C5327"/>
    <w:rsid w:val="006D0849"/>
    <w:rsid w:val="006E2CC4"/>
    <w:rsid w:val="006E63D7"/>
    <w:rsid w:val="0070453B"/>
    <w:rsid w:val="00704C50"/>
    <w:rsid w:val="007415F3"/>
    <w:rsid w:val="007902D8"/>
    <w:rsid w:val="00791C92"/>
    <w:rsid w:val="007B13CB"/>
    <w:rsid w:val="007C01F5"/>
    <w:rsid w:val="007D5981"/>
    <w:rsid w:val="007E12C3"/>
    <w:rsid w:val="007E37A6"/>
    <w:rsid w:val="007F565F"/>
    <w:rsid w:val="0081167B"/>
    <w:rsid w:val="008441F1"/>
    <w:rsid w:val="00892070"/>
    <w:rsid w:val="008B0E78"/>
    <w:rsid w:val="008B6591"/>
    <w:rsid w:val="008C13DF"/>
    <w:rsid w:val="008C7865"/>
    <w:rsid w:val="008E638F"/>
    <w:rsid w:val="008F1D15"/>
    <w:rsid w:val="0090327A"/>
    <w:rsid w:val="0092141F"/>
    <w:rsid w:val="009302DF"/>
    <w:rsid w:val="00930C9C"/>
    <w:rsid w:val="00943FB4"/>
    <w:rsid w:val="009440B5"/>
    <w:rsid w:val="00947064"/>
    <w:rsid w:val="00947316"/>
    <w:rsid w:val="009617BF"/>
    <w:rsid w:val="00965C83"/>
    <w:rsid w:val="0097218B"/>
    <w:rsid w:val="0097771E"/>
    <w:rsid w:val="009863D6"/>
    <w:rsid w:val="009A22DB"/>
    <w:rsid w:val="009A3181"/>
    <w:rsid w:val="009C0DF8"/>
    <w:rsid w:val="009C7B16"/>
    <w:rsid w:val="009F5D8A"/>
    <w:rsid w:val="009F7D1E"/>
    <w:rsid w:val="00A25843"/>
    <w:rsid w:val="00A358CF"/>
    <w:rsid w:val="00A474FF"/>
    <w:rsid w:val="00A60CC6"/>
    <w:rsid w:val="00A640CB"/>
    <w:rsid w:val="00A71800"/>
    <w:rsid w:val="00AB0547"/>
    <w:rsid w:val="00AC39BB"/>
    <w:rsid w:val="00AC680E"/>
    <w:rsid w:val="00AC7CDE"/>
    <w:rsid w:val="00AE0301"/>
    <w:rsid w:val="00AF048A"/>
    <w:rsid w:val="00B03B65"/>
    <w:rsid w:val="00B3038A"/>
    <w:rsid w:val="00B4581F"/>
    <w:rsid w:val="00B51E72"/>
    <w:rsid w:val="00B83FF0"/>
    <w:rsid w:val="00B87EA2"/>
    <w:rsid w:val="00B94437"/>
    <w:rsid w:val="00B97CDF"/>
    <w:rsid w:val="00BA0EBE"/>
    <w:rsid w:val="00BA4E2F"/>
    <w:rsid w:val="00BC019C"/>
    <w:rsid w:val="00BD1302"/>
    <w:rsid w:val="00C20C1C"/>
    <w:rsid w:val="00C24014"/>
    <w:rsid w:val="00C4159D"/>
    <w:rsid w:val="00CA0EFB"/>
    <w:rsid w:val="00CA3EFF"/>
    <w:rsid w:val="00CC1F06"/>
    <w:rsid w:val="00CD47AF"/>
    <w:rsid w:val="00CE6000"/>
    <w:rsid w:val="00D17156"/>
    <w:rsid w:val="00D36991"/>
    <w:rsid w:val="00D622E8"/>
    <w:rsid w:val="00D73FA3"/>
    <w:rsid w:val="00D835B5"/>
    <w:rsid w:val="00D855A3"/>
    <w:rsid w:val="00D86074"/>
    <w:rsid w:val="00D90A77"/>
    <w:rsid w:val="00D94F6C"/>
    <w:rsid w:val="00D97AAC"/>
    <w:rsid w:val="00DA4AC1"/>
    <w:rsid w:val="00DB4E6C"/>
    <w:rsid w:val="00DC0A99"/>
    <w:rsid w:val="00DD52B3"/>
    <w:rsid w:val="00DF5AD4"/>
    <w:rsid w:val="00DF6A79"/>
    <w:rsid w:val="00E31AF0"/>
    <w:rsid w:val="00E32933"/>
    <w:rsid w:val="00E43301"/>
    <w:rsid w:val="00E47A10"/>
    <w:rsid w:val="00E51BA7"/>
    <w:rsid w:val="00E545C8"/>
    <w:rsid w:val="00E806E0"/>
    <w:rsid w:val="00E90080"/>
    <w:rsid w:val="00EA31C7"/>
    <w:rsid w:val="00EB7C55"/>
    <w:rsid w:val="00EC6797"/>
    <w:rsid w:val="00EE73F1"/>
    <w:rsid w:val="00EF0D6B"/>
    <w:rsid w:val="00F16AD9"/>
    <w:rsid w:val="00F347BD"/>
    <w:rsid w:val="00F431D4"/>
    <w:rsid w:val="00F51A06"/>
    <w:rsid w:val="00F51CAF"/>
    <w:rsid w:val="00F620B4"/>
    <w:rsid w:val="00F71B36"/>
    <w:rsid w:val="00F73031"/>
    <w:rsid w:val="00F731FD"/>
    <w:rsid w:val="00F768B9"/>
    <w:rsid w:val="00F8131E"/>
    <w:rsid w:val="00F82A69"/>
    <w:rsid w:val="00F85AEB"/>
    <w:rsid w:val="00F876CF"/>
    <w:rsid w:val="00F93896"/>
    <w:rsid w:val="00FA1A27"/>
    <w:rsid w:val="00FE3661"/>
    <w:rsid w:val="00FF4AA8"/>
    <w:rsid w:val="00FF5C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7D"/>
    <w:pPr>
      <w:spacing w:after="200" w:line="276" w:lineRule="auto"/>
    </w:pPr>
    <w:rPr>
      <w:rFonts w:cs="Calibri"/>
      <w:lang w:eastAsia="en-US"/>
    </w:rPr>
  </w:style>
  <w:style w:type="paragraph" w:styleId="Heading1">
    <w:name w:val="heading 1"/>
    <w:basedOn w:val="Normal"/>
    <w:next w:val="BodyText"/>
    <w:link w:val="Heading1Char"/>
    <w:uiPriority w:val="99"/>
    <w:qFormat/>
    <w:rsid w:val="0090327A"/>
    <w:pPr>
      <w:keepNext/>
      <w:widowControl w:val="0"/>
      <w:numPr>
        <w:numId w:val="1"/>
      </w:numPr>
      <w:suppressAutoHyphens/>
      <w:spacing w:after="0" w:line="240" w:lineRule="auto"/>
      <w:jc w:val="center"/>
      <w:textAlignment w:val="baseline"/>
      <w:outlineLvl w:val="0"/>
    </w:pPr>
    <w:rPr>
      <w:rFonts w:ascii="Times New Roman" w:eastAsia="SimSun" w:hAnsi="Times New Roman" w:cs="Times New Roman"/>
      <w:b/>
      <w:bCs/>
      <w:color w:val="00000A"/>
      <w:kern w:val="1"/>
      <w:sz w:val="24"/>
      <w:szCs w:val="24"/>
      <w:lang w:eastAsia="zh-CN"/>
    </w:rPr>
  </w:style>
  <w:style w:type="paragraph" w:styleId="Heading9">
    <w:name w:val="heading 9"/>
    <w:basedOn w:val="Normal"/>
    <w:next w:val="BodyText"/>
    <w:link w:val="Heading9Char"/>
    <w:uiPriority w:val="99"/>
    <w:qFormat/>
    <w:rsid w:val="0090327A"/>
    <w:pPr>
      <w:keepNext/>
      <w:keepLines/>
      <w:widowControl w:val="0"/>
      <w:numPr>
        <w:ilvl w:val="8"/>
        <w:numId w:val="1"/>
      </w:numPr>
      <w:suppressAutoHyphens/>
      <w:spacing w:before="200" w:after="0" w:line="240" w:lineRule="auto"/>
      <w:textAlignment w:val="baseline"/>
      <w:outlineLvl w:val="8"/>
    </w:pPr>
    <w:rPr>
      <w:rFonts w:ascii="Cambria" w:eastAsia="SimSun" w:hAnsi="Cambria" w:cs="Cambria"/>
      <w:i/>
      <w:iCs/>
      <w:color w:val="404040"/>
      <w:kern w:val="1"/>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327A"/>
    <w:rPr>
      <w:rFonts w:eastAsia="SimSun"/>
      <w:b/>
      <w:bCs/>
      <w:color w:val="00000A"/>
      <w:kern w:val="1"/>
      <w:sz w:val="24"/>
      <w:szCs w:val="24"/>
      <w:lang w:val="pl-PL" w:eastAsia="zh-CN"/>
    </w:rPr>
  </w:style>
  <w:style w:type="character" w:customStyle="1" w:styleId="Heading9Char">
    <w:name w:val="Heading 9 Char"/>
    <w:basedOn w:val="DefaultParagraphFont"/>
    <w:link w:val="Heading9"/>
    <w:uiPriority w:val="99"/>
    <w:locked/>
    <w:rsid w:val="0090327A"/>
    <w:rPr>
      <w:rFonts w:ascii="Cambria" w:eastAsia="SimSun" w:hAnsi="Cambria" w:cs="Cambria"/>
      <w:i/>
      <w:iCs/>
      <w:color w:val="404040"/>
      <w:kern w:val="1"/>
      <w:lang w:val="pl-PL" w:eastAsia="zh-CN"/>
    </w:rPr>
  </w:style>
  <w:style w:type="character" w:styleId="Hyperlink">
    <w:name w:val="Hyperlink"/>
    <w:basedOn w:val="DefaultParagraphFont"/>
    <w:uiPriority w:val="99"/>
    <w:rsid w:val="002711CF"/>
    <w:rPr>
      <w:color w:val="0000FF"/>
      <w:u w:val="single"/>
    </w:rPr>
  </w:style>
  <w:style w:type="paragraph" w:customStyle="1" w:styleId="Default">
    <w:name w:val="Default"/>
    <w:uiPriority w:val="99"/>
    <w:rsid w:val="002711CF"/>
    <w:pPr>
      <w:widowControl w:val="0"/>
      <w:suppressAutoHyphens/>
    </w:pPr>
    <w:rPr>
      <w:rFonts w:ascii="Times New Roman" w:eastAsia="Times New Roman" w:hAnsi="Times New Roman"/>
      <w:color w:val="000000"/>
      <w:kern w:val="1"/>
      <w:sz w:val="24"/>
      <w:szCs w:val="24"/>
    </w:rPr>
  </w:style>
  <w:style w:type="paragraph" w:customStyle="1" w:styleId="Akapitzlist1">
    <w:name w:val="Akapit z listą1"/>
    <w:basedOn w:val="Normal"/>
    <w:uiPriority w:val="99"/>
    <w:rsid w:val="002711CF"/>
    <w:pPr>
      <w:widowControl w:val="0"/>
      <w:suppressAutoHyphens/>
      <w:spacing w:after="0" w:line="240" w:lineRule="auto"/>
      <w:ind w:left="720"/>
      <w:textAlignment w:val="baseline"/>
    </w:pPr>
    <w:rPr>
      <w:rFonts w:ascii="Times New Roman" w:eastAsia="SimSun" w:hAnsi="Times New Roman" w:cs="Times New Roman"/>
      <w:color w:val="00000A"/>
      <w:kern w:val="1"/>
      <w:sz w:val="24"/>
      <w:szCs w:val="24"/>
      <w:lang w:eastAsia="zh-CN"/>
    </w:rPr>
  </w:style>
  <w:style w:type="paragraph" w:styleId="BodyTextIndent">
    <w:name w:val="Body Text Indent"/>
    <w:basedOn w:val="Normal"/>
    <w:link w:val="BodyTextIndentChar"/>
    <w:uiPriority w:val="99"/>
    <w:rsid w:val="002711CF"/>
    <w:pPr>
      <w:widowControl w:val="0"/>
      <w:suppressAutoHyphens/>
      <w:spacing w:after="120" w:line="240" w:lineRule="auto"/>
      <w:ind w:left="283"/>
      <w:textAlignment w:val="baseline"/>
    </w:pPr>
    <w:rPr>
      <w:rFonts w:ascii="Times New Roman" w:eastAsia="SimSun" w:hAnsi="Times New Roman" w:cs="Times New Roman"/>
      <w:color w:val="00000A"/>
      <w:kern w:val="1"/>
      <w:sz w:val="24"/>
      <w:szCs w:val="24"/>
      <w:lang w:eastAsia="zh-CN"/>
    </w:rPr>
  </w:style>
  <w:style w:type="character" w:customStyle="1" w:styleId="BodyTextIndentChar">
    <w:name w:val="Body Text Indent Char"/>
    <w:basedOn w:val="DefaultParagraphFont"/>
    <w:link w:val="BodyTextIndent"/>
    <w:uiPriority w:val="99"/>
    <w:locked/>
    <w:rsid w:val="002711CF"/>
    <w:rPr>
      <w:rFonts w:ascii="Times New Roman" w:eastAsia="SimSun" w:hAnsi="Times New Roman" w:cs="Times New Roman"/>
      <w:color w:val="00000A"/>
      <w:kern w:val="1"/>
      <w:sz w:val="24"/>
      <w:szCs w:val="24"/>
      <w:lang w:eastAsia="zh-CN"/>
    </w:rPr>
  </w:style>
  <w:style w:type="paragraph" w:styleId="BodyText">
    <w:name w:val="Body Text"/>
    <w:basedOn w:val="Normal"/>
    <w:link w:val="BodyTextChar"/>
    <w:uiPriority w:val="99"/>
    <w:semiHidden/>
    <w:rsid w:val="00667F31"/>
    <w:pPr>
      <w:spacing w:after="120"/>
    </w:pPr>
  </w:style>
  <w:style w:type="character" w:customStyle="1" w:styleId="BodyTextChar">
    <w:name w:val="Body Text Char"/>
    <w:basedOn w:val="DefaultParagraphFont"/>
    <w:link w:val="BodyText"/>
    <w:uiPriority w:val="99"/>
    <w:semiHidden/>
    <w:locked/>
    <w:rsid w:val="00667F31"/>
  </w:style>
  <w:style w:type="paragraph" w:customStyle="1" w:styleId="Tekstpodstawowy31">
    <w:name w:val="Tekst podstawowy 31"/>
    <w:basedOn w:val="Normal"/>
    <w:uiPriority w:val="99"/>
    <w:rsid w:val="00667F31"/>
    <w:pPr>
      <w:widowControl w:val="0"/>
      <w:suppressAutoHyphens/>
      <w:spacing w:after="0" w:line="240" w:lineRule="auto"/>
      <w:jc w:val="both"/>
      <w:textAlignment w:val="baseline"/>
    </w:pPr>
    <w:rPr>
      <w:rFonts w:ascii="Times New Roman" w:eastAsia="SimSun" w:hAnsi="Times New Roman" w:cs="Times New Roman"/>
      <w:b/>
      <w:bCs/>
      <w:color w:val="00000A"/>
      <w:kern w:val="1"/>
      <w:lang w:eastAsia="zh-CN"/>
    </w:rPr>
  </w:style>
  <w:style w:type="character" w:customStyle="1" w:styleId="FontStyle26">
    <w:name w:val="Font Style26"/>
    <w:basedOn w:val="DefaultParagraphFont"/>
    <w:uiPriority w:val="99"/>
    <w:rsid w:val="009440B5"/>
    <w:rPr>
      <w:rFonts w:ascii="Times New Roman" w:hAnsi="Times New Roman" w:cs="Times New Roman"/>
      <w:b/>
      <w:bCs/>
      <w:color w:val="000000"/>
      <w:sz w:val="20"/>
      <w:szCs w:val="20"/>
    </w:rPr>
  </w:style>
  <w:style w:type="paragraph" w:customStyle="1" w:styleId="Style3">
    <w:name w:val="Style3"/>
    <w:basedOn w:val="Normal"/>
    <w:uiPriority w:val="99"/>
    <w:rsid w:val="009C7B16"/>
    <w:pPr>
      <w:widowControl w:val="0"/>
      <w:autoSpaceDE w:val="0"/>
      <w:autoSpaceDN w:val="0"/>
      <w:adjustRightInd w:val="0"/>
      <w:spacing w:after="0" w:line="275" w:lineRule="exact"/>
    </w:pPr>
    <w:rPr>
      <w:rFonts w:ascii="Times New Roman" w:hAnsi="Times New Roman" w:cs="Times New Roman"/>
      <w:sz w:val="24"/>
      <w:szCs w:val="24"/>
      <w:lang w:eastAsia="pl-PL"/>
    </w:rPr>
  </w:style>
  <w:style w:type="paragraph" w:customStyle="1" w:styleId="Style20">
    <w:name w:val="Style20"/>
    <w:basedOn w:val="Normal"/>
    <w:uiPriority w:val="99"/>
    <w:rsid w:val="009C7B16"/>
    <w:pPr>
      <w:widowControl w:val="0"/>
      <w:autoSpaceDE w:val="0"/>
      <w:autoSpaceDN w:val="0"/>
      <w:adjustRightInd w:val="0"/>
      <w:spacing w:after="0" w:line="252" w:lineRule="exact"/>
    </w:pPr>
    <w:rPr>
      <w:rFonts w:ascii="Times New Roman" w:hAnsi="Times New Roman" w:cs="Times New Roman"/>
      <w:sz w:val="24"/>
      <w:szCs w:val="24"/>
      <w:lang w:eastAsia="pl-PL"/>
    </w:rPr>
  </w:style>
  <w:style w:type="paragraph" w:customStyle="1" w:styleId="Style16">
    <w:name w:val="Style16"/>
    <w:basedOn w:val="Normal"/>
    <w:uiPriority w:val="99"/>
    <w:rsid w:val="009C7B16"/>
    <w:pPr>
      <w:widowControl w:val="0"/>
      <w:autoSpaceDE w:val="0"/>
      <w:autoSpaceDN w:val="0"/>
      <w:adjustRightInd w:val="0"/>
      <w:spacing w:after="0" w:line="259" w:lineRule="exact"/>
    </w:pPr>
    <w:rPr>
      <w:rFonts w:ascii="Times New Roman" w:hAnsi="Times New Roman" w:cs="Times New Roman"/>
      <w:sz w:val="24"/>
      <w:szCs w:val="24"/>
      <w:lang w:eastAsia="pl-PL"/>
    </w:rPr>
  </w:style>
  <w:style w:type="character" w:customStyle="1" w:styleId="FontStyle27">
    <w:name w:val="Font Style27"/>
    <w:basedOn w:val="DefaultParagraphFont"/>
    <w:uiPriority w:val="99"/>
    <w:rsid w:val="009C7B16"/>
    <w:rPr>
      <w:rFonts w:ascii="Times New Roman" w:hAnsi="Times New Roman" w:cs="Times New Roman"/>
      <w:color w:val="000000"/>
      <w:sz w:val="20"/>
      <w:szCs w:val="20"/>
    </w:rPr>
  </w:style>
  <w:style w:type="paragraph" w:customStyle="1" w:styleId="Style13">
    <w:name w:val="Style13"/>
    <w:basedOn w:val="Normal"/>
    <w:uiPriority w:val="99"/>
    <w:rsid w:val="009C7B16"/>
    <w:pPr>
      <w:widowControl w:val="0"/>
      <w:autoSpaceDE w:val="0"/>
      <w:autoSpaceDN w:val="0"/>
      <w:adjustRightInd w:val="0"/>
      <w:spacing w:after="0" w:line="246" w:lineRule="exact"/>
      <w:jc w:val="both"/>
    </w:pPr>
    <w:rPr>
      <w:rFonts w:ascii="Times New Roman" w:hAnsi="Times New Roman" w:cs="Times New Roman"/>
      <w:sz w:val="24"/>
      <w:szCs w:val="24"/>
      <w:lang w:eastAsia="pl-PL"/>
    </w:rPr>
  </w:style>
  <w:style w:type="paragraph" w:customStyle="1" w:styleId="Style4">
    <w:name w:val="Style4"/>
    <w:basedOn w:val="Normal"/>
    <w:uiPriority w:val="99"/>
    <w:rsid w:val="009C7B16"/>
    <w:pPr>
      <w:widowControl w:val="0"/>
      <w:autoSpaceDE w:val="0"/>
      <w:autoSpaceDN w:val="0"/>
      <w:adjustRightInd w:val="0"/>
      <w:spacing w:after="0" w:line="319" w:lineRule="exact"/>
      <w:jc w:val="center"/>
    </w:pPr>
    <w:rPr>
      <w:rFonts w:ascii="Times New Roman" w:hAnsi="Times New Roman" w:cs="Times New Roman"/>
      <w:sz w:val="24"/>
      <w:szCs w:val="24"/>
      <w:lang w:eastAsia="pl-PL"/>
    </w:rPr>
  </w:style>
  <w:style w:type="paragraph" w:customStyle="1" w:styleId="Style8">
    <w:name w:val="Style8"/>
    <w:basedOn w:val="Normal"/>
    <w:uiPriority w:val="99"/>
    <w:rsid w:val="009C7B16"/>
    <w:pPr>
      <w:widowControl w:val="0"/>
      <w:autoSpaceDE w:val="0"/>
      <w:autoSpaceDN w:val="0"/>
      <w:adjustRightInd w:val="0"/>
      <w:spacing w:after="0" w:line="240" w:lineRule="auto"/>
      <w:jc w:val="both"/>
    </w:pPr>
    <w:rPr>
      <w:rFonts w:ascii="Times New Roman" w:hAnsi="Times New Roman" w:cs="Times New Roman"/>
      <w:sz w:val="24"/>
      <w:szCs w:val="24"/>
      <w:lang w:eastAsia="pl-PL"/>
    </w:rPr>
  </w:style>
  <w:style w:type="paragraph" w:customStyle="1" w:styleId="Style14">
    <w:name w:val="Style14"/>
    <w:basedOn w:val="Normal"/>
    <w:uiPriority w:val="99"/>
    <w:rsid w:val="009302D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8">
    <w:name w:val="Style28"/>
    <w:basedOn w:val="Normal"/>
    <w:uiPriority w:val="99"/>
    <w:rsid w:val="009302D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0">
    <w:name w:val="Style30"/>
    <w:basedOn w:val="Normal"/>
    <w:uiPriority w:val="99"/>
    <w:rsid w:val="009302D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3">
    <w:name w:val="Style33"/>
    <w:basedOn w:val="Normal"/>
    <w:uiPriority w:val="99"/>
    <w:rsid w:val="009302D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5">
    <w:name w:val="Style35"/>
    <w:basedOn w:val="Normal"/>
    <w:uiPriority w:val="99"/>
    <w:rsid w:val="009302D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6">
    <w:name w:val="Style36"/>
    <w:basedOn w:val="Normal"/>
    <w:uiPriority w:val="99"/>
    <w:rsid w:val="009302D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64">
    <w:name w:val="Font Style64"/>
    <w:basedOn w:val="DefaultParagraphFont"/>
    <w:uiPriority w:val="99"/>
    <w:rsid w:val="009302DF"/>
    <w:rPr>
      <w:rFonts w:ascii="Arial" w:hAnsi="Arial" w:cs="Arial"/>
      <w:b/>
      <w:bCs/>
      <w:color w:val="000000"/>
      <w:sz w:val="18"/>
      <w:szCs w:val="18"/>
    </w:rPr>
  </w:style>
  <w:style w:type="character" w:customStyle="1" w:styleId="FontStyle65">
    <w:name w:val="Font Style65"/>
    <w:basedOn w:val="DefaultParagraphFont"/>
    <w:uiPriority w:val="99"/>
    <w:rsid w:val="009302DF"/>
    <w:rPr>
      <w:rFonts w:ascii="Arial" w:hAnsi="Arial" w:cs="Arial"/>
      <w:color w:val="000000"/>
      <w:sz w:val="18"/>
      <w:szCs w:val="18"/>
    </w:rPr>
  </w:style>
  <w:style w:type="character" w:customStyle="1" w:styleId="FontStyle66">
    <w:name w:val="Font Style66"/>
    <w:basedOn w:val="DefaultParagraphFont"/>
    <w:uiPriority w:val="99"/>
    <w:rsid w:val="009302DF"/>
    <w:rPr>
      <w:rFonts w:ascii="Times New Roman" w:hAnsi="Times New Roman" w:cs="Times New Roman"/>
      <w:color w:val="000000"/>
      <w:sz w:val="18"/>
      <w:szCs w:val="18"/>
    </w:rPr>
  </w:style>
  <w:style w:type="paragraph" w:customStyle="1" w:styleId="Style1">
    <w:name w:val="Style1"/>
    <w:basedOn w:val="Normal"/>
    <w:uiPriority w:val="99"/>
    <w:rsid w:val="009302D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1">
    <w:name w:val="Style21"/>
    <w:basedOn w:val="Normal"/>
    <w:uiPriority w:val="99"/>
    <w:rsid w:val="00217BE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2">
    <w:name w:val="Style22"/>
    <w:basedOn w:val="Normal"/>
    <w:uiPriority w:val="99"/>
    <w:rsid w:val="00217BE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61">
    <w:name w:val="Font Style61"/>
    <w:basedOn w:val="DefaultParagraphFont"/>
    <w:uiPriority w:val="99"/>
    <w:rsid w:val="00217BE1"/>
    <w:rPr>
      <w:rFonts w:ascii="Arial" w:hAnsi="Arial" w:cs="Arial"/>
      <w:i/>
      <w:iCs/>
      <w:color w:val="000000"/>
      <w:sz w:val="18"/>
      <w:szCs w:val="18"/>
    </w:rPr>
  </w:style>
  <w:style w:type="paragraph" w:customStyle="1" w:styleId="BodyText31">
    <w:name w:val="Body Text 31"/>
    <w:basedOn w:val="Normal"/>
    <w:uiPriority w:val="99"/>
    <w:rsid w:val="0090327A"/>
    <w:pPr>
      <w:widowControl w:val="0"/>
      <w:suppressAutoHyphens/>
      <w:spacing w:after="0" w:line="240" w:lineRule="auto"/>
      <w:jc w:val="both"/>
      <w:textAlignment w:val="baseline"/>
    </w:pPr>
    <w:rPr>
      <w:rFonts w:ascii="Times New Roman" w:eastAsia="SimSun" w:hAnsi="Times New Roman" w:cs="Times New Roman"/>
      <w:b/>
      <w:bCs/>
      <w:color w:val="00000A"/>
      <w:kern w:val="1"/>
      <w:lang w:eastAsia="zh-CN"/>
    </w:rPr>
  </w:style>
  <w:style w:type="paragraph" w:customStyle="1" w:styleId="ListParagraph1">
    <w:name w:val="List Paragraph1"/>
    <w:basedOn w:val="Normal"/>
    <w:uiPriority w:val="99"/>
    <w:rsid w:val="0090327A"/>
    <w:pPr>
      <w:widowControl w:val="0"/>
      <w:suppressAutoHyphens/>
      <w:spacing w:after="0" w:line="240" w:lineRule="auto"/>
      <w:ind w:left="720"/>
      <w:textAlignment w:val="baseline"/>
    </w:pPr>
    <w:rPr>
      <w:rFonts w:ascii="Times New Roman" w:eastAsia="SimSun" w:hAnsi="Times New Roman" w:cs="Times New Roman"/>
      <w:color w:val="00000A"/>
      <w:kern w:val="1"/>
      <w:sz w:val="24"/>
      <w:szCs w:val="24"/>
      <w:lang w:eastAsia="zh-CN"/>
    </w:rPr>
  </w:style>
  <w:style w:type="paragraph" w:customStyle="1" w:styleId="CM36">
    <w:name w:val="CM36"/>
    <w:basedOn w:val="Default"/>
    <w:next w:val="Default"/>
    <w:uiPriority w:val="99"/>
    <w:rsid w:val="0090327A"/>
    <w:pPr>
      <w:spacing w:after="275"/>
    </w:pPr>
    <w:rPr>
      <w:color w:val="00000A"/>
    </w:rPr>
  </w:style>
  <w:style w:type="paragraph" w:customStyle="1" w:styleId="CM38">
    <w:name w:val="CM38"/>
    <w:basedOn w:val="Default"/>
    <w:next w:val="Default"/>
    <w:uiPriority w:val="99"/>
    <w:rsid w:val="0090327A"/>
    <w:pPr>
      <w:spacing w:after="468"/>
    </w:pPr>
    <w:rPr>
      <w:color w:val="00000A"/>
    </w:rPr>
  </w:style>
  <w:style w:type="character" w:styleId="Strong">
    <w:name w:val="Strong"/>
    <w:basedOn w:val="DefaultParagraphFont"/>
    <w:uiPriority w:val="99"/>
    <w:qFormat/>
    <w:locked/>
    <w:rsid w:val="0001750D"/>
    <w:rPr>
      <w:b/>
      <w:bCs/>
    </w:rPr>
  </w:style>
  <w:style w:type="character" w:customStyle="1" w:styleId="FontStyle53">
    <w:name w:val="Font Style53"/>
    <w:basedOn w:val="DefaultParagraphFont"/>
    <w:uiPriority w:val="99"/>
    <w:rsid w:val="001C07CD"/>
    <w:rPr>
      <w:rFonts w:ascii="Arial" w:hAnsi="Arial" w:cs="Arial"/>
      <w:color w:val="000000"/>
      <w:sz w:val="26"/>
      <w:szCs w:val="26"/>
    </w:rPr>
  </w:style>
  <w:style w:type="table" w:styleId="TableGrid">
    <w:name w:val="Table Grid"/>
    <w:basedOn w:val="TableNormal"/>
    <w:uiPriority w:val="99"/>
    <w:locked/>
    <w:rsid w:val="009A318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F73031"/>
    <w:pPr>
      <w:spacing w:after="120" w:line="480" w:lineRule="auto"/>
    </w:pPr>
  </w:style>
  <w:style w:type="character" w:customStyle="1" w:styleId="BodyText2Char">
    <w:name w:val="Body Text 2 Char"/>
    <w:basedOn w:val="DefaultParagraphFont"/>
    <w:link w:val="BodyText2"/>
    <w:uiPriority w:val="99"/>
    <w:semiHidden/>
    <w:locked/>
    <w:rsid w:val="00947064"/>
    <w:rPr>
      <w:lang w:eastAsia="en-US"/>
    </w:rPr>
  </w:style>
  <w:style w:type="paragraph" w:styleId="ListParagraph">
    <w:name w:val="List Paragraph"/>
    <w:basedOn w:val="Normal"/>
    <w:uiPriority w:val="99"/>
    <w:qFormat/>
    <w:rsid w:val="00F73031"/>
    <w:pPr>
      <w:widowControl w:val="0"/>
      <w:suppressAutoHyphens/>
      <w:spacing w:after="0" w:line="240" w:lineRule="auto"/>
      <w:ind w:left="720"/>
      <w:textAlignment w:val="baseline"/>
    </w:pPr>
    <w:rPr>
      <w:rFonts w:ascii="Times New Roman" w:eastAsia="SimSun" w:hAnsi="Times New Roman" w:cs="Times New Roman"/>
      <w:color w:val="00000A"/>
      <w:kern w:val="1"/>
      <w:sz w:val="24"/>
      <w:szCs w:val="24"/>
      <w:lang w:eastAsia="zh-CN"/>
    </w:rPr>
  </w:style>
  <w:style w:type="paragraph" w:customStyle="1" w:styleId="Tekstpodstawowy35">
    <w:name w:val="Tekst podstawowy 35"/>
    <w:basedOn w:val="Normal"/>
    <w:uiPriority w:val="99"/>
    <w:rsid w:val="00F73031"/>
    <w:pPr>
      <w:widowControl w:val="0"/>
      <w:suppressAutoHyphens/>
      <w:spacing w:after="0" w:line="240" w:lineRule="auto"/>
      <w:jc w:val="both"/>
      <w:textAlignment w:val="baseline"/>
    </w:pPr>
    <w:rPr>
      <w:rFonts w:ascii="Times New Roman" w:eastAsia="SimSun" w:hAnsi="Times New Roman" w:cs="Times New Roman"/>
      <w:b/>
      <w:bCs/>
      <w:color w:val="00000A"/>
      <w:kern w:val="1"/>
      <w:lang w:eastAsia="zh-CN"/>
    </w:rPr>
  </w:style>
  <w:style w:type="paragraph" w:customStyle="1" w:styleId="Nagwektabeli">
    <w:name w:val="Nagłówek tabeli"/>
    <w:basedOn w:val="Normal"/>
    <w:uiPriority w:val="99"/>
    <w:rsid w:val="00F73031"/>
    <w:pPr>
      <w:widowControl w:val="0"/>
      <w:suppressLineNumbers/>
      <w:suppressAutoHyphens/>
      <w:spacing w:after="120" w:line="240" w:lineRule="auto"/>
      <w:jc w:val="center"/>
      <w:textAlignment w:val="baseline"/>
    </w:pPr>
    <w:rPr>
      <w:rFonts w:ascii="Times New Roman" w:eastAsia="Times New Roman" w:hAnsi="Times New Roman" w:cs="Times New Roman"/>
      <w:b/>
      <w:bCs/>
      <w:i/>
      <w:iCs/>
      <w:color w:val="00000A"/>
      <w:kern w:val="1"/>
      <w:sz w:val="24"/>
      <w:szCs w:val="24"/>
      <w:lang w:eastAsia="zh-CN"/>
    </w:rPr>
  </w:style>
  <w:style w:type="paragraph" w:customStyle="1" w:styleId="Tekstpodstawowy21">
    <w:name w:val="Tekst podstawowy 21"/>
    <w:basedOn w:val="Normal"/>
    <w:uiPriority w:val="99"/>
    <w:rsid w:val="00F73031"/>
    <w:pPr>
      <w:widowControl w:val="0"/>
      <w:suppressAutoHyphens/>
      <w:spacing w:after="0" w:line="360" w:lineRule="auto"/>
      <w:jc w:val="both"/>
      <w:textAlignment w:val="baseline"/>
    </w:pPr>
    <w:rPr>
      <w:rFonts w:ascii="Times New Roman" w:eastAsia="SimSun" w:hAnsi="Times New Roman" w:cs="Times New Roman"/>
      <w:color w:val="000000"/>
      <w:kern w:val="1"/>
      <w:sz w:val="24"/>
      <w:szCs w:val="24"/>
      <w:lang w:eastAsia="ar-SA"/>
    </w:rPr>
  </w:style>
  <w:style w:type="character" w:customStyle="1" w:styleId="FontStyle88">
    <w:name w:val="Font Style88"/>
    <w:basedOn w:val="DefaultParagraphFont"/>
    <w:uiPriority w:val="99"/>
    <w:rsid w:val="00F73031"/>
    <w:rPr>
      <w:rFonts w:ascii="Times New Roman" w:hAnsi="Times New Roman" w:cs="Times New Roman"/>
      <w:b/>
      <w:bCs/>
      <w:color w:val="000000"/>
      <w:sz w:val="22"/>
      <w:szCs w:val="22"/>
    </w:rPr>
  </w:style>
  <w:style w:type="character" w:customStyle="1" w:styleId="FontStyle89">
    <w:name w:val="Font Style89"/>
    <w:basedOn w:val="DefaultParagraphFont"/>
    <w:uiPriority w:val="99"/>
    <w:rsid w:val="00F73031"/>
    <w:rPr>
      <w:rFonts w:ascii="Times New Roman" w:hAnsi="Times New Roman" w:cs="Times New Roman"/>
      <w:color w:val="000000"/>
      <w:sz w:val="22"/>
      <w:szCs w:val="22"/>
    </w:rPr>
  </w:style>
  <w:style w:type="paragraph" w:styleId="List">
    <w:name w:val="List"/>
    <w:basedOn w:val="BodyText"/>
    <w:uiPriority w:val="99"/>
    <w:rsid w:val="00F73031"/>
    <w:pPr>
      <w:widowControl w:val="0"/>
      <w:suppressAutoHyphens/>
      <w:spacing w:after="0" w:line="200" w:lineRule="atLeast"/>
      <w:jc w:val="both"/>
    </w:pPr>
    <w:rPr>
      <w:rFonts w:ascii="Constantia" w:hAnsi="Constantia" w:cs="Constantia"/>
      <w:lang w:eastAsia="pl-PL"/>
    </w:rPr>
  </w:style>
  <w:style w:type="paragraph" w:styleId="List2">
    <w:name w:val="List 2"/>
    <w:basedOn w:val="Normal"/>
    <w:uiPriority w:val="99"/>
    <w:rsid w:val="00F73031"/>
    <w:pPr>
      <w:widowControl w:val="0"/>
      <w:suppressAutoHyphens/>
      <w:spacing w:after="0" w:line="240" w:lineRule="auto"/>
      <w:ind w:left="566" w:hanging="283"/>
      <w:textAlignment w:val="baseline"/>
    </w:pPr>
    <w:rPr>
      <w:rFonts w:ascii="Times New Roman" w:eastAsia="SimSun" w:hAnsi="Times New Roman" w:cs="Times New Roman"/>
      <w:color w:val="00000A"/>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1687903461">
      <w:marLeft w:val="0"/>
      <w:marRight w:val="0"/>
      <w:marTop w:val="0"/>
      <w:marBottom w:val="0"/>
      <w:divBdr>
        <w:top w:val="none" w:sz="0" w:space="0" w:color="auto"/>
        <w:left w:val="none" w:sz="0" w:space="0" w:color="auto"/>
        <w:bottom w:val="none" w:sz="0" w:space="0" w:color="auto"/>
        <w:right w:val="none" w:sz="0" w:space="0" w:color="auto"/>
      </w:divBdr>
    </w:div>
    <w:div w:id="1687903462">
      <w:marLeft w:val="0"/>
      <w:marRight w:val="0"/>
      <w:marTop w:val="0"/>
      <w:marBottom w:val="0"/>
      <w:divBdr>
        <w:top w:val="none" w:sz="0" w:space="0" w:color="auto"/>
        <w:left w:val="none" w:sz="0" w:space="0" w:color="auto"/>
        <w:bottom w:val="none" w:sz="0" w:space="0" w:color="auto"/>
        <w:right w:val="none" w:sz="0" w:space="0" w:color="auto"/>
      </w:divBdr>
    </w:div>
    <w:div w:id="1687903463">
      <w:marLeft w:val="0"/>
      <w:marRight w:val="0"/>
      <w:marTop w:val="0"/>
      <w:marBottom w:val="0"/>
      <w:divBdr>
        <w:top w:val="none" w:sz="0" w:space="0" w:color="auto"/>
        <w:left w:val="none" w:sz="0" w:space="0" w:color="auto"/>
        <w:bottom w:val="none" w:sz="0" w:space="0" w:color="auto"/>
        <w:right w:val="none" w:sz="0" w:space="0" w:color="auto"/>
      </w:divBdr>
    </w:div>
    <w:div w:id="1687903464">
      <w:marLeft w:val="0"/>
      <w:marRight w:val="0"/>
      <w:marTop w:val="0"/>
      <w:marBottom w:val="0"/>
      <w:divBdr>
        <w:top w:val="none" w:sz="0" w:space="0" w:color="auto"/>
        <w:left w:val="none" w:sz="0" w:space="0" w:color="auto"/>
        <w:bottom w:val="none" w:sz="0" w:space="0" w:color="auto"/>
        <w:right w:val="none" w:sz="0" w:space="0" w:color="auto"/>
      </w:divBdr>
    </w:div>
    <w:div w:id="1687903465">
      <w:marLeft w:val="0"/>
      <w:marRight w:val="0"/>
      <w:marTop w:val="0"/>
      <w:marBottom w:val="0"/>
      <w:divBdr>
        <w:top w:val="none" w:sz="0" w:space="0" w:color="auto"/>
        <w:left w:val="none" w:sz="0" w:space="0" w:color="auto"/>
        <w:bottom w:val="none" w:sz="0" w:space="0" w:color="auto"/>
        <w:right w:val="none" w:sz="0" w:space="0" w:color="auto"/>
      </w:divBdr>
    </w:div>
    <w:div w:id="1687903466">
      <w:marLeft w:val="0"/>
      <w:marRight w:val="0"/>
      <w:marTop w:val="0"/>
      <w:marBottom w:val="0"/>
      <w:divBdr>
        <w:top w:val="none" w:sz="0" w:space="0" w:color="auto"/>
        <w:left w:val="none" w:sz="0" w:space="0" w:color="auto"/>
        <w:bottom w:val="none" w:sz="0" w:space="0" w:color="auto"/>
        <w:right w:val="none" w:sz="0" w:space="0" w:color="auto"/>
      </w:divBdr>
    </w:div>
    <w:div w:id="1687903467">
      <w:marLeft w:val="0"/>
      <w:marRight w:val="0"/>
      <w:marTop w:val="0"/>
      <w:marBottom w:val="0"/>
      <w:divBdr>
        <w:top w:val="none" w:sz="0" w:space="0" w:color="auto"/>
        <w:left w:val="none" w:sz="0" w:space="0" w:color="auto"/>
        <w:bottom w:val="none" w:sz="0" w:space="0" w:color="auto"/>
        <w:right w:val="none" w:sz="0" w:space="0" w:color="auto"/>
      </w:divBdr>
    </w:div>
    <w:div w:id="1687903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mig@lidzbar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365</TotalTime>
  <Pages>40</Pages>
  <Words>10774</Words>
  <Characters>-32766</Characters>
  <Application>Microsoft Office Outlook</Application>
  <DocSecurity>0</DocSecurity>
  <Lines>0</Lines>
  <Paragraphs>0</Paragraphs>
  <ScaleCrop>false</ScaleCrop>
  <Company>UMiG Midzbark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HP</dc:creator>
  <cp:keywords/>
  <dc:description/>
  <cp:lastModifiedBy>Mariusz Badaczewski</cp:lastModifiedBy>
  <cp:revision>19</cp:revision>
  <cp:lastPrinted>2016-09-14T07:59:00Z</cp:lastPrinted>
  <dcterms:created xsi:type="dcterms:W3CDTF">2016-09-13T08:57:00Z</dcterms:created>
  <dcterms:modified xsi:type="dcterms:W3CDTF">2016-09-15T14:48:00Z</dcterms:modified>
</cp:coreProperties>
</file>