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3D" w:rsidRPr="0002779F" w:rsidRDefault="00E44C3D" w:rsidP="00E44C3D">
      <w:pPr>
        <w:pStyle w:val="Nagwek1"/>
        <w:rPr>
          <w:rFonts w:ascii="Arial" w:hAnsi="Arial" w:cs="Arial"/>
          <w:sz w:val="28"/>
          <w:szCs w:val="28"/>
        </w:rPr>
      </w:pPr>
      <w:r w:rsidRPr="0002779F">
        <w:rPr>
          <w:rFonts w:ascii="Arial" w:hAnsi="Arial" w:cs="Arial"/>
          <w:b/>
          <w:sz w:val="28"/>
          <w:szCs w:val="28"/>
        </w:rPr>
        <w:t xml:space="preserve">O G Ł O S Z E N I </w:t>
      </w:r>
      <w:proofErr w:type="gramStart"/>
      <w:r w:rsidRPr="0002779F">
        <w:rPr>
          <w:rFonts w:ascii="Arial" w:hAnsi="Arial" w:cs="Arial"/>
          <w:b/>
          <w:sz w:val="28"/>
          <w:szCs w:val="28"/>
        </w:rPr>
        <w:t>E    O</w:t>
      </w:r>
      <w:proofErr w:type="gramEnd"/>
      <w:r w:rsidRPr="0002779F">
        <w:rPr>
          <w:rFonts w:ascii="Arial" w:hAnsi="Arial" w:cs="Arial"/>
          <w:b/>
          <w:sz w:val="28"/>
          <w:szCs w:val="28"/>
        </w:rPr>
        <w:t xml:space="preserve">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      </w:t>
      </w:r>
      <w:r w:rsidRPr="0002779F">
        <w:rPr>
          <w:rFonts w:ascii="Arial" w:hAnsi="Arial" w:cs="Arial"/>
          <w:sz w:val="16"/>
          <w:szCs w:val="16"/>
        </w:rPr>
        <w:t>Na podstawie art. 37 ust. 1 i art. 3</w:t>
      </w:r>
      <w:r w:rsidR="002E69BE">
        <w:rPr>
          <w:rFonts w:ascii="Arial" w:hAnsi="Arial" w:cs="Arial"/>
          <w:sz w:val="16"/>
          <w:szCs w:val="16"/>
        </w:rPr>
        <w:t xml:space="preserve">8, </w:t>
      </w:r>
      <w:proofErr w:type="gramStart"/>
      <w:r w:rsidR="002E69BE">
        <w:rPr>
          <w:rFonts w:ascii="Arial" w:hAnsi="Arial" w:cs="Arial"/>
          <w:sz w:val="16"/>
          <w:szCs w:val="16"/>
        </w:rPr>
        <w:t xml:space="preserve">art. 40 </w:t>
      </w:r>
      <w:r w:rsidRPr="0002779F">
        <w:rPr>
          <w:rFonts w:ascii="Arial" w:hAnsi="Arial" w:cs="Arial"/>
          <w:sz w:val="16"/>
          <w:szCs w:val="16"/>
        </w:rPr>
        <w:t xml:space="preserve"> ust</w:t>
      </w:r>
      <w:proofErr w:type="gramEnd"/>
      <w:r w:rsidRPr="0002779F">
        <w:rPr>
          <w:rFonts w:ascii="Arial" w:hAnsi="Arial" w:cs="Arial"/>
          <w:sz w:val="16"/>
          <w:szCs w:val="16"/>
        </w:rPr>
        <w:t>. 1</w:t>
      </w:r>
      <w:r w:rsidR="00DD09E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69BE">
        <w:rPr>
          <w:rFonts w:ascii="Arial" w:hAnsi="Arial" w:cs="Arial"/>
          <w:sz w:val="16"/>
          <w:szCs w:val="16"/>
        </w:rPr>
        <w:t>pkt</w:t>
      </w:r>
      <w:proofErr w:type="spellEnd"/>
      <w:r w:rsidR="002E69BE">
        <w:rPr>
          <w:rFonts w:ascii="Arial" w:hAnsi="Arial" w:cs="Arial"/>
          <w:sz w:val="16"/>
          <w:szCs w:val="16"/>
        </w:rPr>
        <w:t xml:space="preserve"> </w:t>
      </w:r>
      <w:r w:rsidR="00AB4C54">
        <w:rPr>
          <w:rFonts w:ascii="Arial" w:hAnsi="Arial" w:cs="Arial"/>
          <w:sz w:val="16"/>
          <w:szCs w:val="16"/>
        </w:rPr>
        <w:t>1</w:t>
      </w:r>
      <w:r w:rsidRPr="0002779F">
        <w:rPr>
          <w:rFonts w:ascii="Arial" w:hAnsi="Arial" w:cs="Arial"/>
          <w:sz w:val="16"/>
          <w:szCs w:val="16"/>
        </w:rPr>
        <w:t xml:space="preserve"> ustawy z dnia 21 sierpnia 1997r. o gospodarce nieruchomościami (Dz.U</w:t>
      </w:r>
      <w:r w:rsidR="00573722" w:rsidRPr="0002779F">
        <w:rPr>
          <w:rFonts w:ascii="Arial" w:hAnsi="Arial" w:cs="Arial"/>
          <w:sz w:val="16"/>
          <w:szCs w:val="16"/>
        </w:rPr>
        <w:t>.</w:t>
      </w:r>
      <w:r w:rsidRPr="0002779F">
        <w:rPr>
          <w:rFonts w:ascii="Arial" w:hAnsi="Arial" w:cs="Arial"/>
          <w:sz w:val="16"/>
          <w:szCs w:val="16"/>
        </w:rPr>
        <w:t xml:space="preserve"> z 2015r. poz. </w:t>
      </w:r>
      <w:r w:rsidR="00573722" w:rsidRPr="0002779F">
        <w:rPr>
          <w:rFonts w:ascii="Arial" w:hAnsi="Arial" w:cs="Arial"/>
          <w:sz w:val="16"/>
          <w:szCs w:val="16"/>
        </w:rPr>
        <w:t>1774 ze zmianami</w:t>
      </w:r>
      <w:r w:rsidRPr="0002779F">
        <w:rPr>
          <w:rFonts w:ascii="Arial" w:hAnsi="Arial" w:cs="Arial"/>
          <w:sz w:val="16"/>
          <w:szCs w:val="16"/>
        </w:rPr>
        <w:t xml:space="preserve">) oraz § </w:t>
      </w:r>
      <w:r w:rsidR="00B442C6">
        <w:rPr>
          <w:rFonts w:ascii="Arial" w:hAnsi="Arial" w:cs="Arial"/>
          <w:sz w:val="16"/>
          <w:szCs w:val="16"/>
        </w:rPr>
        <w:t xml:space="preserve">3 </w:t>
      </w:r>
      <w:proofErr w:type="gramStart"/>
      <w:r w:rsidR="00B442C6">
        <w:rPr>
          <w:rFonts w:ascii="Arial" w:hAnsi="Arial" w:cs="Arial"/>
          <w:sz w:val="16"/>
          <w:szCs w:val="16"/>
        </w:rPr>
        <w:t>ust.1</w:t>
      </w:r>
      <w:r w:rsidR="007B6C7F">
        <w:rPr>
          <w:rFonts w:ascii="Arial" w:hAnsi="Arial" w:cs="Arial"/>
          <w:sz w:val="16"/>
          <w:szCs w:val="16"/>
        </w:rPr>
        <w:t>,</w:t>
      </w:r>
      <w:r w:rsidR="00B442C6">
        <w:rPr>
          <w:rFonts w:ascii="Arial" w:hAnsi="Arial" w:cs="Arial"/>
          <w:sz w:val="16"/>
          <w:szCs w:val="16"/>
        </w:rPr>
        <w:t xml:space="preserve">  </w:t>
      </w:r>
      <w:r w:rsidR="00B442C6" w:rsidRPr="0002779F">
        <w:rPr>
          <w:rFonts w:ascii="Arial" w:hAnsi="Arial" w:cs="Arial"/>
          <w:sz w:val="16"/>
          <w:szCs w:val="16"/>
        </w:rPr>
        <w:t>§ 6</w:t>
      </w:r>
      <w:r w:rsidR="00B442C6">
        <w:rPr>
          <w:rFonts w:ascii="Arial" w:hAnsi="Arial" w:cs="Arial"/>
          <w:sz w:val="16"/>
          <w:szCs w:val="16"/>
        </w:rPr>
        <w:t xml:space="preserve"> ust</w:t>
      </w:r>
      <w:proofErr w:type="gramEnd"/>
      <w:r w:rsidR="00B442C6">
        <w:rPr>
          <w:rFonts w:ascii="Arial" w:hAnsi="Arial" w:cs="Arial"/>
          <w:sz w:val="16"/>
          <w:szCs w:val="16"/>
        </w:rPr>
        <w:t>.1</w:t>
      </w:r>
      <w:r w:rsidR="007B6C7F">
        <w:rPr>
          <w:rFonts w:ascii="Arial" w:hAnsi="Arial" w:cs="Arial"/>
          <w:sz w:val="16"/>
          <w:szCs w:val="16"/>
        </w:rPr>
        <w:t xml:space="preserve"> i </w:t>
      </w:r>
      <w:r w:rsidR="007B6C7F" w:rsidRPr="0002779F">
        <w:rPr>
          <w:rFonts w:ascii="Arial" w:hAnsi="Arial" w:cs="Arial"/>
          <w:sz w:val="16"/>
          <w:szCs w:val="16"/>
        </w:rPr>
        <w:t xml:space="preserve">§ </w:t>
      </w:r>
      <w:r w:rsidR="007B6C7F">
        <w:rPr>
          <w:rFonts w:ascii="Arial" w:hAnsi="Arial" w:cs="Arial"/>
          <w:sz w:val="16"/>
          <w:szCs w:val="16"/>
        </w:rPr>
        <w:t>1</w:t>
      </w:r>
      <w:r w:rsidR="007734F1">
        <w:rPr>
          <w:rFonts w:ascii="Arial" w:hAnsi="Arial" w:cs="Arial"/>
          <w:sz w:val="16"/>
          <w:szCs w:val="16"/>
        </w:rPr>
        <w:t>3</w:t>
      </w:r>
      <w:r w:rsidRPr="0002779F">
        <w:rPr>
          <w:rFonts w:ascii="Arial" w:hAnsi="Arial" w:cs="Arial"/>
          <w:sz w:val="16"/>
          <w:szCs w:val="16"/>
        </w:rPr>
        <w:t xml:space="preserve"> </w:t>
      </w:r>
      <w:r w:rsidR="00D37895">
        <w:rPr>
          <w:rFonts w:ascii="Arial" w:hAnsi="Arial" w:cs="Arial"/>
          <w:sz w:val="16"/>
          <w:szCs w:val="16"/>
        </w:rPr>
        <w:t>r</w:t>
      </w:r>
      <w:r w:rsidRPr="0002779F">
        <w:rPr>
          <w:rFonts w:ascii="Arial" w:hAnsi="Arial" w:cs="Arial"/>
          <w:sz w:val="16"/>
          <w:szCs w:val="16"/>
        </w:rPr>
        <w:t xml:space="preserve">ozporządzenia Rady Ministrów z dnia 14 września 2004 roku w sprawie sposobu i trybu przeprowadzania przetargów oraz rokowań na zbycie nieruchomości (Dz. U. </w:t>
      </w:r>
      <w:proofErr w:type="gramStart"/>
      <w:r w:rsidRPr="0002779F">
        <w:rPr>
          <w:rFonts w:ascii="Arial" w:hAnsi="Arial" w:cs="Arial"/>
          <w:sz w:val="16"/>
          <w:szCs w:val="16"/>
        </w:rPr>
        <w:t>z</w:t>
      </w:r>
      <w:proofErr w:type="gramEnd"/>
      <w:r w:rsidRPr="0002779F">
        <w:rPr>
          <w:rFonts w:ascii="Arial" w:hAnsi="Arial" w:cs="Arial"/>
          <w:sz w:val="16"/>
          <w:szCs w:val="16"/>
        </w:rPr>
        <w:t xml:space="preserve"> 20</w:t>
      </w:r>
      <w:r w:rsidR="001B5D79" w:rsidRPr="0002779F">
        <w:rPr>
          <w:rFonts w:ascii="Arial" w:hAnsi="Arial" w:cs="Arial"/>
          <w:sz w:val="16"/>
          <w:szCs w:val="16"/>
        </w:rPr>
        <w:t>14</w:t>
      </w:r>
      <w:r w:rsidRPr="0002779F">
        <w:rPr>
          <w:rFonts w:ascii="Arial" w:hAnsi="Arial" w:cs="Arial"/>
          <w:sz w:val="16"/>
          <w:szCs w:val="16"/>
        </w:rPr>
        <w:t xml:space="preserve">r. poz. </w:t>
      </w:r>
      <w:r w:rsidR="001B5D79" w:rsidRPr="0002779F">
        <w:rPr>
          <w:rFonts w:ascii="Arial" w:hAnsi="Arial" w:cs="Arial"/>
          <w:sz w:val="16"/>
          <w:szCs w:val="16"/>
        </w:rPr>
        <w:t>1490</w:t>
      </w:r>
      <w:r w:rsidRPr="0002779F">
        <w:rPr>
          <w:rFonts w:ascii="Arial" w:hAnsi="Arial" w:cs="Arial"/>
          <w:sz w:val="16"/>
          <w:szCs w:val="16"/>
        </w:rPr>
        <w:t>)</w:t>
      </w:r>
      <w:r w:rsidR="00602451">
        <w:rPr>
          <w:rFonts w:ascii="Arial" w:hAnsi="Arial" w:cs="Arial"/>
          <w:sz w:val="16"/>
          <w:szCs w:val="16"/>
        </w:rPr>
        <w:t xml:space="preserve"> i art. 2a ust. 1</w:t>
      </w:r>
      <w:r w:rsidR="00C42D98">
        <w:rPr>
          <w:rFonts w:ascii="Arial" w:hAnsi="Arial" w:cs="Arial"/>
          <w:sz w:val="16"/>
          <w:szCs w:val="16"/>
        </w:rPr>
        <w:t>,</w:t>
      </w:r>
      <w:r w:rsidR="00602451">
        <w:rPr>
          <w:rFonts w:ascii="Arial" w:hAnsi="Arial" w:cs="Arial"/>
          <w:sz w:val="16"/>
          <w:szCs w:val="16"/>
        </w:rPr>
        <w:t xml:space="preserve"> 2</w:t>
      </w:r>
      <w:r w:rsidR="00C42D98">
        <w:rPr>
          <w:rFonts w:ascii="Arial" w:hAnsi="Arial" w:cs="Arial"/>
          <w:sz w:val="16"/>
          <w:szCs w:val="16"/>
        </w:rPr>
        <w:t xml:space="preserve"> i 4</w:t>
      </w:r>
      <w:r w:rsidR="00602451">
        <w:rPr>
          <w:rFonts w:ascii="Arial" w:hAnsi="Arial" w:cs="Arial"/>
          <w:sz w:val="16"/>
          <w:szCs w:val="16"/>
        </w:rPr>
        <w:t xml:space="preserve">, </w:t>
      </w:r>
      <w:r w:rsidR="003865F8">
        <w:rPr>
          <w:rFonts w:ascii="Arial" w:hAnsi="Arial" w:cs="Arial"/>
          <w:sz w:val="16"/>
          <w:szCs w:val="16"/>
        </w:rPr>
        <w:t>a</w:t>
      </w:r>
      <w:r w:rsidR="00BD2778">
        <w:rPr>
          <w:rFonts w:ascii="Arial" w:hAnsi="Arial" w:cs="Arial"/>
          <w:sz w:val="16"/>
          <w:szCs w:val="16"/>
        </w:rPr>
        <w:t xml:space="preserve">rt. </w:t>
      </w:r>
      <w:r w:rsidR="00602451">
        <w:rPr>
          <w:rFonts w:ascii="Arial" w:hAnsi="Arial" w:cs="Arial"/>
          <w:sz w:val="16"/>
          <w:szCs w:val="16"/>
        </w:rPr>
        <w:t xml:space="preserve">2b, </w:t>
      </w:r>
      <w:r w:rsidR="003865F8">
        <w:rPr>
          <w:rFonts w:ascii="Arial" w:hAnsi="Arial" w:cs="Arial"/>
          <w:sz w:val="16"/>
          <w:szCs w:val="16"/>
        </w:rPr>
        <w:t xml:space="preserve">art. 5, art. </w:t>
      </w:r>
      <w:r w:rsidR="00602451">
        <w:rPr>
          <w:rFonts w:ascii="Arial" w:hAnsi="Arial" w:cs="Arial"/>
          <w:sz w:val="16"/>
          <w:szCs w:val="16"/>
        </w:rPr>
        <w:t>6</w:t>
      </w:r>
      <w:r w:rsidR="003865F8">
        <w:rPr>
          <w:rFonts w:ascii="Arial" w:hAnsi="Arial" w:cs="Arial"/>
          <w:sz w:val="16"/>
          <w:szCs w:val="16"/>
        </w:rPr>
        <w:t xml:space="preserve"> i art.</w:t>
      </w:r>
      <w:r w:rsidR="007734F1">
        <w:rPr>
          <w:rFonts w:ascii="Arial" w:hAnsi="Arial" w:cs="Arial"/>
          <w:sz w:val="16"/>
          <w:szCs w:val="16"/>
        </w:rPr>
        <w:t xml:space="preserve"> </w:t>
      </w:r>
      <w:r w:rsidR="00602451">
        <w:rPr>
          <w:rFonts w:ascii="Arial" w:hAnsi="Arial" w:cs="Arial"/>
          <w:sz w:val="16"/>
          <w:szCs w:val="16"/>
        </w:rPr>
        <w:t>7 ustawy z dnia 28 czerwca 2012 roku o kształtowaniu ustroju rolnego (</w:t>
      </w:r>
      <w:proofErr w:type="spellStart"/>
      <w:r w:rsidR="00602451">
        <w:rPr>
          <w:rFonts w:ascii="Arial" w:hAnsi="Arial" w:cs="Arial"/>
          <w:sz w:val="16"/>
          <w:szCs w:val="16"/>
        </w:rPr>
        <w:t>Dz.U</w:t>
      </w:r>
      <w:proofErr w:type="spellEnd"/>
      <w:r w:rsidR="00602451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602451">
        <w:rPr>
          <w:rFonts w:ascii="Arial" w:hAnsi="Arial" w:cs="Arial"/>
          <w:sz w:val="16"/>
          <w:szCs w:val="16"/>
        </w:rPr>
        <w:t>z</w:t>
      </w:r>
      <w:proofErr w:type="gramEnd"/>
      <w:r w:rsidR="00602451">
        <w:rPr>
          <w:rFonts w:ascii="Arial" w:hAnsi="Arial" w:cs="Arial"/>
          <w:sz w:val="16"/>
          <w:szCs w:val="16"/>
        </w:rPr>
        <w:t xml:space="preserve"> 2012r. poz.803)</w:t>
      </w:r>
      <w:r w:rsidRPr="0002779F">
        <w:rPr>
          <w:rFonts w:ascii="Arial" w:hAnsi="Arial" w:cs="Arial"/>
          <w:sz w:val="16"/>
          <w:szCs w:val="16"/>
        </w:rPr>
        <w:t>.</w:t>
      </w:r>
    </w:p>
    <w:p w:rsidR="00E44C3D" w:rsidRPr="00B436F5" w:rsidRDefault="00E44C3D" w:rsidP="00E44C3D">
      <w:pPr>
        <w:pStyle w:val="Tekstpodstawowy"/>
        <w:jc w:val="center"/>
        <w:rPr>
          <w:rFonts w:ascii="Arial" w:hAnsi="Arial" w:cs="Arial"/>
          <w:b/>
          <w:szCs w:val="24"/>
        </w:rPr>
      </w:pPr>
      <w:r w:rsidRPr="00B436F5">
        <w:rPr>
          <w:rFonts w:ascii="Arial" w:hAnsi="Arial" w:cs="Arial"/>
          <w:b/>
          <w:szCs w:val="24"/>
        </w:rPr>
        <w:t>Burmistrz Lidzbarka</w:t>
      </w:r>
    </w:p>
    <w:p w:rsidR="00E44C3D" w:rsidRPr="00B436F5" w:rsidRDefault="0002779F" w:rsidP="00E44C3D">
      <w:pPr>
        <w:pStyle w:val="Tekstpodstawowy"/>
        <w:jc w:val="center"/>
        <w:rPr>
          <w:rFonts w:ascii="Arial" w:eastAsia="Arial" w:hAnsi="Arial" w:cs="Arial"/>
          <w:b/>
          <w:szCs w:val="24"/>
        </w:rPr>
      </w:pPr>
      <w:proofErr w:type="gramStart"/>
      <w:r w:rsidRPr="00B436F5">
        <w:rPr>
          <w:rFonts w:ascii="Arial" w:hAnsi="Arial" w:cs="Arial"/>
          <w:b/>
          <w:szCs w:val="24"/>
        </w:rPr>
        <w:t>ogłasza</w:t>
      </w:r>
      <w:proofErr w:type="gramEnd"/>
    </w:p>
    <w:p w:rsidR="00E44C3D" w:rsidRPr="00B436F5" w:rsidRDefault="00E44C3D" w:rsidP="00E44C3D">
      <w:pPr>
        <w:pStyle w:val="Tekstpodstawowy"/>
        <w:jc w:val="center"/>
        <w:rPr>
          <w:rFonts w:ascii="Arial" w:hAnsi="Arial" w:cs="Arial"/>
          <w:szCs w:val="24"/>
        </w:rPr>
      </w:pPr>
      <w:r w:rsidRPr="00B436F5">
        <w:rPr>
          <w:rFonts w:ascii="Arial" w:hAnsi="Arial" w:cs="Arial"/>
          <w:b/>
          <w:szCs w:val="24"/>
        </w:rPr>
        <w:t xml:space="preserve">I przetarg ustny </w:t>
      </w:r>
      <w:r w:rsidR="00C42D98">
        <w:rPr>
          <w:rFonts w:ascii="Arial" w:hAnsi="Arial" w:cs="Arial"/>
          <w:b/>
          <w:szCs w:val="24"/>
        </w:rPr>
        <w:t>nie</w:t>
      </w:r>
      <w:r w:rsidRPr="00B436F5">
        <w:rPr>
          <w:rFonts w:ascii="Arial" w:hAnsi="Arial" w:cs="Arial"/>
          <w:b/>
          <w:szCs w:val="24"/>
        </w:rPr>
        <w:t>ograniczony</w:t>
      </w:r>
    </w:p>
    <w:p w:rsidR="00E44C3D" w:rsidRDefault="00E44C3D" w:rsidP="00E44C3D">
      <w:pPr>
        <w:rPr>
          <w:rFonts w:ascii="Arial" w:hAnsi="Arial" w:cs="Arial"/>
        </w:rPr>
      </w:pPr>
    </w:p>
    <w:p w:rsidR="00E44C3D" w:rsidRDefault="00E44C3D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sprzedaż nieruchomości </w:t>
      </w:r>
      <w:r w:rsidR="004E3DD9">
        <w:rPr>
          <w:rFonts w:ascii="Arial" w:hAnsi="Arial" w:cs="Arial"/>
          <w:sz w:val="20"/>
        </w:rPr>
        <w:t xml:space="preserve">rolnej </w:t>
      </w:r>
      <w:r>
        <w:rPr>
          <w:rFonts w:ascii="Arial" w:hAnsi="Arial" w:cs="Arial"/>
          <w:sz w:val="20"/>
        </w:rPr>
        <w:t>niezabudowan</w:t>
      </w:r>
      <w:r w:rsidR="00627E91">
        <w:rPr>
          <w:rFonts w:ascii="Arial" w:hAnsi="Arial" w:cs="Arial"/>
          <w:sz w:val="20"/>
        </w:rPr>
        <w:t>ej,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</w:t>
      </w:r>
      <w:r w:rsidRPr="00D94747">
        <w:rPr>
          <w:rFonts w:ascii="Arial" w:hAnsi="Arial" w:cs="Arial"/>
          <w:sz w:val="20"/>
        </w:rPr>
        <w:t xml:space="preserve">we wsi </w:t>
      </w:r>
      <w:r w:rsidR="003D786C" w:rsidRPr="00D94747">
        <w:rPr>
          <w:rFonts w:ascii="Arial" w:hAnsi="Arial" w:cs="Arial"/>
          <w:sz w:val="20"/>
        </w:rPr>
        <w:t>Zdrojek</w:t>
      </w:r>
      <w:r w:rsidRPr="00D9474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gmina Lidzbark, </w:t>
      </w:r>
      <w:r w:rsidR="005D60CB">
        <w:rPr>
          <w:rFonts w:ascii="Arial" w:hAnsi="Arial" w:cs="Arial"/>
          <w:sz w:val="20"/>
        </w:rPr>
        <w:t xml:space="preserve">oznaczonej </w:t>
      </w:r>
      <w:r w:rsidR="003D786C">
        <w:rPr>
          <w:rFonts w:ascii="Arial" w:hAnsi="Arial" w:cs="Arial"/>
          <w:sz w:val="20"/>
        </w:rPr>
        <w:t xml:space="preserve">w ewidencji gruntów </w:t>
      </w:r>
      <w:r w:rsidR="0065497D">
        <w:rPr>
          <w:rFonts w:ascii="Arial" w:hAnsi="Arial" w:cs="Arial"/>
          <w:sz w:val="20"/>
        </w:rPr>
        <w:t xml:space="preserve">obręb </w:t>
      </w:r>
      <w:r w:rsidR="0065497D" w:rsidRPr="00D94747">
        <w:rPr>
          <w:rFonts w:ascii="Arial" w:hAnsi="Arial" w:cs="Arial"/>
          <w:b/>
          <w:sz w:val="20"/>
        </w:rPr>
        <w:t>Zdrojek</w:t>
      </w:r>
      <w:r w:rsidR="0065497D">
        <w:rPr>
          <w:rFonts w:ascii="Arial" w:hAnsi="Arial" w:cs="Arial"/>
          <w:sz w:val="20"/>
        </w:rPr>
        <w:t xml:space="preserve"> gmina Lidzbark, </w:t>
      </w:r>
      <w:r w:rsidR="003D786C">
        <w:rPr>
          <w:rFonts w:ascii="Arial" w:hAnsi="Arial" w:cs="Arial"/>
          <w:sz w:val="20"/>
        </w:rPr>
        <w:t xml:space="preserve">jako </w:t>
      </w:r>
      <w:r w:rsidR="003D786C" w:rsidRPr="009378F0">
        <w:rPr>
          <w:rFonts w:ascii="Arial" w:hAnsi="Arial" w:cs="Arial"/>
          <w:b/>
          <w:sz w:val="20"/>
        </w:rPr>
        <w:t>działka nr 56</w:t>
      </w:r>
      <w:r w:rsidR="003D786C">
        <w:rPr>
          <w:rFonts w:ascii="Arial" w:hAnsi="Arial" w:cs="Arial"/>
          <w:sz w:val="20"/>
        </w:rPr>
        <w:t xml:space="preserve"> o powierzchni</w:t>
      </w:r>
      <w:proofErr w:type="gramStart"/>
      <w:r w:rsidR="003D786C">
        <w:rPr>
          <w:rFonts w:ascii="Arial" w:hAnsi="Arial" w:cs="Arial"/>
          <w:sz w:val="20"/>
        </w:rPr>
        <w:t xml:space="preserve"> </w:t>
      </w:r>
      <w:r w:rsidR="003D786C" w:rsidRPr="00BD7559">
        <w:rPr>
          <w:rFonts w:ascii="Arial" w:hAnsi="Arial" w:cs="Arial"/>
          <w:b/>
          <w:sz w:val="20"/>
        </w:rPr>
        <w:t>0,4169ha</w:t>
      </w:r>
      <w:proofErr w:type="gramEnd"/>
      <w:r w:rsidR="00BD7559">
        <w:rPr>
          <w:rFonts w:ascii="Arial" w:hAnsi="Arial" w:cs="Arial"/>
          <w:sz w:val="20"/>
        </w:rPr>
        <w:t>, zapisanej w księdze wieczystej KW EL1D/00026840/0, prowadzonej przez Sąd Rejonowy w Działdowie IV Wydział Ksiąg Wieczystych.</w:t>
      </w:r>
    </w:p>
    <w:p w:rsidR="00C42D98" w:rsidRPr="0002779F" w:rsidRDefault="00C42D98" w:rsidP="00C42D98">
      <w:pPr>
        <w:pStyle w:val="Tekstpodstawowy31"/>
        <w:jc w:val="both"/>
        <w:rPr>
          <w:rFonts w:ascii="Arial" w:hAnsi="Arial" w:cs="Arial"/>
          <w:b/>
          <w:sz w:val="10"/>
          <w:szCs w:val="10"/>
        </w:rPr>
      </w:pPr>
    </w:p>
    <w:p w:rsidR="00C42D98" w:rsidRPr="00C42D98" w:rsidRDefault="00C42D98" w:rsidP="00C42D98">
      <w:pPr>
        <w:pStyle w:val="Tekstpodstawowy31"/>
        <w:jc w:val="both"/>
        <w:rPr>
          <w:rFonts w:ascii="Arial" w:hAnsi="Arial" w:cs="Arial"/>
          <w:sz w:val="20"/>
        </w:rPr>
      </w:pPr>
      <w:r w:rsidRPr="00C42D98">
        <w:rPr>
          <w:rFonts w:ascii="Arial" w:hAnsi="Arial" w:cs="Arial"/>
          <w:sz w:val="20"/>
        </w:rPr>
        <w:t>Nieruchomość nie jest przedmiotem jakichkolwiek zobowiązań oraz nie jest obciążona żadnymi prawami.</w:t>
      </w:r>
    </w:p>
    <w:p w:rsidR="00C42D98" w:rsidRPr="006F6BD7" w:rsidRDefault="00C42D98" w:rsidP="00C42D98">
      <w:pPr>
        <w:pStyle w:val="Tekstpodstawowy31"/>
        <w:jc w:val="both"/>
        <w:rPr>
          <w:rFonts w:ascii="Arial" w:hAnsi="Arial" w:cs="Arial"/>
          <w:b/>
          <w:sz w:val="16"/>
          <w:szCs w:val="16"/>
        </w:rPr>
      </w:pPr>
    </w:p>
    <w:p w:rsidR="009378F0" w:rsidRPr="009378F0" w:rsidRDefault="009378F0" w:rsidP="00E44C3D">
      <w:pPr>
        <w:pStyle w:val="Tekstpodstawowy31"/>
        <w:jc w:val="both"/>
        <w:rPr>
          <w:rFonts w:ascii="Arial" w:hAnsi="Arial" w:cs="Arial"/>
          <w:sz w:val="10"/>
          <w:szCs w:val="10"/>
        </w:rPr>
      </w:pPr>
    </w:p>
    <w:p w:rsidR="00DE7CBC" w:rsidRPr="00BA5693" w:rsidRDefault="00DE7CBC" w:rsidP="00DE7CBC">
      <w:pPr>
        <w:pStyle w:val="Tekstpodstawowy3"/>
        <w:rPr>
          <w:rFonts w:ascii="Arial" w:hAnsi="Arial"/>
          <w:b/>
          <w:bCs/>
          <w:color w:val="0000FF"/>
          <w:sz w:val="20"/>
          <w:szCs w:val="20"/>
        </w:rPr>
      </w:pPr>
      <w:r w:rsidRPr="00BA5693">
        <w:rPr>
          <w:rFonts w:ascii="Arial" w:hAnsi="Arial"/>
          <w:b/>
          <w:bCs/>
          <w:color w:val="0000FF"/>
          <w:sz w:val="20"/>
          <w:szCs w:val="20"/>
        </w:rPr>
        <w:t xml:space="preserve">CENA WYWOŁAWCZA -  8.300,00 </w:t>
      </w:r>
      <w:proofErr w:type="gramStart"/>
      <w:r w:rsidRPr="00BA5693">
        <w:rPr>
          <w:rFonts w:ascii="Arial" w:hAnsi="Arial"/>
          <w:b/>
          <w:bCs/>
          <w:color w:val="0000FF"/>
          <w:sz w:val="20"/>
          <w:szCs w:val="20"/>
        </w:rPr>
        <w:t>zł</w:t>
      </w:r>
      <w:proofErr w:type="gramEnd"/>
      <w:r w:rsidRPr="00BA5693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</w:p>
    <w:p w:rsidR="00DE7CBC" w:rsidRPr="00BA5693" w:rsidRDefault="00DE7CBC" w:rsidP="00DE7CBC">
      <w:pPr>
        <w:pStyle w:val="Tekstpodstawowy3"/>
        <w:rPr>
          <w:rFonts w:ascii="Arial" w:hAnsi="Arial"/>
          <w:b/>
          <w:bCs/>
          <w:color w:val="0000FF"/>
          <w:sz w:val="20"/>
          <w:szCs w:val="20"/>
          <w:u w:val="single"/>
        </w:rPr>
      </w:pPr>
      <w:proofErr w:type="gramStart"/>
      <w:r w:rsidRPr="00BA5693">
        <w:rPr>
          <w:rFonts w:ascii="Arial" w:hAnsi="Arial"/>
          <w:b/>
          <w:bCs/>
          <w:color w:val="0000FF"/>
          <w:sz w:val="20"/>
          <w:szCs w:val="20"/>
          <w:u w:val="single"/>
        </w:rPr>
        <w:t xml:space="preserve">Wadium                          -  </w:t>
      </w:r>
      <w:r w:rsidR="006F4BE8">
        <w:rPr>
          <w:rFonts w:ascii="Arial" w:hAnsi="Arial"/>
          <w:b/>
          <w:bCs/>
          <w:color w:val="0000FF"/>
          <w:sz w:val="20"/>
          <w:szCs w:val="20"/>
          <w:u w:val="single"/>
        </w:rPr>
        <w:t xml:space="preserve"> </w:t>
      </w:r>
      <w:r w:rsidRPr="00BA5693">
        <w:rPr>
          <w:rFonts w:ascii="Arial" w:hAnsi="Arial"/>
          <w:b/>
          <w:bCs/>
          <w:color w:val="0000FF"/>
          <w:sz w:val="20"/>
          <w:szCs w:val="20"/>
          <w:u w:val="single"/>
        </w:rPr>
        <w:t xml:space="preserve">  830,00 zł</w:t>
      </w:r>
      <w:proofErr w:type="gramEnd"/>
    </w:p>
    <w:p w:rsidR="0002779F" w:rsidRPr="0002779F" w:rsidRDefault="0002779F" w:rsidP="004B3D5F">
      <w:pPr>
        <w:pStyle w:val="Tekstpodstawowy31"/>
        <w:jc w:val="both"/>
        <w:rPr>
          <w:rFonts w:ascii="Arial" w:hAnsi="Arial" w:cs="Arial"/>
          <w:b/>
          <w:i/>
          <w:sz w:val="10"/>
          <w:szCs w:val="10"/>
        </w:rPr>
      </w:pPr>
    </w:p>
    <w:p w:rsidR="004B3D5F" w:rsidRPr="000E5BA9" w:rsidRDefault="004B3D5F" w:rsidP="004B3D5F">
      <w:pPr>
        <w:pStyle w:val="Tekstpodstawowy31"/>
        <w:jc w:val="both"/>
        <w:rPr>
          <w:rFonts w:ascii="Arial" w:hAnsi="Arial" w:cs="Arial"/>
          <w:i/>
          <w:sz w:val="20"/>
        </w:rPr>
      </w:pPr>
      <w:r w:rsidRPr="000E5BA9">
        <w:rPr>
          <w:rFonts w:ascii="Arial" w:hAnsi="Arial" w:cs="Arial"/>
          <w:i/>
          <w:sz w:val="20"/>
        </w:rPr>
        <w:t>Minimalna wysokość postąpienia nie może być niższa niż 1% ceny wywoławczej zaokrąglonej w górę do pełnych dziesiątek złotych.</w:t>
      </w:r>
    </w:p>
    <w:p w:rsidR="0002779F" w:rsidRPr="0002779F" w:rsidRDefault="0002779F" w:rsidP="004B3D5F">
      <w:pPr>
        <w:pStyle w:val="Tekstpodstawowy31"/>
        <w:jc w:val="both"/>
        <w:rPr>
          <w:rFonts w:ascii="Arial" w:hAnsi="Arial" w:cs="Arial"/>
          <w:b/>
          <w:i/>
          <w:sz w:val="10"/>
          <w:szCs w:val="10"/>
        </w:rPr>
      </w:pPr>
    </w:p>
    <w:p w:rsidR="004B3D5F" w:rsidRPr="000E5BA9" w:rsidRDefault="000E5BA9" w:rsidP="004B3D5F">
      <w:pPr>
        <w:pStyle w:val="Tekstpodstawowy31"/>
        <w:jc w:val="both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Sprzedaż zwolniona z podatku VAT</w:t>
      </w:r>
      <w:r w:rsidR="004B3D5F" w:rsidRPr="000E5BA9">
        <w:rPr>
          <w:rFonts w:ascii="Arial" w:hAnsi="Arial" w:cs="Arial"/>
          <w:b/>
          <w:color w:val="C00000"/>
          <w:sz w:val="20"/>
        </w:rPr>
        <w:t>.</w:t>
      </w:r>
    </w:p>
    <w:p w:rsidR="004B3D5F" w:rsidRPr="0002779F" w:rsidRDefault="004B3D5F" w:rsidP="00E44C3D">
      <w:pPr>
        <w:pStyle w:val="Tekstpodstawowy31"/>
        <w:jc w:val="both"/>
        <w:rPr>
          <w:rFonts w:ascii="Arial" w:hAnsi="Arial" w:cs="Arial"/>
          <w:sz w:val="10"/>
          <w:szCs w:val="1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>. Zgodnie z załącznikiem graficznym stanowiącym integralną część studium uwarunkowań i kierunków zagospodarowania przestrzennego miasta i gminy Lidzbark zatwierdzonego Uchwałą XXX</w:t>
      </w:r>
      <w:r w:rsidR="005D60CB">
        <w:rPr>
          <w:rFonts w:ascii="Arial" w:hAnsi="Arial" w:cs="Arial"/>
          <w:sz w:val="20"/>
        </w:rPr>
        <w:t>V/265/98 Rady Miejskiej w Lidzbarku z dnia 16 czerwca 1998r.</w:t>
      </w:r>
      <w:r w:rsidR="001E23D7">
        <w:rPr>
          <w:rFonts w:ascii="Arial" w:hAnsi="Arial" w:cs="Arial"/>
          <w:sz w:val="20"/>
        </w:rPr>
        <w:t>,</w:t>
      </w:r>
      <w:r w:rsidR="005D60CB">
        <w:rPr>
          <w:rFonts w:ascii="Arial" w:hAnsi="Arial" w:cs="Arial"/>
          <w:sz w:val="20"/>
        </w:rPr>
        <w:t xml:space="preserve"> przedmiotow</w:t>
      </w:r>
      <w:r w:rsidR="000E5BA9">
        <w:rPr>
          <w:rFonts w:ascii="Arial" w:hAnsi="Arial" w:cs="Arial"/>
          <w:sz w:val="20"/>
        </w:rPr>
        <w:t>a</w:t>
      </w:r>
      <w:r w:rsidR="005D60CB">
        <w:rPr>
          <w:rFonts w:ascii="Arial" w:hAnsi="Arial" w:cs="Arial"/>
          <w:sz w:val="20"/>
        </w:rPr>
        <w:t xml:space="preserve"> działk</w:t>
      </w:r>
      <w:r w:rsidR="000E5BA9">
        <w:rPr>
          <w:rFonts w:ascii="Arial" w:hAnsi="Arial" w:cs="Arial"/>
          <w:sz w:val="20"/>
        </w:rPr>
        <w:t>a</w:t>
      </w:r>
      <w:r w:rsidR="005D60CB">
        <w:rPr>
          <w:rFonts w:ascii="Arial" w:hAnsi="Arial" w:cs="Arial"/>
          <w:sz w:val="20"/>
        </w:rPr>
        <w:t xml:space="preserve"> położon</w:t>
      </w:r>
      <w:r w:rsidR="000E5BA9">
        <w:rPr>
          <w:rFonts w:ascii="Arial" w:hAnsi="Arial" w:cs="Arial"/>
          <w:sz w:val="20"/>
        </w:rPr>
        <w:t>a</w:t>
      </w:r>
      <w:r w:rsidR="005D60CB">
        <w:rPr>
          <w:rFonts w:ascii="Arial" w:hAnsi="Arial" w:cs="Arial"/>
          <w:sz w:val="20"/>
        </w:rPr>
        <w:t xml:space="preserve"> </w:t>
      </w:r>
      <w:r w:rsidR="000E5BA9">
        <w:rPr>
          <w:rFonts w:ascii="Arial" w:hAnsi="Arial" w:cs="Arial"/>
          <w:sz w:val="20"/>
        </w:rPr>
        <w:t>jest</w:t>
      </w:r>
      <w:r w:rsidR="005D60CB">
        <w:rPr>
          <w:rFonts w:ascii="Arial" w:hAnsi="Arial" w:cs="Arial"/>
          <w:sz w:val="20"/>
        </w:rPr>
        <w:t xml:space="preserve"> na </w:t>
      </w:r>
      <w:r w:rsidR="003D786C">
        <w:rPr>
          <w:rFonts w:ascii="Arial" w:hAnsi="Arial" w:cs="Arial"/>
          <w:sz w:val="20"/>
        </w:rPr>
        <w:t xml:space="preserve">terenie </w:t>
      </w:r>
      <w:proofErr w:type="gramStart"/>
      <w:r w:rsidR="003D786C">
        <w:rPr>
          <w:rFonts w:ascii="Arial" w:hAnsi="Arial" w:cs="Arial"/>
          <w:sz w:val="20"/>
        </w:rPr>
        <w:t>oznaczonym jako</w:t>
      </w:r>
      <w:proofErr w:type="gramEnd"/>
      <w:r w:rsidR="003D786C">
        <w:rPr>
          <w:rFonts w:ascii="Arial" w:hAnsi="Arial" w:cs="Arial"/>
          <w:sz w:val="20"/>
        </w:rPr>
        <w:t xml:space="preserve"> „chronione obszary rolniczej przestrzeni produkcyjnej” Działka nie jest objęta uchwałą rady gminy określającą obszar zdegradowany i obszar rewitalizacji, o których mowa w ustawie z dnia 9 października 2015r. </w:t>
      </w:r>
      <w:r w:rsidR="00776FA5">
        <w:rPr>
          <w:rFonts w:ascii="Arial" w:hAnsi="Arial" w:cs="Arial"/>
          <w:sz w:val="20"/>
        </w:rPr>
        <w:br/>
      </w:r>
      <w:r w:rsidR="003D786C">
        <w:rPr>
          <w:rFonts w:ascii="Arial" w:hAnsi="Arial" w:cs="Arial"/>
          <w:sz w:val="20"/>
        </w:rPr>
        <w:t>o rewitalizacji (</w:t>
      </w:r>
      <w:proofErr w:type="spellStart"/>
      <w:r w:rsidR="003D786C">
        <w:rPr>
          <w:rFonts w:ascii="Arial" w:hAnsi="Arial" w:cs="Arial"/>
          <w:sz w:val="20"/>
        </w:rPr>
        <w:t>Dz.U</w:t>
      </w:r>
      <w:proofErr w:type="spellEnd"/>
      <w:r w:rsidR="003D786C">
        <w:rPr>
          <w:rFonts w:ascii="Arial" w:hAnsi="Arial" w:cs="Arial"/>
          <w:sz w:val="20"/>
        </w:rPr>
        <w:t xml:space="preserve">. </w:t>
      </w:r>
      <w:proofErr w:type="gramStart"/>
      <w:r w:rsidR="003D786C">
        <w:rPr>
          <w:rFonts w:ascii="Arial" w:hAnsi="Arial" w:cs="Arial"/>
          <w:sz w:val="20"/>
        </w:rPr>
        <w:t>z</w:t>
      </w:r>
      <w:proofErr w:type="gramEnd"/>
      <w:r w:rsidR="003D786C">
        <w:rPr>
          <w:rFonts w:ascii="Arial" w:hAnsi="Arial" w:cs="Arial"/>
          <w:sz w:val="20"/>
        </w:rPr>
        <w:t xml:space="preserve"> 2015r. poz.1777 z </w:t>
      </w:r>
      <w:proofErr w:type="spellStart"/>
      <w:r w:rsidR="003D786C">
        <w:rPr>
          <w:rFonts w:ascii="Arial" w:hAnsi="Arial" w:cs="Arial"/>
          <w:sz w:val="20"/>
        </w:rPr>
        <w:t>późn.</w:t>
      </w:r>
      <w:proofErr w:type="gramStart"/>
      <w:r w:rsidR="003D786C">
        <w:rPr>
          <w:rFonts w:ascii="Arial" w:hAnsi="Arial" w:cs="Arial"/>
          <w:sz w:val="20"/>
        </w:rPr>
        <w:t>zm</w:t>
      </w:r>
      <w:proofErr w:type="spellEnd"/>
      <w:proofErr w:type="gramEnd"/>
      <w:r w:rsidR="003D786C">
        <w:rPr>
          <w:rFonts w:ascii="Arial" w:hAnsi="Arial" w:cs="Arial"/>
          <w:sz w:val="20"/>
        </w:rPr>
        <w:t>.)</w:t>
      </w:r>
      <w:r w:rsidR="005D60CB">
        <w:rPr>
          <w:rFonts w:ascii="Arial" w:hAnsi="Arial" w:cs="Arial"/>
          <w:sz w:val="20"/>
        </w:rPr>
        <w:t>.</w:t>
      </w:r>
    </w:p>
    <w:p w:rsidR="00C441BA" w:rsidRPr="006F6BD7" w:rsidRDefault="00C441BA" w:rsidP="00E44C3D">
      <w:pPr>
        <w:pStyle w:val="Tekstpodstawowy31"/>
        <w:jc w:val="both"/>
        <w:rPr>
          <w:rFonts w:ascii="Arial" w:hAnsi="Arial" w:cs="Arial"/>
          <w:b/>
          <w:i/>
          <w:sz w:val="16"/>
          <w:szCs w:val="16"/>
        </w:rPr>
      </w:pPr>
    </w:p>
    <w:p w:rsidR="000D3FA1" w:rsidRPr="00C55041" w:rsidRDefault="000D3FA1" w:rsidP="000D3FA1">
      <w:pPr>
        <w:pStyle w:val="Bezodstpw"/>
        <w:jc w:val="both"/>
        <w:rPr>
          <w:rFonts w:ascii="Arial" w:hAnsi="Arial" w:cs="Arial"/>
          <w:color w:val="0000CC"/>
          <w:sz w:val="20"/>
          <w:szCs w:val="20"/>
          <w:u w:val="single"/>
        </w:rPr>
      </w:pPr>
      <w:r w:rsidRPr="00C55041">
        <w:rPr>
          <w:rFonts w:ascii="Arial" w:hAnsi="Arial" w:cs="Arial"/>
          <w:color w:val="0000CC"/>
          <w:sz w:val="20"/>
          <w:szCs w:val="20"/>
          <w:u w:val="single"/>
        </w:rPr>
        <w:t>Przedmiotowa nieruchomość jest nieruchomością rolną w rozumieniu ustawy z dnia 11 kwietnia 2003r. o kształtowaniu ustroju rolnego (</w:t>
      </w:r>
      <w:proofErr w:type="spellStart"/>
      <w:r w:rsidRPr="00C55041">
        <w:rPr>
          <w:rFonts w:ascii="Arial" w:hAnsi="Arial" w:cs="Arial"/>
          <w:color w:val="0000CC"/>
          <w:sz w:val="20"/>
          <w:szCs w:val="20"/>
          <w:u w:val="single"/>
        </w:rPr>
        <w:t>Dz.U</w:t>
      </w:r>
      <w:proofErr w:type="spellEnd"/>
      <w:r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. </w:t>
      </w:r>
      <w:proofErr w:type="gramStart"/>
      <w:r w:rsidRPr="00C55041">
        <w:rPr>
          <w:rFonts w:ascii="Arial" w:hAnsi="Arial" w:cs="Arial"/>
          <w:color w:val="0000CC"/>
          <w:sz w:val="20"/>
          <w:szCs w:val="20"/>
          <w:u w:val="single"/>
        </w:rPr>
        <w:t>z</w:t>
      </w:r>
      <w:proofErr w:type="gramEnd"/>
      <w:r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2012r., poz.803 ze zmianami) i przy jej sprzedaży będą miały zastosowanie przepisy obowiązującej w dniu zawarcia aktu notarialnego ustawy o kształtowaniu ustroju rolnego.</w:t>
      </w:r>
    </w:p>
    <w:p w:rsidR="00B436F5" w:rsidRPr="00C55041" w:rsidRDefault="00B436F5" w:rsidP="00C441BA">
      <w:pPr>
        <w:pStyle w:val="Bezodstpw"/>
        <w:jc w:val="center"/>
        <w:rPr>
          <w:rFonts w:ascii="Arial" w:hAnsi="Arial" w:cs="Arial"/>
          <w:b/>
          <w:color w:val="0000CC"/>
          <w:sz w:val="10"/>
          <w:szCs w:val="10"/>
          <w:u w:val="single"/>
        </w:rPr>
      </w:pPr>
    </w:p>
    <w:p w:rsidR="006F6BD7" w:rsidRPr="00C55041" w:rsidRDefault="00471A4A" w:rsidP="00C441BA">
      <w:pPr>
        <w:pStyle w:val="Bezodstpw"/>
        <w:jc w:val="both"/>
        <w:rPr>
          <w:rFonts w:ascii="Arial" w:hAnsi="Arial" w:cs="Arial"/>
          <w:color w:val="0000CC"/>
          <w:sz w:val="20"/>
          <w:szCs w:val="20"/>
        </w:rPr>
      </w:pPr>
      <w:r w:rsidRPr="00C55041">
        <w:rPr>
          <w:rFonts w:ascii="Arial" w:hAnsi="Arial" w:cs="Arial"/>
          <w:color w:val="0000CC"/>
          <w:sz w:val="20"/>
          <w:szCs w:val="20"/>
        </w:rPr>
        <w:t xml:space="preserve">Zgodnie z przepisami </w:t>
      </w:r>
      <w:r w:rsidR="00CA3F82">
        <w:rPr>
          <w:rFonts w:ascii="Arial" w:hAnsi="Arial" w:cs="Arial"/>
          <w:color w:val="0000CC"/>
          <w:sz w:val="20"/>
          <w:szCs w:val="20"/>
        </w:rPr>
        <w:t xml:space="preserve">art. 2a ust.1 </w:t>
      </w:r>
      <w:r w:rsidRPr="00C55041">
        <w:rPr>
          <w:rFonts w:ascii="Arial" w:hAnsi="Arial" w:cs="Arial"/>
          <w:color w:val="0000CC"/>
          <w:sz w:val="20"/>
          <w:szCs w:val="20"/>
        </w:rPr>
        <w:t>cytowanej wyżej ustawy n</w:t>
      </w:r>
      <w:r w:rsidR="00B73DC0" w:rsidRPr="00C55041">
        <w:rPr>
          <w:rFonts w:ascii="Arial" w:hAnsi="Arial" w:cs="Arial"/>
          <w:color w:val="0000CC"/>
          <w:sz w:val="20"/>
          <w:szCs w:val="20"/>
        </w:rPr>
        <w:t>abywcą nieruchomości rolnej może być wyłącznie rolnik indywidualny</w:t>
      </w:r>
      <w:r w:rsidR="006F6BD7" w:rsidRPr="00C55041">
        <w:rPr>
          <w:rFonts w:ascii="Arial" w:hAnsi="Arial" w:cs="Arial"/>
          <w:color w:val="0000CC"/>
          <w:sz w:val="20"/>
          <w:szCs w:val="20"/>
        </w:rPr>
        <w:t xml:space="preserve">, </w:t>
      </w:r>
      <w:proofErr w:type="gramStart"/>
      <w:r w:rsidR="006F6BD7" w:rsidRPr="00C55041">
        <w:rPr>
          <w:rFonts w:ascii="Arial" w:hAnsi="Arial" w:cs="Arial"/>
          <w:color w:val="0000CC"/>
          <w:sz w:val="20"/>
          <w:szCs w:val="20"/>
        </w:rPr>
        <w:t>chyba że</w:t>
      </w:r>
      <w:proofErr w:type="gramEnd"/>
      <w:r w:rsidR="006F6BD7" w:rsidRPr="00C55041">
        <w:rPr>
          <w:rFonts w:ascii="Arial" w:hAnsi="Arial" w:cs="Arial"/>
          <w:color w:val="0000CC"/>
          <w:sz w:val="20"/>
          <w:szCs w:val="20"/>
        </w:rPr>
        <w:t xml:space="preserve"> ustawa stanowi inaczej.</w:t>
      </w:r>
      <w:r w:rsidR="009F43DC" w:rsidRPr="00C55041">
        <w:rPr>
          <w:rFonts w:ascii="Arial" w:hAnsi="Arial" w:cs="Arial"/>
          <w:color w:val="0000CC"/>
          <w:sz w:val="20"/>
          <w:szCs w:val="20"/>
        </w:rPr>
        <w:t xml:space="preserve"> Jeżeli nabywana nieruchomość rolna ma wejść w skład wspólności majątkowej małżeńskiej wystarczające jest, gdy rolnikiem indywidualnym jest jeden z małżonków.</w:t>
      </w:r>
    </w:p>
    <w:p w:rsidR="006F6BD7" w:rsidRPr="00C55041" w:rsidRDefault="006F6BD7" w:rsidP="00C441BA">
      <w:pPr>
        <w:pStyle w:val="Bezodstpw"/>
        <w:jc w:val="both"/>
        <w:rPr>
          <w:rFonts w:ascii="Arial" w:hAnsi="Arial" w:cs="Arial"/>
          <w:color w:val="0000CC"/>
          <w:sz w:val="10"/>
          <w:szCs w:val="10"/>
        </w:rPr>
      </w:pPr>
    </w:p>
    <w:p w:rsidR="004436DE" w:rsidRDefault="006F6BD7" w:rsidP="00C441BA">
      <w:pPr>
        <w:pStyle w:val="Bezodstpw"/>
        <w:jc w:val="both"/>
        <w:rPr>
          <w:rFonts w:ascii="Arial" w:hAnsi="Arial" w:cs="Arial"/>
          <w:color w:val="0000CC"/>
          <w:sz w:val="20"/>
          <w:szCs w:val="20"/>
        </w:rPr>
      </w:pPr>
      <w:r w:rsidRPr="00C55041">
        <w:rPr>
          <w:rFonts w:ascii="Arial" w:hAnsi="Arial" w:cs="Arial"/>
          <w:color w:val="0000CC"/>
          <w:sz w:val="20"/>
          <w:szCs w:val="20"/>
        </w:rPr>
        <w:t xml:space="preserve">Nabycie nieruchomości rolnej przez inne podmioty </w:t>
      </w:r>
      <w:r w:rsidR="001C0964" w:rsidRPr="00C55041">
        <w:rPr>
          <w:rFonts w:ascii="Arial" w:hAnsi="Arial" w:cs="Arial"/>
          <w:color w:val="0000CC"/>
          <w:sz w:val="20"/>
          <w:szCs w:val="20"/>
        </w:rPr>
        <w:t xml:space="preserve">niż wymienione w </w:t>
      </w:r>
      <w:r w:rsidR="00AF7F41">
        <w:rPr>
          <w:rFonts w:ascii="Arial" w:hAnsi="Arial" w:cs="Arial"/>
          <w:color w:val="0000CC"/>
          <w:sz w:val="20"/>
          <w:szCs w:val="20"/>
        </w:rPr>
        <w:t xml:space="preserve">art. 2a </w:t>
      </w:r>
      <w:r w:rsidR="001C0964" w:rsidRPr="00C55041">
        <w:rPr>
          <w:rFonts w:ascii="Arial" w:hAnsi="Arial" w:cs="Arial"/>
          <w:color w:val="0000CC"/>
          <w:sz w:val="20"/>
          <w:szCs w:val="20"/>
        </w:rPr>
        <w:t xml:space="preserve">ust. 1 i ust.3 </w:t>
      </w:r>
      <w:proofErr w:type="spellStart"/>
      <w:r w:rsidR="001C0964" w:rsidRPr="00C55041">
        <w:rPr>
          <w:rFonts w:ascii="Arial" w:hAnsi="Arial" w:cs="Arial"/>
          <w:color w:val="0000CC"/>
          <w:sz w:val="20"/>
          <w:szCs w:val="20"/>
        </w:rPr>
        <w:t>pkt</w:t>
      </w:r>
      <w:proofErr w:type="spellEnd"/>
      <w:r w:rsidR="001C0964" w:rsidRPr="00C55041">
        <w:rPr>
          <w:rFonts w:ascii="Arial" w:hAnsi="Arial" w:cs="Arial"/>
          <w:color w:val="0000CC"/>
          <w:sz w:val="20"/>
          <w:szCs w:val="20"/>
        </w:rPr>
        <w:t xml:space="preserve"> 1 oraz</w:t>
      </w:r>
      <w:r w:rsidRPr="00C55041">
        <w:rPr>
          <w:rFonts w:ascii="Arial" w:hAnsi="Arial" w:cs="Arial"/>
          <w:color w:val="0000CC"/>
          <w:sz w:val="20"/>
          <w:szCs w:val="20"/>
        </w:rPr>
        <w:t xml:space="preserve"> w innych przypadkach niż wymienione w </w:t>
      </w:r>
      <w:r w:rsidR="001C0964" w:rsidRPr="00C55041">
        <w:rPr>
          <w:rFonts w:ascii="Arial" w:hAnsi="Arial" w:cs="Arial"/>
          <w:color w:val="0000CC"/>
          <w:sz w:val="20"/>
          <w:szCs w:val="20"/>
        </w:rPr>
        <w:t xml:space="preserve">ust. 3 </w:t>
      </w:r>
      <w:proofErr w:type="spellStart"/>
      <w:r w:rsidR="001C0964" w:rsidRPr="00C55041">
        <w:rPr>
          <w:rFonts w:ascii="Arial" w:hAnsi="Arial" w:cs="Arial"/>
          <w:color w:val="0000CC"/>
          <w:sz w:val="20"/>
          <w:szCs w:val="20"/>
        </w:rPr>
        <w:t>pkt</w:t>
      </w:r>
      <w:proofErr w:type="spellEnd"/>
      <w:r w:rsidR="001C0964" w:rsidRPr="00C55041">
        <w:rPr>
          <w:rFonts w:ascii="Arial" w:hAnsi="Arial" w:cs="Arial"/>
          <w:color w:val="0000CC"/>
          <w:sz w:val="20"/>
          <w:szCs w:val="20"/>
        </w:rPr>
        <w:t xml:space="preserve"> 2-4 w/w </w:t>
      </w:r>
      <w:r w:rsidRPr="00C55041">
        <w:rPr>
          <w:rFonts w:ascii="Arial" w:hAnsi="Arial" w:cs="Arial"/>
          <w:color w:val="0000CC"/>
          <w:sz w:val="20"/>
          <w:szCs w:val="20"/>
        </w:rPr>
        <w:t>ustaw</w:t>
      </w:r>
      <w:r w:rsidR="001C0964" w:rsidRPr="00C55041">
        <w:rPr>
          <w:rFonts w:ascii="Arial" w:hAnsi="Arial" w:cs="Arial"/>
          <w:color w:val="0000CC"/>
          <w:sz w:val="20"/>
          <w:szCs w:val="20"/>
        </w:rPr>
        <w:t>y</w:t>
      </w:r>
      <w:r w:rsidR="00AF7F41">
        <w:rPr>
          <w:rFonts w:ascii="Arial" w:hAnsi="Arial" w:cs="Arial"/>
          <w:color w:val="0000CC"/>
          <w:sz w:val="20"/>
          <w:szCs w:val="20"/>
        </w:rPr>
        <w:t>,</w:t>
      </w:r>
      <w:r w:rsidRPr="00C55041">
        <w:rPr>
          <w:rFonts w:ascii="Arial" w:hAnsi="Arial" w:cs="Arial"/>
          <w:color w:val="0000CC"/>
          <w:sz w:val="20"/>
          <w:szCs w:val="20"/>
        </w:rPr>
        <w:t xml:space="preserve"> może nast</w:t>
      </w:r>
      <w:r w:rsidR="001C0964" w:rsidRPr="00C55041">
        <w:rPr>
          <w:rFonts w:ascii="Arial" w:hAnsi="Arial" w:cs="Arial"/>
          <w:color w:val="0000CC"/>
          <w:sz w:val="20"/>
          <w:szCs w:val="20"/>
        </w:rPr>
        <w:t>ą</w:t>
      </w:r>
      <w:r w:rsidRPr="00C55041">
        <w:rPr>
          <w:rFonts w:ascii="Arial" w:hAnsi="Arial" w:cs="Arial"/>
          <w:color w:val="0000CC"/>
          <w:sz w:val="20"/>
          <w:szCs w:val="20"/>
        </w:rPr>
        <w:t xml:space="preserve">pić </w:t>
      </w:r>
      <w:r w:rsidRPr="00D60456">
        <w:rPr>
          <w:rFonts w:ascii="Arial" w:hAnsi="Arial" w:cs="Arial"/>
          <w:color w:val="0000CC"/>
          <w:sz w:val="20"/>
          <w:szCs w:val="20"/>
          <w:u w:val="single"/>
        </w:rPr>
        <w:t>za zgodą Prezesa Agencji Nieruchomości Rolnych, wyrażoną w drodze decyzji administracyjnej</w:t>
      </w:r>
      <w:r w:rsidR="004436DE">
        <w:rPr>
          <w:rFonts w:ascii="Arial" w:hAnsi="Arial" w:cs="Arial"/>
          <w:color w:val="0000CC"/>
          <w:sz w:val="20"/>
          <w:szCs w:val="20"/>
          <w:u w:val="single"/>
        </w:rPr>
        <w:t>,</w:t>
      </w:r>
      <w:r w:rsidR="004436DE" w:rsidRPr="004436DE">
        <w:rPr>
          <w:rFonts w:ascii="Arial" w:hAnsi="Arial" w:cs="Arial"/>
          <w:color w:val="0000CC"/>
          <w:sz w:val="20"/>
          <w:szCs w:val="20"/>
        </w:rPr>
        <w:t xml:space="preserve"> </w:t>
      </w:r>
      <w:r w:rsidR="004436DE">
        <w:rPr>
          <w:rFonts w:ascii="Arial" w:hAnsi="Arial" w:cs="Arial"/>
          <w:color w:val="0000CC"/>
          <w:sz w:val="20"/>
          <w:szCs w:val="20"/>
        </w:rPr>
        <w:t>wydanej na wniosek zbywcy lub osoby fizycznej zamierzającej utworzyć gospodarstwo rodzinne, która:</w:t>
      </w:r>
    </w:p>
    <w:p w:rsidR="00553C79" w:rsidRPr="00553C79" w:rsidRDefault="00553C79" w:rsidP="00C441BA">
      <w:pPr>
        <w:pStyle w:val="Bezodstpw"/>
        <w:jc w:val="both"/>
        <w:rPr>
          <w:rFonts w:ascii="Arial" w:hAnsi="Arial" w:cs="Arial"/>
          <w:color w:val="0000CC"/>
          <w:sz w:val="10"/>
          <w:szCs w:val="10"/>
        </w:rPr>
      </w:pPr>
    </w:p>
    <w:p w:rsidR="006F6BD7" w:rsidRPr="004436DE" w:rsidRDefault="004436DE" w:rsidP="004436DE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CC"/>
          <w:sz w:val="20"/>
          <w:szCs w:val="20"/>
        </w:rPr>
      </w:pPr>
      <w:proofErr w:type="gramStart"/>
      <w:r>
        <w:rPr>
          <w:rFonts w:ascii="Arial" w:hAnsi="Arial" w:cs="Arial"/>
          <w:color w:val="0000CC"/>
          <w:sz w:val="20"/>
          <w:szCs w:val="20"/>
        </w:rPr>
        <w:t>p</w:t>
      </w:r>
      <w:r w:rsidRPr="004436DE">
        <w:rPr>
          <w:rFonts w:ascii="Arial" w:hAnsi="Arial" w:cs="Arial"/>
          <w:color w:val="0000CC"/>
          <w:sz w:val="20"/>
          <w:szCs w:val="20"/>
        </w:rPr>
        <w:t>osiada</w:t>
      </w:r>
      <w:proofErr w:type="gramEnd"/>
      <w:r w:rsidRPr="004436DE">
        <w:rPr>
          <w:rFonts w:ascii="Arial" w:hAnsi="Arial" w:cs="Arial"/>
          <w:color w:val="0000CC"/>
          <w:sz w:val="20"/>
          <w:szCs w:val="20"/>
        </w:rPr>
        <w:t xml:space="preserve"> kwalifikacje rolnicze</w:t>
      </w:r>
    </w:p>
    <w:p w:rsidR="004436DE" w:rsidRPr="004436DE" w:rsidRDefault="004436DE" w:rsidP="004436DE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CC"/>
          <w:sz w:val="20"/>
          <w:szCs w:val="20"/>
        </w:rPr>
      </w:pPr>
      <w:proofErr w:type="gramStart"/>
      <w:r w:rsidRPr="004436DE">
        <w:rPr>
          <w:rFonts w:ascii="Arial" w:hAnsi="Arial" w:cs="Arial"/>
          <w:color w:val="0000CC"/>
          <w:sz w:val="20"/>
          <w:szCs w:val="20"/>
        </w:rPr>
        <w:t>daje</w:t>
      </w:r>
      <w:proofErr w:type="gramEnd"/>
      <w:r w:rsidRPr="004436DE">
        <w:rPr>
          <w:rFonts w:ascii="Arial" w:hAnsi="Arial" w:cs="Arial"/>
          <w:color w:val="0000CC"/>
          <w:sz w:val="20"/>
          <w:szCs w:val="20"/>
        </w:rPr>
        <w:t xml:space="preserve"> rękojmię należytego prowadzenia działalności rolniczej</w:t>
      </w:r>
    </w:p>
    <w:p w:rsidR="004436DE" w:rsidRPr="00D60456" w:rsidRDefault="004436DE" w:rsidP="004436DE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CC"/>
          <w:sz w:val="20"/>
          <w:szCs w:val="20"/>
          <w:u w:val="single"/>
        </w:rPr>
      </w:pPr>
      <w:r>
        <w:rPr>
          <w:rFonts w:ascii="Arial" w:hAnsi="Arial" w:cs="Arial"/>
          <w:color w:val="0000CC"/>
          <w:sz w:val="20"/>
          <w:szCs w:val="20"/>
        </w:rPr>
        <w:t xml:space="preserve">zobowiązuje się do zamieszkiwania w okresie 5 lat od dnia nabycia nieruchomości na terenie gminy, na </w:t>
      </w:r>
      <w:proofErr w:type="gramStart"/>
      <w:r>
        <w:rPr>
          <w:rFonts w:ascii="Arial" w:hAnsi="Arial" w:cs="Arial"/>
          <w:color w:val="0000CC"/>
          <w:sz w:val="20"/>
          <w:szCs w:val="20"/>
        </w:rPr>
        <w:t>obszarze której</w:t>
      </w:r>
      <w:proofErr w:type="gramEnd"/>
      <w:r>
        <w:rPr>
          <w:rFonts w:ascii="Arial" w:hAnsi="Arial" w:cs="Arial"/>
          <w:color w:val="0000CC"/>
          <w:sz w:val="20"/>
          <w:szCs w:val="20"/>
        </w:rPr>
        <w:t xml:space="preserve"> położona jest jedna z nieruchomości rolnych, która wejdzie w skład tworzonego gospodarstwa rodzinnego.</w:t>
      </w:r>
    </w:p>
    <w:p w:rsidR="006F6BD7" w:rsidRPr="00C55041" w:rsidRDefault="006F6BD7" w:rsidP="00C441BA">
      <w:pPr>
        <w:pStyle w:val="Bezodstpw"/>
        <w:jc w:val="both"/>
        <w:rPr>
          <w:rFonts w:ascii="Arial" w:hAnsi="Arial" w:cs="Arial"/>
          <w:color w:val="0000CC"/>
          <w:sz w:val="10"/>
          <w:szCs w:val="10"/>
        </w:rPr>
      </w:pPr>
    </w:p>
    <w:p w:rsidR="00C441BA" w:rsidRPr="00C55041" w:rsidRDefault="006F6BD7" w:rsidP="00C441BA">
      <w:pPr>
        <w:pStyle w:val="Bezodstpw"/>
        <w:jc w:val="both"/>
        <w:rPr>
          <w:rFonts w:ascii="Arial" w:hAnsi="Arial" w:cs="Arial"/>
          <w:color w:val="0000CC"/>
          <w:sz w:val="20"/>
          <w:szCs w:val="20"/>
          <w:u w:val="single"/>
        </w:rPr>
      </w:pPr>
      <w:r w:rsidRPr="00C55041">
        <w:rPr>
          <w:rFonts w:ascii="Arial" w:hAnsi="Arial" w:cs="Arial"/>
          <w:color w:val="0000CC"/>
          <w:sz w:val="20"/>
          <w:szCs w:val="20"/>
        </w:rPr>
        <w:t xml:space="preserve">Za rolnika indywidualnego uważa się osobę fizyczną </w:t>
      </w:r>
      <w:r w:rsidR="00B73DC0" w:rsidRPr="00C55041">
        <w:rPr>
          <w:rFonts w:ascii="Arial" w:hAnsi="Arial" w:cs="Arial"/>
          <w:color w:val="0000CC"/>
          <w:sz w:val="20"/>
          <w:szCs w:val="20"/>
        </w:rPr>
        <w:t>będąc</w:t>
      </w:r>
      <w:r w:rsidRPr="00C55041">
        <w:rPr>
          <w:rFonts w:ascii="Arial" w:hAnsi="Arial" w:cs="Arial"/>
          <w:color w:val="0000CC"/>
          <w:sz w:val="20"/>
          <w:szCs w:val="20"/>
        </w:rPr>
        <w:t>ą</w:t>
      </w:r>
      <w:r w:rsidR="00B73DC0" w:rsidRPr="00C55041">
        <w:rPr>
          <w:rFonts w:ascii="Arial" w:hAnsi="Arial" w:cs="Arial"/>
          <w:color w:val="0000CC"/>
          <w:sz w:val="20"/>
          <w:szCs w:val="20"/>
        </w:rPr>
        <w:t xml:space="preserve"> właścicielem, użytkownikiem wieczystym, samoistnym posiadaczem lub dzierżawcą nieruchomości rolnych, których powierzchnia nieruchomości rolnych wchodzących w skład gospodarstwa rodzinnego wraz z powierzchnią nabywanej nieruchomości rolnej 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>nie przekroczy powierzchni 300 ha użytków rolnych, posiada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>jącą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kwalifikacje rolnicze oraz co najmniej od 5 lat zamieszk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>ałą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w gminie, na </w:t>
      </w:r>
      <w:proofErr w:type="gramStart"/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>obszarze której</w:t>
      </w:r>
      <w:proofErr w:type="gramEnd"/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jest 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położona 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jedna </w:t>
      </w:r>
      <w:r w:rsidR="00CB1524" w:rsidRPr="00C55041">
        <w:rPr>
          <w:rFonts w:ascii="Arial" w:hAnsi="Arial" w:cs="Arial"/>
          <w:color w:val="0000CC"/>
          <w:sz w:val="20"/>
          <w:szCs w:val="20"/>
          <w:u w:val="single"/>
        </w:rPr>
        <w:br/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z 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>nieruchomoś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>ci rolnych wchodzących w skład gospodarstwa rolnego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i </w:t>
      </w:r>
      <w:r w:rsidRPr="00C55041">
        <w:rPr>
          <w:rFonts w:ascii="Arial" w:hAnsi="Arial" w:cs="Arial"/>
          <w:color w:val="0000CC"/>
          <w:sz w:val="20"/>
          <w:szCs w:val="20"/>
          <w:u w:val="single"/>
        </w:rPr>
        <w:t>prowadzącą przez ten okres osobiście to</w:t>
      </w:r>
      <w:r w:rsidR="00B73DC0" w:rsidRPr="00C55041">
        <w:rPr>
          <w:rFonts w:ascii="Arial" w:hAnsi="Arial" w:cs="Arial"/>
          <w:color w:val="0000CC"/>
          <w:sz w:val="20"/>
          <w:szCs w:val="20"/>
          <w:u w:val="single"/>
        </w:rPr>
        <w:t xml:space="preserve"> gospodarstwo.</w:t>
      </w:r>
    </w:p>
    <w:p w:rsidR="00425734" w:rsidRPr="00425734" w:rsidRDefault="00425734" w:rsidP="00C441BA">
      <w:pPr>
        <w:pStyle w:val="Bezodstpw"/>
        <w:jc w:val="both"/>
        <w:rPr>
          <w:rFonts w:ascii="Arial" w:hAnsi="Arial" w:cs="Arial"/>
          <w:color w:val="1F497D" w:themeColor="text2"/>
          <w:sz w:val="16"/>
          <w:szCs w:val="16"/>
          <w:u w:val="single"/>
        </w:rPr>
      </w:pPr>
    </w:p>
    <w:p w:rsidR="00787384" w:rsidRDefault="00787384" w:rsidP="00C441BA">
      <w:pPr>
        <w:pStyle w:val="Bezodstpw"/>
        <w:jc w:val="both"/>
        <w:rPr>
          <w:rFonts w:ascii="Arial" w:hAnsi="Arial" w:cs="Arial"/>
          <w:b/>
          <w:color w:val="0000CC"/>
          <w:sz w:val="20"/>
          <w:szCs w:val="20"/>
          <w:u w:val="single"/>
        </w:rPr>
      </w:pPr>
    </w:p>
    <w:p w:rsidR="00787384" w:rsidRDefault="00787384" w:rsidP="00C441BA">
      <w:pPr>
        <w:pStyle w:val="Bezodstpw"/>
        <w:jc w:val="both"/>
        <w:rPr>
          <w:rFonts w:ascii="Arial" w:hAnsi="Arial" w:cs="Arial"/>
          <w:b/>
          <w:color w:val="0000CC"/>
          <w:sz w:val="20"/>
          <w:szCs w:val="20"/>
          <w:u w:val="single"/>
        </w:rPr>
      </w:pPr>
    </w:p>
    <w:p w:rsidR="00787384" w:rsidRDefault="00787384" w:rsidP="00C441BA">
      <w:pPr>
        <w:pStyle w:val="Bezodstpw"/>
        <w:jc w:val="both"/>
        <w:rPr>
          <w:rFonts w:ascii="Arial" w:hAnsi="Arial" w:cs="Arial"/>
          <w:b/>
          <w:color w:val="0000CC"/>
          <w:sz w:val="20"/>
          <w:szCs w:val="20"/>
          <w:u w:val="single"/>
        </w:rPr>
      </w:pPr>
    </w:p>
    <w:p w:rsidR="00425734" w:rsidRDefault="00425734" w:rsidP="00C441BA">
      <w:pPr>
        <w:pStyle w:val="Bezodstpw"/>
        <w:jc w:val="both"/>
        <w:rPr>
          <w:rFonts w:ascii="Arial" w:hAnsi="Arial" w:cs="Arial"/>
          <w:b/>
          <w:color w:val="0000CC"/>
          <w:sz w:val="20"/>
          <w:szCs w:val="20"/>
          <w:u w:val="single"/>
        </w:rPr>
      </w:pPr>
      <w:r w:rsidRPr="00C55041">
        <w:rPr>
          <w:rFonts w:ascii="Arial" w:hAnsi="Arial" w:cs="Arial"/>
          <w:b/>
          <w:color w:val="0000CC"/>
          <w:sz w:val="20"/>
          <w:szCs w:val="20"/>
          <w:u w:val="single"/>
        </w:rPr>
        <w:lastRenderedPageBreak/>
        <w:t>Dowodami potwierdzającymi spełnienie wymienionych wyżej warunków są:</w:t>
      </w:r>
    </w:p>
    <w:p w:rsidR="00787384" w:rsidRPr="00C55041" w:rsidRDefault="00787384" w:rsidP="00C441BA">
      <w:pPr>
        <w:pStyle w:val="Bezodstpw"/>
        <w:jc w:val="both"/>
        <w:rPr>
          <w:rFonts w:ascii="Arial" w:hAnsi="Arial" w:cs="Arial"/>
          <w:b/>
          <w:color w:val="0000CC"/>
          <w:sz w:val="20"/>
          <w:szCs w:val="20"/>
          <w:u w:val="single"/>
        </w:rPr>
      </w:pPr>
    </w:p>
    <w:p w:rsidR="00425734" w:rsidRPr="00AE2E4E" w:rsidRDefault="00425734" w:rsidP="0042573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CC"/>
          <w:sz w:val="20"/>
          <w:szCs w:val="20"/>
        </w:rPr>
      </w:pPr>
      <w:proofErr w:type="gramStart"/>
      <w:r w:rsidRPr="00AE2E4E">
        <w:rPr>
          <w:rFonts w:ascii="Arial" w:hAnsi="Arial" w:cs="Arial"/>
          <w:color w:val="0000CC"/>
          <w:sz w:val="20"/>
          <w:szCs w:val="20"/>
        </w:rPr>
        <w:t>oświadczeni</w:t>
      </w:r>
      <w:r>
        <w:rPr>
          <w:rFonts w:ascii="Arial" w:hAnsi="Arial" w:cs="Arial"/>
          <w:color w:val="0000CC"/>
          <w:sz w:val="20"/>
          <w:szCs w:val="20"/>
        </w:rPr>
        <w:t>e</w:t>
      </w:r>
      <w:proofErr w:type="gramEnd"/>
      <w:r w:rsidRPr="00AE2E4E">
        <w:rPr>
          <w:rFonts w:ascii="Arial" w:hAnsi="Arial" w:cs="Arial"/>
          <w:color w:val="0000CC"/>
          <w:sz w:val="20"/>
          <w:szCs w:val="20"/>
        </w:rPr>
        <w:t xml:space="preserve"> o osobistym prowadzeniu gospodarstwa rolnego, poświadczone przez Wójta/Burmistrza (dotyczy oświadczeń z wszystkich gmin na obszarze, który</w:t>
      </w:r>
      <w:r w:rsidR="00AF7F41">
        <w:rPr>
          <w:rFonts w:ascii="Arial" w:hAnsi="Arial" w:cs="Arial"/>
          <w:color w:val="0000CC"/>
          <w:sz w:val="20"/>
          <w:szCs w:val="20"/>
        </w:rPr>
        <w:t>ch</w:t>
      </w:r>
      <w:r w:rsidRPr="00AE2E4E">
        <w:rPr>
          <w:rFonts w:ascii="Arial" w:hAnsi="Arial" w:cs="Arial"/>
          <w:color w:val="0000CC"/>
          <w:sz w:val="20"/>
          <w:szCs w:val="20"/>
        </w:rPr>
        <w:t xml:space="preserve"> są położone nieruchomości rolne wchodzące w skład gospodarstwa rolnego),</w:t>
      </w:r>
    </w:p>
    <w:p w:rsidR="00425734" w:rsidRPr="00AE2E4E" w:rsidRDefault="00425734" w:rsidP="0042573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CC"/>
          <w:sz w:val="20"/>
          <w:szCs w:val="20"/>
        </w:rPr>
      </w:pPr>
      <w:proofErr w:type="gramStart"/>
      <w:r w:rsidRPr="00AE2E4E">
        <w:rPr>
          <w:rFonts w:ascii="Arial" w:hAnsi="Arial" w:cs="Arial"/>
          <w:color w:val="0000CC"/>
          <w:sz w:val="20"/>
          <w:szCs w:val="20"/>
        </w:rPr>
        <w:t>zaświadczeni</w:t>
      </w:r>
      <w:r w:rsidR="00C55041">
        <w:rPr>
          <w:rFonts w:ascii="Arial" w:hAnsi="Arial" w:cs="Arial"/>
          <w:color w:val="0000CC"/>
          <w:sz w:val="20"/>
          <w:szCs w:val="20"/>
        </w:rPr>
        <w:t>e</w:t>
      </w:r>
      <w:proofErr w:type="gramEnd"/>
      <w:r w:rsidRPr="00AE2E4E">
        <w:rPr>
          <w:rFonts w:ascii="Arial" w:hAnsi="Arial" w:cs="Arial"/>
          <w:color w:val="0000CC"/>
          <w:sz w:val="20"/>
          <w:szCs w:val="20"/>
        </w:rPr>
        <w:t xml:space="preserve"> o zameldowaniu na pobyt stały, wydane przez organ prowadzący ewidencję ludności,</w:t>
      </w:r>
    </w:p>
    <w:p w:rsidR="00425734" w:rsidRPr="00AE2E4E" w:rsidRDefault="00425734" w:rsidP="0042573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CC"/>
          <w:sz w:val="20"/>
          <w:szCs w:val="20"/>
        </w:rPr>
      </w:pPr>
      <w:proofErr w:type="gramStart"/>
      <w:r w:rsidRPr="00AE2E4E">
        <w:rPr>
          <w:rFonts w:ascii="Arial" w:hAnsi="Arial" w:cs="Arial"/>
          <w:color w:val="0000CC"/>
          <w:sz w:val="20"/>
          <w:szCs w:val="20"/>
        </w:rPr>
        <w:t>dokument</w:t>
      </w:r>
      <w:r w:rsidR="00C55041">
        <w:rPr>
          <w:rFonts w:ascii="Arial" w:hAnsi="Arial" w:cs="Arial"/>
          <w:color w:val="0000CC"/>
          <w:sz w:val="20"/>
          <w:szCs w:val="20"/>
        </w:rPr>
        <w:t>y</w:t>
      </w:r>
      <w:proofErr w:type="gramEnd"/>
      <w:r w:rsidRPr="00AE2E4E">
        <w:rPr>
          <w:rFonts w:ascii="Arial" w:hAnsi="Arial" w:cs="Arial"/>
          <w:color w:val="0000CC"/>
          <w:sz w:val="20"/>
          <w:szCs w:val="20"/>
        </w:rPr>
        <w:t xml:space="preserve"> potwierdzając</w:t>
      </w:r>
      <w:r w:rsidR="00C55041">
        <w:rPr>
          <w:rFonts w:ascii="Arial" w:hAnsi="Arial" w:cs="Arial"/>
          <w:color w:val="0000CC"/>
          <w:sz w:val="20"/>
          <w:szCs w:val="20"/>
        </w:rPr>
        <w:t>e</w:t>
      </w:r>
      <w:r w:rsidRPr="00AE2E4E">
        <w:rPr>
          <w:rFonts w:ascii="Arial" w:hAnsi="Arial" w:cs="Arial"/>
          <w:color w:val="0000CC"/>
          <w:sz w:val="20"/>
          <w:szCs w:val="20"/>
        </w:rPr>
        <w:t xml:space="preserve"> posiadane kwalifikacje rolnicze,</w:t>
      </w:r>
    </w:p>
    <w:p w:rsidR="00425734" w:rsidRPr="00787384" w:rsidRDefault="00425734" w:rsidP="0042573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1F497D" w:themeColor="text2"/>
          <w:sz w:val="20"/>
          <w:szCs w:val="20"/>
        </w:rPr>
      </w:pPr>
      <w:proofErr w:type="gramStart"/>
      <w:r w:rsidRPr="00AE2E4E">
        <w:rPr>
          <w:rFonts w:ascii="Arial" w:hAnsi="Arial" w:cs="Arial"/>
          <w:color w:val="0000CC"/>
          <w:sz w:val="20"/>
          <w:szCs w:val="20"/>
        </w:rPr>
        <w:t>zaświadczeni</w:t>
      </w:r>
      <w:r w:rsidR="00C55041">
        <w:rPr>
          <w:rFonts w:ascii="Arial" w:hAnsi="Arial" w:cs="Arial"/>
          <w:color w:val="0000CC"/>
          <w:sz w:val="20"/>
          <w:szCs w:val="20"/>
        </w:rPr>
        <w:t>e</w:t>
      </w:r>
      <w:proofErr w:type="gramEnd"/>
      <w:r w:rsidRPr="00AE2E4E">
        <w:rPr>
          <w:rFonts w:ascii="Arial" w:hAnsi="Arial" w:cs="Arial"/>
          <w:color w:val="0000CC"/>
          <w:sz w:val="20"/>
          <w:szCs w:val="20"/>
        </w:rPr>
        <w:t xml:space="preserve"> KRUS o podleganiu ubezpieczeniu społecznemu rolników</w:t>
      </w:r>
      <w:r w:rsidR="00B31846">
        <w:rPr>
          <w:rFonts w:ascii="Arial" w:hAnsi="Arial" w:cs="Arial"/>
          <w:color w:val="0000CC"/>
          <w:sz w:val="20"/>
          <w:szCs w:val="20"/>
        </w:rPr>
        <w:t>.</w:t>
      </w:r>
    </w:p>
    <w:p w:rsidR="00787384" w:rsidRPr="00425734" w:rsidRDefault="00787384" w:rsidP="00787384">
      <w:pPr>
        <w:pStyle w:val="Bezodstpw"/>
        <w:ind w:left="284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0D3FA1" w:rsidRPr="00CB1524" w:rsidRDefault="000D3FA1" w:rsidP="000D3F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1F497D" w:themeColor="text2"/>
        </w:rPr>
      </w:pPr>
      <w:r w:rsidRPr="00CB1524">
        <w:rPr>
          <w:rFonts w:ascii="Arial" w:hAnsi="Arial" w:cs="Arial"/>
          <w:color w:val="1F497D" w:themeColor="text2"/>
        </w:rPr>
        <w:t xml:space="preserve">Nabywca nieruchomości rolnej zobowiązany jest prowadzić gospodarstwo rolne, w </w:t>
      </w:r>
      <w:proofErr w:type="gramStart"/>
      <w:r w:rsidRPr="00CB1524">
        <w:rPr>
          <w:rFonts w:ascii="Arial" w:hAnsi="Arial" w:cs="Arial"/>
          <w:color w:val="1F497D" w:themeColor="text2"/>
        </w:rPr>
        <w:t>skład którego</w:t>
      </w:r>
      <w:proofErr w:type="gramEnd"/>
      <w:r w:rsidRPr="00CB1524">
        <w:rPr>
          <w:rFonts w:ascii="Arial" w:hAnsi="Arial" w:cs="Arial"/>
          <w:color w:val="1F497D" w:themeColor="text2"/>
        </w:rPr>
        <w:t xml:space="preserve"> weszła nabyta nieruchomość rolna, przez okres co najmniej 10 lat od dnia nabycia przez niego tej nieruchomości, a w przypadku osoby fizycznej prowadzić to gospodarstwo osobiście. </w:t>
      </w:r>
      <w:r w:rsidR="00CB1524">
        <w:rPr>
          <w:rFonts w:ascii="Arial" w:hAnsi="Arial" w:cs="Arial"/>
          <w:color w:val="1F497D" w:themeColor="text2"/>
        </w:rPr>
        <w:br/>
      </w:r>
      <w:r w:rsidRPr="00CB1524">
        <w:rPr>
          <w:rFonts w:ascii="Arial" w:hAnsi="Arial" w:cs="Arial"/>
          <w:color w:val="1F497D" w:themeColor="text2"/>
        </w:rPr>
        <w:t>Nabyta nieruchomość nie może być zbyta ani oddana w posiadanie innym podmiotom.</w:t>
      </w:r>
    </w:p>
    <w:p w:rsidR="00B436F5" w:rsidRDefault="00B436F5" w:rsidP="00C441B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37895" w:rsidRPr="0002779F" w:rsidRDefault="00D37895" w:rsidP="00D37895">
      <w:pPr>
        <w:pStyle w:val="Tekstpodstawowy31"/>
        <w:jc w:val="both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</w:p>
    <w:p w:rsidR="00D37895" w:rsidRPr="005F3BDB" w:rsidRDefault="00D37895" w:rsidP="00D37895">
      <w:pPr>
        <w:pStyle w:val="Tekstpodstawowy31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5F3BDB">
        <w:rPr>
          <w:rFonts w:ascii="Arial" w:hAnsi="Arial" w:cs="Arial"/>
          <w:b/>
          <w:i/>
          <w:color w:val="C00000"/>
          <w:sz w:val="24"/>
          <w:szCs w:val="24"/>
        </w:rPr>
        <w:t xml:space="preserve">Przetarg odbędzie się w dniu </w:t>
      </w:r>
      <w:r w:rsidR="00DF281F">
        <w:rPr>
          <w:rFonts w:ascii="Arial" w:hAnsi="Arial" w:cs="Arial"/>
          <w:b/>
          <w:i/>
          <w:color w:val="C00000"/>
          <w:sz w:val="24"/>
          <w:szCs w:val="24"/>
          <w:u w:val="single"/>
        </w:rPr>
        <w:t>15 grudnia</w:t>
      </w:r>
      <w:r w:rsidRPr="005F3BDB">
        <w:rPr>
          <w:rFonts w:ascii="Arial" w:hAnsi="Arial" w:cs="Arial"/>
          <w:b/>
          <w:i/>
          <w:color w:val="C00000"/>
          <w:sz w:val="24"/>
          <w:szCs w:val="24"/>
          <w:u w:val="single"/>
        </w:rPr>
        <w:t xml:space="preserve"> 2016r. o godz. 10</w:t>
      </w:r>
      <w:r w:rsidRPr="005F3BDB">
        <w:rPr>
          <w:rFonts w:ascii="Arial" w:hAnsi="Arial" w:cs="Arial"/>
          <w:b/>
          <w:i/>
          <w:color w:val="C00000"/>
          <w:sz w:val="24"/>
          <w:szCs w:val="24"/>
          <w:u w:val="single"/>
          <w:vertAlign w:val="superscript"/>
        </w:rPr>
        <w:t>oo</w:t>
      </w:r>
      <w:r w:rsidRPr="005F3BDB">
        <w:rPr>
          <w:rFonts w:ascii="Arial" w:hAnsi="Arial" w:cs="Arial"/>
          <w:b/>
          <w:i/>
          <w:color w:val="C00000"/>
          <w:sz w:val="24"/>
          <w:szCs w:val="24"/>
          <w:vertAlign w:val="superscript"/>
        </w:rPr>
        <w:t xml:space="preserve"> </w:t>
      </w:r>
      <w:r w:rsidRPr="005F3BDB">
        <w:rPr>
          <w:rFonts w:ascii="Arial" w:hAnsi="Arial" w:cs="Arial"/>
          <w:b/>
          <w:i/>
          <w:color w:val="C00000"/>
          <w:sz w:val="24"/>
          <w:szCs w:val="24"/>
        </w:rPr>
        <w:t>w siedzibie Urzędu Miasta i Gminy w Lidzbarku przy ulicy Sądowej 21, pokój nr 10.</w:t>
      </w:r>
    </w:p>
    <w:p w:rsidR="00B436F5" w:rsidRPr="007A46BA" w:rsidRDefault="00B436F5" w:rsidP="00C441B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441BA" w:rsidRPr="00B8601B" w:rsidRDefault="00C441BA" w:rsidP="00C441BA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12129" w:rsidRPr="00112129" w:rsidRDefault="005535FC" w:rsidP="005535F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color w:val="17365D" w:themeColor="text2" w:themeShade="BF"/>
        </w:rPr>
      </w:pPr>
      <w:r w:rsidRPr="00112129">
        <w:rPr>
          <w:rFonts w:ascii="Arial" w:hAnsi="Arial"/>
          <w:b/>
          <w:bCs/>
          <w:color w:val="17365D" w:themeColor="text2" w:themeShade="BF"/>
        </w:rPr>
        <w:t xml:space="preserve">Warunkiem udziału w przetargu jest złożenie pisemnego zgłoszenia udziału </w:t>
      </w:r>
      <w:r w:rsidR="00CB3E3B" w:rsidRPr="00112129">
        <w:rPr>
          <w:rFonts w:ascii="Arial" w:hAnsi="Arial" w:cs="Arial"/>
          <w:b/>
          <w:color w:val="17365D" w:themeColor="text2" w:themeShade="BF"/>
        </w:rPr>
        <w:t>w</w:t>
      </w:r>
      <w:r w:rsidR="004F1CB3">
        <w:rPr>
          <w:rFonts w:ascii="Arial" w:hAnsi="Arial" w:cs="Arial"/>
          <w:b/>
          <w:color w:val="17365D" w:themeColor="text2" w:themeShade="BF"/>
        </w:rPr>
        <w:t>r</w:t>
      </w:r>
      <w:r w:rsidR="00CB3E3B" w:rsidRPr="00112129">
        <w:rPr>
          <w:rFonts w:ascii="Arial" w:hAnsi="Arial" w:cs="Arial"/>
          <w:b/>
          <w:color w:val="17365D" w:themeColor="text2" w:themeShade="BF"/>
        </w:rPr>
        <w:t xml:space="preserve">az z oświadczeniem o zapoznaniu się z warunkami przetargu </w:t>
      </w:r>
      <w:r w:rsidR="005F3BDB" w:rsidRPr="00112129">
        <w:rPr>
          <w:rFonts w:ascii="Arial" w:hAnsi="Arial" w:cs="Arial"/>
          <w:b/>
          <w:color w:val="17365D" w:themeColor="text2" w:themeShade="BF"/>
        </w:rPr>
        <w:t>i</w:t>
      </w:r>
      <w:r w:rsidR="00CB3E3B" w:rsidRPr="00112129">
        <w:rPr>
          <w:rFonts w:ascii="Arial" w:hAnsi="Arial" w:cs="Arial"/>
          <w:b/>
          <w:color w:val="17365D" w:themeColor="text2" w:themeShade="BF"/>
        </w:rPr>
        <w:t xml:space="preserve"> ich akceptacją,</w:t>
      </w:r>
      <w:r w:rsidR="00CB3E3B" w:rsidRPr="00112129">
        <w:rPr>
          <w:rFonts w:ascii="Arial" w:hAnsi="Arial"/>
          <w:b/>
          <w:bCs/>
          <w:color w:val="17365D" w:themeColor="text2" w:themeShade="BF"/>
        </w:rPr>
        <w:t xml:space="preserve"> </w:t>
      </w:r>
      <w:r w:rsidRPr="00112129">
        <w:rPr>
          <w:rFonts w:ascii="Arial" w:hAnsi="Arial"/>
          <w:b/>
          <w:bCs/>
          <w:color w:val="17365D" w:themeColor="text2" w:themeShade="BF"/>
        </w:rPr>
        <w:t xml:space="preserve">oraz wpłata wadium najpóźniej </w:t>
      </w:r>
      <w:r w:rsidRPr="00112129">
        <w:rPr>
          <w:rFonts w:ascii="Arial" w:hAnsi="Arial"/>
          <w:b/>
          <w:bCs/>
          <w:color w:val="17365D" w:themeColor="text2" w:themeShade="BF"/>
          <w:u w:val="single"/>
        </w:rPr>
        <w:t xml:space="preserve">do dnia  </w:t>
      </w:r>
      <w:r w:rsidR="00DF281F">
        <w:rPr>
          <w:rFonts w:ascii="Arial" w:hAnsi="Arial"/>
          <w:b/>
          <w:bCs/>
          <w:color w:val="17365D" w:themeColor="text2" w:themeShade="BF"/>
          <w:u w:val="single"/>
        </w:rPr>
        <w:t>08 grudnia</w:t>
      </w:r>
      <w:r w:rsidRPr="00112129">
        <w:rPr>
          <w:rFonts w:ascii="Arial" w:hAnsi="Arial"/>
          <w:b/>
          <w:bCs/>
          <w:color w:val="17365D" w:themeColor="text2" w:themeShade="BF"/>
          <w:u w:val="single"/>
        </w:rPr>
        <w:t xml:space="preserve"> 2016r.</w:t>
      </w:r>
      <w:r w:rsidRPr="00112129">
        <w:rPr>
          <w:rFonts w:ascii="Arial" w:hAnsi="Arial"/>
          <w:b/>
          <w:color w:val="17365D" w:themeColor="text2" w:themeShade="BF"/>
        </w:rPr>
        <w:t xml:space="preserve"> </w:t>
      </w:r>
      <w:r w:rsidRPr="00112129">
        <w:rPr>
          <w:rFonts w:ascii="Arial" w:hAnsi="Arial"/>
          <w:b/>
          <w:bCs/>
          <w:color w:val="17365D" w:themeColor="text2" w:themeShade="BF"/>
        </w:rPr>
        <w:t xml:space="preserve">przelewem </w:t>
      </w:r>
      <w:r w:rsidR="00CD3293" w:rsidRPr="00112129">
        <w:rPr>
          <w:rFonts w:ascii="Arial" w:hAnsi="Arial"/>
          <w:b/>
          <w:bCs/>
          <w:color w:val="17365D" w:themeColor="text2" w:themeShade="BF"/>
        </w:rPr>
        <w:t xml:space="preserve">środków pieniężnych </w:t>
      </w:r>
      <w:r w:rsidRPr="00112129">
        <w:rPr>
          <w:rFonts w:ascii="Arial" w:hAnsi="Arial"/>
          <w:b/>
          <w:bCs/>
          <w:color w:val="17365D" w:themeColor="text2" w:themeShade="BF"/>
        </w:rPr>
        <w:t>na rachunek Gminy Lidzbark</w:t>
      </w:r>
      <w:r w:rsidRPr="00112129">
        <w:rPr>
          <w:rFonts w:ascii="Arial" w:hAnsi="Arial"/>
          <w:b/>
          <w:color w:val="17365D" w:themeColor="text2" w:themeShade="BF"/>
        </w:rPr>
        <w:t xml:space="preserve"> </w:t>
      </w:r>
      <w:r w:rsidRPr="00112129">
        <w:rPr>
          <w:rFonts w:ascii="Arial" w:hAnsi="Arial"/>
          <w:b/>
          <w:bCs/>
          <w:color w:val="17365D" w:themeColor="text2" w:themeShade="BF"/>
        </w:rPr>
        <w:t xml:space="preserve">nr 07 8215 0006 2001 0000 0941 0042  w BS w Działdowie z/s w  Lidzbarku </w:t>
      </w:r>
      <w:r w:rsidR="00CD3293" w:rsidRPr="00112129">
        <w:rPr>
          <w:rFonts w:ascii="Arial" w:hAnsi="Arial" w:cs="Arial"/>
          <w:b/>
          <w:color w:val="17365D" w:themeColor="text2" w:themeShade="BF"/>
        </w:rPr>
        <w:t>(wymóg ten zostanie spełniony gdy kwota wadium znajdzie się na rachunku Gminy) lub gotówką w kasie Urzędu – do godziny 14</w:t>
      </w:r>
      <w:r w:rsidR="00CD3293" w:rsidRPr="00112129">
        <w:rPr>
          <w:rFonts w:ascii="Arial" w:hAnsi="Arial" w:cs="Arial"/>
          <w:b/>
          <w:color w:val="17365D" w:themeColor="text2" w:themeShade="BF"/>
          <w:vertAlign w:val="superscript"/>
        </w:rPr>
        <w:t>oo</w:t>
      </w:r>
    </w:p>
    <w:p w:rsidR="00112129" w:rsidRDefault="00112129" w:rsidP="005535F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color w:val="000080"/>
        </w:rPr>
      </w:pPr>
    </w:p>
    <w:p w:rsidR="005B37F1" w:rsidRDefault="00C1581C" w:rsidP="005535F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u w:val="single"/>
        </w:rPr>
      </w:pPr>
      <w:r w:rsidRPr="00C1581C">
        <w:rPr>
          <w:rFonts w:ascii="Arial" w:hAnsi="Arial"/>
          <w:b/>
          <w:bCs/>
          <w:u w:val="single"/>
        </w:rPr>
        <w:t>Osoby zamierzające uczestniczyć w przetargu zobowiązane są do okazania:</w:t>
      </w:r>
    </w:p>
    <w:p w:rsidR="00C1581C" w:rsidRPr="00C1581C" w:rsidRDefault="00C1581C" w:rsidP="005535F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:rsidR="00112129" w:rsidRDefault="00112129" w:rsidP="0011212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dowodu</w:t>
      </w:r>
      <w:proofErr w:type="gramEnd"/>
      <w:r>
        <w:rPr>
          <w:rFonts w:ascii="Arial" w:hAnsi="Arial" w:cs="Arial"/>
        </w:rPr>
        <w:t xml:space="preserve"> wpłaty wadium</w:t>
      </w:r>
    </w:p>
    <w:p w:rsidR="00112129" w:rsidRDefault="00112129" w:rsidP="0011212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dowodu</w:t>
      </w:r>
      <w:proofErr w:type="gramEnd"/>
      <w:r>
        <w:rPr>
          <w:rFonts w:ascii="Arial" w:hAnsi="Arial" w:cs="Arial"/>
        </w:rPr>
        <w:t xml:space="preserve"> tożsamości </w:t>
      </w:r>
    </w:p>
    <w:p w:rsidR="00C1581C" w:rsidRPr="00C1581C" w:rsidRDefault="00C1581C" w:rsidP="00C1581C">
      <w:pPr>
        <w:pStyle w:val="Nagwek"/>
        <w:numPr>
          <w:ilvl w:val="0"/>
          <w:numId w:val="8"/>
        </w:numPr>
        <w:tabs>
          <w:tab w:val="clear" w:pos="4536"/>
          <w:tab w:val="center" w:pos="0"/>
          <w:tab w:val="left" w:pos="708"/>
        </w:tabs>
        <w:ind w:left="284" w:hanging="284"/>
        <w:jc w:val="both"/>
        <w:rPr>
          <w:rFonts w:ascii="Arial" w:hAnsi="Arial"/>
          <w:bCs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</w:t>
      </w:r>
      <w:r w:rsidRPr="00C1581C">
        <w:rPr>
          <w:rFonts w:ascii="Arial" w:hAnsi="Arial"/>
          <w:bCs/>
        </w:rPr>
        <w:t>przypadku osób prawnych oraz innych jednostek organizacyjnych nie posiadających osobowości prawnej podlegających rejestracji – a k t u a l n e g o wypisu z Krajowego Rejestru Sądowego, właściwych pełnomocnictw i dowodów tożsamości osób reprezentujących podmiot.</w:t>
      </w:r>
    </w:p>
    <w:p w:rsidR="00C1581C" w:rsidRDefault="00C1581C" w:rsidP="00C1581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44C3D" w:rsidRDefault="00E44C3D" w:rsidP="00E44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Wadium wniesione przez osobę wygrywającą przetarg zalicza się na poczet ceny nabycia nieruchomości a w przypadku uchylenia się przez tę osobę od zawarcia umowy, wadium przepada na rzecz sprzedającego.</w:t>
      </w:r>
    </w:p>
    <w:p w:rsidR="00E44C3D" w:rsidRPr="00101F47" w:rsidRDefault="00E44C3D" w:rsidP="00E44C3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Wadium wniesione przez pozostałych uczestników </w:t>
      </w:r>
      <w:proofErr w:type="gramStart"/>
      <w:r>
        <w:rPr>
          <w:rFonts w:ascii="Arial" w:hAnsi="Arial" w:cs="Arial"/>
          <w:sz w:val="20"/>
        </w:rPr>
        <w:t xml:space="preserve">przetargu </w:t>
      </w:r>
      <w:r w:rsidR="00641D3C">
        <w:rPr>
          <w:rFonts w:ascii="Arial" w:hAnsi="Arial" w:cs="Arial"/>
          <w:sz w:val="20"/>
        </w:rPr>
        <w:t xml:space="preserve"> zostanie</w:t>
      </w:r>
      <w:proofErr w:type="gramEnd"/>
      <w:r w:rsidR="00641D3C">
        <w:rPr>
          <w:rFonts w:ascii="Arial" w:hAnsi="Arial" w:cs="Arial"/>
          <w:sz w:val="20"/>
        </w:rPr>
        <w:t xml:space="preserve"> im zwrócone po zakończeniu przetargu przelewem lub w kasie Urzędu.</w:t>
      </w:r>
      <w:r>
        <w:rPr>
          <w:rFonts w:ascii="Arial" w:hAnsi="Arial" w:cs="Arial"/>
          <w:sz w:val="20"/>
        </w:rPr>
        <w:t xml:space="preserve"> </w:t>
      </w:r>
    </w:p>
    <w:p w:rsidR="00E44C3D" w:rsidRPr="001A4911" w:rsidRDefault="00E44C3D" w:rsidP="00E44C3D">
      <w:pPr>
        <w:pStyle w:val="Tekstpodstawowy"/>
        <w:rPr>
          <w:rFonts w:ascii="Arial" w:hAnsi="Arial" w:cs="Arial"/>
          <w:sz w:val="10"/>
          <w:szCs w:val="1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101F47" w:rsidRPr="00101F47" w:rsidRDefault="00101F47" w:rsidP="00E44C3D">
      <w:pPr>
        <w:pStyle w:val="Tekstpodstawowy"/>
        <w:jc w:val="both"/>
        <w:rPr>
          <w:rFonts w:ascii="Arial" w:hAnsi="Arial" w:cs="Arial"/>
          <w:color w:val="0000FF"/>
          <w:sz w:val="16"/>
          <w:szCs w:val="16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Koszty notarialne i koszty sądowe związane z zawarciem umowy, w całości ponosi nabywca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nieruchomości.</w:t>
      </w:r>
    </w:p>
    <w:p w:rsidR="00314FD6" w:rsidRPr="00101F47" w:rsidRDefault="00314FD6" w:rsidP="00E44C3D">
      <w:pPr>
        <w:pStyle w:val="Tekstpodstawowy"/>
        <w:jc w:val="both"/>
        <w:rPr>
          <w:rFonts w:ascii="Arial" w:hAnsi="Arial" w:cs="Arial"/>
          <w:color w:val="0000FF"/>
          <w:sz w:val="16"/>
          <w:szCs w:val="16"/>
        </w:rPr>
      </w:pPr>
    </w:p>
    <w:p w:rsidR="00101F47" w:rsidRPr="00AE2E4E" w:rsidRDefault="00101F47" w:rsidP="00101F47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W</w:t>
      </w:r>
      <w:r w:rsidRPr="00AE2E4E">
        <w:rPr>
          <w:rFonts w:ascii="Arial" w:hAnsi="Arial" w:cs="Arial"/>
          <w:color w:val="0000CC"/>
        </w:rPr>
        <w:t xml:space="preserve"> przypadku nabywania nieruchomości przez jednego z małżonków do majątku wspólnego należy przedstawić notarialne pełnomocnictwo drugiego małżonka do dokonania określonej czynności prawnej</w:t>
      </w:r>
      <w:r>
        <w:rPr>
          <w:rFonts w:ascii="Arial" w:hAnsi="Arial" w:cs="Arial"/>
          <w:color w:val="0000CC"/>
        </w:rPr>
        <w:t>,</w:t>
      </w:r>
    </w:p>
    <w:p w:rsidR="00101F47" w:rsidRPr="00AE2E4E" w:rsidRDefault="00101F47" w:rsidP="00101F47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W</w:t>
      </w:r>
      <w:r w:rsidRPr="00AE2E4E">
        <w:rPr>
          <w:rFonts w:ascii="Arial" w:hAnsi="Arial" w:cs="Arial"/>
          <w:color w:val="0000CC"/>
        </w:rPr>
        <w:t xml:space="preserve"> przypadku nabywania nieruchomości przez jednego z małżonków do majątku odrębnego należy okazać dokument świadczący o ustanowieniu odrębności majątkowej.</w:t>
      </w:r>
    </w:p>
    <w:p w:rsidR="00314FD6" w:rsidRPr="00101F47" w:rsidRDefault="00314FD6" w:rsidP="00E44C3D">
      <w:pPr>
        <w:pStyle w:val="Tekstpodstawowy"/>
        <w:jc w:val="both"/>
        <w:rPr>
          <w:rFonts w:ascii="Arial" w:hAnsi="Arial" w:cs="Arial"/>
          <w:color w:val="0000FF"/>
          <w:sz w:val="16"/>
          <w:szCs w:val="16"/>
        </w:rPr>
      </w:pPr>
    </w:p>
    <w:p w:rsidR="00E44C3D" w:rsidRDefault="00E44C3D" w:rsidP="00E44C3D">
      <w:pPr>
        <w:jc w:val="both"/>
        <w:rPr>
          <w:rFonts w:ascii="Arial" w:hAnsi="Arial" w:cs="Arial"/>
          <w:color w:val="C00000"/>
        </w:rPr>
      </w:pPr>
      <w:r w:rsidRPr="001A4911">
        <w:rPr>
          <w:rFonts w:ascii="Arial" w:hAnsi="Arial" w:cs="Arial"/>
          <w:color w:val="C00000"/>
        </w:rPr>
        <w:t xml:space="preserve">Zastrzega się </w:t>
      </w:r>
      <w:r w:rsidR="00641D3C" w:rsidRPr="001A4911">
        <w:rPr>
          <w:rFonts w:ascii="Arial" w:hAnsi="Arial" w:cs="Arial"/>
          <w:color w:val="C00000"/>
        </w:rPr>
        <w:t>prawo odwołania przetargu lub jego</w:t>
      </w:r>
      <w:r w:rsidRPr="001A4911">
        <w:rPr>
          <w:rFonts w:ascii="Arial" w:hAnsi="Arial" w:cs="Arial"/>
          <w:color w:val="C00000"/>
        </w:rPr>
        <w:t xml:space="preserve"> unieważnienia w przypadku zaistnienia uzasadnionych powodów.</w:t>
      </w:r>
    </w:p>
    <w:p w:rsidR="00101F47" w:rsidRPr="00101F47" w:rsidRDefault="00101F47" w:rsidP="00E44C3D">
      <w:pPr>
        <w:jc w:val="both"/>
        <w:rPr>
          <w:rFonts w:ascii="Arial" w:hAnsi="Arial" w:cs="Arial"/>
          <w:color w:val="C00000"/>
          <w:sz w:val="16"/>
          <w:szCs w:val="16"/>
        </w:rPr>
      </w:pPr>
    </w:p>
    <w:p w:rsidR="001E23D7" w:rsidRDefault="00E44C3D" w:rsidP="001E23D7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Dodatkow</w:t>
      </w:r>
      <w:r w:rsidR="00573722">
        <w:rPr>
          <w:rFonts w:ascii="Arial" w:hAnsi="Arial" w:cs="Arial"/>
        </w:rPr>
        <w:t>e</w:t>
      </w:r>
      <w:r w:rsidR="00BF5982">
        <w:rPr>
          <w:rFonts w:ascii="Arial" w:hAnsi="Arial" w:cs="Arial"/>
        </w:rPr>
        <w:t xml:space="preserve"> informacj</w:t>
      </w:r>
      <w:r w:rsidR="005737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można uzyskać w Wydziale Geodezji</w:t>
      </w:r>
      <w:r w:rsidR="00BF5982">
        <w:rPr>
          <w:rFonts w:ascii="Arial" w:hAnsi="Arial" w:cs="Arial"/>
        </w:rPr>
        <w:t xml:space="preserve"> </w:t>
      </w:r>
      <w:r w:rsidR="001E23D7">
        <w:rPr>
          <w:rFonts w:ascii="Arial" w:hAnsi="Arial" w:cs="Arial"/>
        </w:rPr>
        <w:t xml:space="preserve">i Ochrony Środowiska </w:t>
      </w:r>
      <w:r>
        <w:rPr>
          <w:rFonts w:ascii="Arial" w:hAnsi="Arial" w:cs="Arial"/>
        </w:rPr>
        <w:t xml:space="preserve">Urzędu Miasta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Gminy w Lidzbarku, ulica Sądowa 21, pokój nr 19, tel. (0-23) 6961502 lub 6961505 wew. 136 oraz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stronie internetowej miasta Lidzbarka </w:t>
      </w:r>
      <w:hyperlink r:id="rId5" w:history="1">
        <w:r>
          <w:rPr>
            <w:rStyle w:val="Hipercze"/>
            <w:rFonts w:ascii="Arial" w:hAnsi="Arial"/>
          </w:rPr>
          <w:t>www.lidzbark.pl</w:t>
        </w:r>
      </w:hyperlink>
      <w:r>
        <w:rPr>
          <w:rFonts w:ascii="Arial" w:hAnsi="Arial" w:cs="Arial"/>
        </w:rPr>
        <w:t xml:space="preserve"> i </w:t>
      </w:r>
      <w:r>
        <w:rPr>
          <w:rFonts w:ascii="Arial" w:hAnsi="Arial" w:cs="Arial"/>
          <w:color w:val="3366FF"/>
        </w:rPr>
        <w:t>www.</w:t>
      </w:r>
      <w:proofErr w:type="gramStart"/>
      <w:r>
        <w:rPr>
          <w:rFonts w:ascii="Arial" w:hAnsi="Arial" w:cs="Arial"/>
          <w:color w:val="3366FF"/>
        </w:rPr>
        <w:t>bip</w:t>
      </w:r>
      <w:proofErr w:type="gramEnd"/>
      <w:r>
        <w:rPr>
          <w:rFonts w:ascii="Arial" w:hAnsi="Arial" w:cs="Arial"/>
          <w:color w:val="3366FF"/>
        </w:rPr>
        <w:t>.</w:t>
      </w:r>
      <w:proofErr w:type="gramStart"/>
      <w:r>
        <w:rPr>
          <w:rFonts w:ascii="Arial" w:hAnsi="Arial" w:cs="Arial"/>
          <w:color w:val="3366FF"/>
        </w:rPr>
        <w:t>umig</w:t>
      </w:r>
      <w:proofErr w:type="gramEnd"/>
      <w:r>
        <w:rPr>
          <w:rFonts w:ascii="Arial" w:hAnsi="Arial" w:cs="Arial"/>
          <w:color w:val="3366FF"/>
        </w:rPr>
        <w:t>.</w:t>
      </w:r>
      <w:proofErr w:type="gramStart"/>
      <w:r>
        <w:rPr>
          <w:rFonts w:ascii="Arial" w:hAnsi="Arial" w:cs="Arial"/>
          <w:color w:val="3366FF"/>
        </w:rPr>
        <w:t>lidzbark</w:t>
      </w:r>
      <w:proofErr w:type="gramEnd"/>
      <w:r>
        <w:rPr>
          <w:rFonts w:ascii="Arial" w:hAnsi="Arial" w:cs="Arial"/>
          <w:color w:val="3366FF"/>
        </w:rPr>
        <w:t>.</w:t>
      </w:r>
      <w:proofErr w:type="gramStart"/>
      <w:r>
        <w:rPr>
          <w:rFonts w:ascii="Arial" w:hAnsi="Arial" w:cs="Arial"/>
          <w:color w:val="3366FF"/>
        </w:rPr>
        <w:t>pl</w:t>
      </w:r>
      <w:proofErr w:type="gramEnd"/>
      <w:r>
        <w:rPr>
          <w:rFonts w:ascii="Arial" w:hAnsi="Arial" w:cs="Arial"/>
          <w:color w:val="3366FF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C17541" w:rsidRPr="001E23D7" w:rsidRDefault="00C17541" w:rsidP="001E23D7">
      <w:pPr>
        <w:jc w:val="both"/>
        <w:rPr>
          <w:rFonts w:ascii="Arial" w:hAnsi="Arial" w:cs="Arial"/>
          <w:color w:val="3366FF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</w:t>
      </w:r>
      <w:r w:rsidR="001A4911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</w:t>
      </w:r>
      <w:r w:rsidR="001A4911">
        <w:rPr>
          <w:rFonts w:ascii="Arial" w:eastAsia="Arial" w:hAnsi="Arial" w:cs="Arial"/>
        </w:rPr>
        <w:t xml:space="preserve">                   </w:t>
      </w:r>
      <w:r>
        <w:rPr>
          <w:rFonts w:ascii="Arial" w:eastAsia="Arial" w:hAnsi="Arial" w:cs="Arial"/>
        </w:rPr>
        <w:t>Maciej Sitarek</w:t>
      </w:r>
      <w:r>
        <w:rPr>
          <w:rFonts w:ascii="Arial" w:hAnsi="Arial" w:cs="Arial"/>
        </w:rPr>
        <w:t xml:space="preserve">    </w:t>
      </w:r>
    </w:p>
    <w:p w:rsidR="009D41D5" w:rsidRDefault="009D41D5"/>
    <w:sectPr w:rsidR="009D41D5" w:rsidSect="00B436F5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B8D48B7"/>
    <w:multiLevelType w:val="hybridMultilevel"/>
    <w:tmpl w:val="E3086500"/>
    <w:lvl w:ilvl="0" w:tplc="8DC8A06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06D5440"/>
    <w:multiLevelType w:val="hybridMultilevel"/>
    <w:tmpl w:val="A472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B6812"/>
    <w:multiLevelType w:val="hybridMultilevel"/>
    <w:tmpl w:val="6E12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46C72"/>
    <w:multiLevelType w:val="hybridMultilevel"/>
    <w:tmpl w:val="739237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70907AE"/>
    <w:multiLevelType w:val="hybridMultilevel"/>
    <w:tmpl w:val="C3D42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04F3C"/>
    <w:multiLevelType w:val="hybridMultilevel"/>
    <w:tmpl w:val="AAD05992"/>
    <w:lvl w:ilvl="0" w:tplc="8DC8A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F7CB3"/>
    <w:multiLevelType w:val="hybridMultilevel"/>
    <w:tmpl w:val="4168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67B"/>
    <w:rsid w:val="0002515A"/>
    <w:rsid w:val="0002779F"/>
    <w:rsid w:val="000D3FA1"/>
    <w:rsid w:val="000E5BA9"/>
    <w:rsid w:val="00101F47"/>
    <w:rsid w:val="00112129"/>
    <w:rsid w:val="0012373C"/>
    <w:rsid w:val="00125613"/>
    <w:rsid w:val="00177A2C"/>
    <w:rsid w:val="00185A6F"/>
    <w:rsid w:val="001979D0"/>
    <w:rsid w:val="001A4911"/>
    <w:rsid w:val="001B5D79"/>
    <w:rsid w:val="001C0964"/>
    <w:rsid w:val="001D6E71"/>
    <w:rsid w:val="001E23D7"/>
    <w:rsid w:val="002020B1"/>
    <w:rsid w:val="00212AC9"/>
    <w:rsid w:val="002207E6"/>
    <w:rsid w:val="00291D7A"/>
    <w:rsid w:val="00292C36"/>
    <w:rsid w:val="00293618"/>
    <w:rsid w:val="002E69BE"/>
    <w:rsid w:val="00314FD6"/>
    <w:rsid w:val="003676BE"/>
    <w:rsid w:val="003865F8"/>
    <w:rsid w:val="00390AA9"/>
    <w:rsid w:val="003C120F"/>
    <w:rsid w:val="003D2D7A"/>
    <w:rsid w:val="003D786C"/>
    <w:rsid w:val="00425734"/>
    <w:rsid w:val="00432B03"/>
    <w:rsid w:val="004436DE"/>
    <w:rsid w:val="004439E0"/>
    <w:rsid w:val="00452192"/>
    <w:rsid w:val="00471A4A"/>
    <w:rsid w:val="004B3D5F"/>
    <w:rsid w:val="004E1B73"/>
    <w:rsid w:val="004E3DD9"/>
    <w:rsid w:val="004F1CB3"/>
    <w:rsid w:val="005535FC"/>
    <w:rsid w:val="00553C79"/>
    <w:rsid w:val="00573722"/>
    <w:rsid w:val="005B37F1"/>
    <w:rsid w:val="005C7646"/>
    <w:rsid w:val="005D60CB"/>
    <w:rsid w:val="005F3BDB"/>
    <w:rsid w:val="00602451"/>
    <w:rsid w:val="00603B5D"/>
    <w:rsid w:val="0060725E"/>
    <w:rsid w:val="00627E91"/>
    <w:rsid w:val="00641D3C"/>
    <w:rsid w:val="00645186"/>
    <w:rsid w:val="0065497D"/>
    <w:rsid w:val="006A0509"/>
    <w:rsid w:val="006E227E"/>
    <w:rsid w:val="006F4BE8"/>
    <w:rsid w:val="006F6BD7"/>
    <w:rsid w:val="007734F1"/>
    <w:rsid w:val="007763AB"/>
    <w:rsid w:val="00776FA5"/>
    <w:rsid w:val="00787384"/>
    <w:rsid w:val="007A46BA"/>
    <w:rsid w:val="007B6C7F"/>
    <w:rsid w:val="007D7670"/>
    <w:rsid w:val="0084178C"/>
    <w:rsid w:val="008A7F03"/>
    <w:rsid w:val="00913862"/>
    <w:rsid w:val="009378F0"/>
    <w:rsid w:val="009D41D5"/>
    <w:rsid w:val="009F43DC"/>
    <w:rsid w:val="00A0522A"/>
    <w:rsid w:val="00A06B94"/>
    <w:rsid w:val="00A1183B"/>
    <w:rsid w:val="00A81FF5"/>
    <w:rsid w:val="00AB4C54"/>
    <w:rsid w:val="00AE2E4E"/>
    <w:rsid w:val="00AF1FFC"/>
    <w:rsid w:val="00AF7F41"/>
    <w:rsid w:val="00B31846"/>
    <w:rsid w:val="00B436F5"/>
    <w:rsid w:val="00B442C6"/>
    <w:rsid w:val="00B55B68"/>
    <w:rsid w:val="00B63F12"/>
    <w:rsid w:val="00B73DC0"/>
    <w:rsid w:val="00B95ECB"/>
    <w:rsid w:val="00BA5693"/>
    <w:rsid w:val="00BA62C5"/>
    <w:rsid w:val="00BB7E47"/>
    <w:rsid w:val="00BC274A"/>
    <w:rsid w:val="00BD2778"/>
    <w:rsid w:val="00BD7559"/>
    <w:rsid w:val="00BF5982"/>
    <w:rsid w:val="00C07264"/>
    <w:rsid w:val="00C1581C"/>
    <w:rsid w:val="00C17541"/>
    <w:rsid w:val="00C273AD"/>
    <w:rsid w:val="00C42077"/>
    <w:rsid w:val="00C42D98"/>
    <w:rsid w:val="00C441BA"/>
    <w:rsid w:val="00C55041"/>
    <w:rsid w:val="00CA3F82"/>
    <w:rsid w:val="00CB1524"/>
    <w:rsid w:val="00CB32F3"/>
    <w:rsid w:val="00CB3E3B"/>
    <w:rsid w:val="00CD3293"/>
    <w:rsid w:val="00D37895"/>
    <w:rsid w:val="00D60456"/>
    <w:rsid w:val="00D7185D"/>
    <w:rsid w:val="00D94747"/>
    <w:rsid w:val="00DD09E6"/>
    <w:rsid w:val="00DE7CBC"/>
    <w:rsid w:val="00DF281F"/>
    <w:rsid w:val="00E0067B"/>
    <w:rsid w:val="00E30851"/>
    <w:rsid w:val="00E37915"/>
    <w:rsid w:val="00E4032D"/>
    <w:rsid w:val="00E44C3D"/>
    <w:rsid w:val="00E9374B"/>
    <w:rsid w:val="00EA3CC4"/>
    <w:rsid w:val="00EB1BC8"/>
    <w:rsid w:val="00E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7C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7CB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uiPriority w:val="1"/>
    <w:qFormat/>
    <w:rsid w:val="00C441B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dzbar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PC</cp:lastModifiedBy>
  <cp:revision>85</cp:revision>
  <cp:lastPrinted>2016-10-17T13:35:00Z</cp:lastPrinted>
  <dcterms:created xsi:type="dcterms:W3CDTF">2016-05-23T07:11:00Z</dcterms:created>
  <dcterms:modified xsi:type="dcterms:W3CDTF">2016-11-09T12:32:00Z</dcterms:modified>
</cp:coreProperties>
</file>